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sk-SK"/>
        </w:rPr>
      </w:pPr>
      <w:bookmarkStart w:id="0" w:name="_GoBack"/>
      <w:bookmarkEnd w:id="0"/>
      <w:r w:rsidRPr="0021709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sk-SK"/>
        </w:rPr>
        <w:t>Príloha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sk-SK"/>
        </w:rPr>
        <w:t xml:space="preserve"> č. 1 k VZN mesta Fiľakovo č. 6</w:t>
      </w:r>
      <w:r w:rsidRPr="0021709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sk-SK"/>
        </w:rPr>
        <w:t>/2019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i/>
          <w:iCs/>
          <w:color w:val="FF0000"/>
          <w:sz w:val="20"/>
          <w:szCs w:val="20"/>
          <w:lang w:eastAsia="sk-SK"/>
        </w:rPr>
      </w:pPr>
    </w:p>
    <w:p w:rsidR="009F2A0F" w:rsidRPr="00217098" w:rsidRDefault="009F2A0F" w:rsidP="002170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z w:val="32"/>
          <w:szCs w:val="32"/>
          <w:lang w:eastAsia="cs-CZ"/>
        </w:rPr>
      </w:pPr>
    </w:p>
    <w:p w:rsidR="009F2A0F" w:rsidRPr="00217098" w:rsidRDefault="009F2A0F" w:rsidP="002170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z w:val="32"/>
          <w:szCs w:val="32"/>
          <w:lang w:eastAsia="cs-CZ"/>
        </w:rPr>
      </w:pPr>
      <w:r w:rsidRPr="00217098">
        <w:rPr>
          <w:rFonts w:ascii="Times New Roman" w:hAnsi="Times New Roman" w:cs="Times New Roman"/>
          <w:b/>
          <w:bCs/>
          <w:i/>
          <w:iCs/>
          <w:sz w:val="32"/>
          <w:szCs w:val="32"/>
          <w:lang w:eastAsia="cs-CZ"/>
        </w:rPr>
        <w:t>ŽIADOSŤ O DOTÁCIU  Z ROZPOČTU MESTA</w:t>
      </w:r>
      <w:r w:rsidR="00C9707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900430</wp:posOffset>
                </wp:positionV>
                <wp:extent cx="6057900" cy="0"/>
                <wp:effectExtent l="0" t="0" r="4445" b="4445"/>
                <wp:wrapNone/>
                <wp:docPr id="1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16D3F" id="Rovná spojnica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0.9pt" to="547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" stroked="f" strokecolor="#39f" strokeweight="3pt">
                <w10:wrap anchorx="page" anchory="page"/>
              </v:line>
            </w:pict>
          </mc:Fallback>
        </mc:AlternateContent>
      </w:r>
      <w:r w:rsidRPr="00217098">
        <w:rPr>
          <w:rFonts w:ascii="Times New Roman" w:hAnsi="Times New Roman" w:cs="Times New Roman"/>
          <w:b/>
          <w:bCs/>
          <w:i/>
          <w:iCs/>
          <w:sz w:val="32"/>
          <w:szCs w:val="32"/>
          <w:lang w:eastAsia="cs-CZ"/>
        </w:rPr>
        <w:t xml:space="preserve"> FIĽAKOVO</w:t>
      </w:r>
    </w:p>
    <w:p w:rsidR="009F2A0F" w:rsidRPr="00217098" w:rsidRDefault="009F2A0F" w:rsidP="00217098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ind w:left="360" w:hanging="360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Oblasť</w:t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 xml:space="preserve"> (zakrúžkujte poradové číslo - čísla):</w:t>
      </w:r>
      <w:r w:rsidRPr="00217098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9F2A0F" w:rsidRPr="00217098" w:rsidRDefault="009F2A0F" w:rsidP="00217098">
      <w:pPr>
        <w:spacing w:after="0" w:line="240" w:lineRule="auto"/>
        <w:ind w:left="360" w:hanging="360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 xml:space="preserve">     </w:t>
      </w:r>
      <w:r w:rsidRPr="00217098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 </w:t>
      </w:r>
      <w:r w:rsidRPr="00217098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u w:val="single"/>
          <w:lang w:eastAsia="sk-SK"/>
        </w:rPr>
        <w:t>Všeobecne prospešné služby:</w:t>
      </w:r>
      <w:r w:rsidRPr="00217098">
        <w:rPr>
          <w:rFonts w:ascii="Times New Roman" w:hAnsi="Times New Roman" w:cs="Times New Roman"/>
          <w:lang w:eastAsia="sk-SK"/>
        </w:rPr>
        <w:t xml:space="preserve">                                      </w:t>
      </w:r>
    </w:p>
    <w:p w:rsidR="009F2A0F" w:rsidRPr="00217098" w:rsidRDefault="009F2A0F" w:rsidP="0021709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Poskytovanie zdravotnej starostlivosti,</w:t>
      </w:r>
    </w:p>
    <w:p w:rsidR="009F2A0F" w:rsidRPr="00217098" w:rsidRDefault="009F2A0F" w:rsidP="0021709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Poskytovanie sociálnej pomoci a humanitárna starostlivosť,</w:t>
      </w:r>
    </w:p>
    <w:p w:rsidR="009F2A0F" w:rsidRPr="00217098" w:rsidRDefault="009F2A0F" w:rsidP="0021709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Tvorba, rozvoj, ochrana, obnova a prezentácia duchovných a kultúrnych hodnôt,</w:t>
      </w:r>
    </w:p>
    <w:p w:rsidR="009F2A0F" w:rsidRPr="00217098" w:rsidRDefault="009F2A0F" w:rsidP="0021709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Ochrana ľudských práv a základných slobôd,</w:t>
      </w:r>
    </w:p>
    <w:p w:rsidR="009F2A0F" w:rsidRPr="00217098" w:rsidRDefault="009F2A0F" w:rsidP="0021709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Vzdelávanie, výchova a rozvoj telesnej kultúry,</w:t>
      </w:r>
    </w:p>
    <w:p w:rsidR="009F2A0F" w:rsidRPr="00217098" w:rsidRDefault="009F2A0F" w:rsidP="0021709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Výskum, vývoj, vedecko-technické služby a informačné služby,</w:t>
      </w:r>
    </w:p>
    <w:p w:rsidR="009F2A0F" w:rsidRPr="00217098" w:rsidRDefault="009F2A0F" w:rsidP="0021709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Tvorba a ochrana životného prostredia a ochrana zdravia obyvateľstva,</w:t>
      </w:r>
    </w:p>
    <w:p w:rsidR="009F2A0F" w:rsidRPr="00217098" w:rsidRDefault="009F2A0F" w:rsidP="0021709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>Služby na podporu regionálneho rozvoja a zamestnanosti.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u w:val="single"/>
          <w:lang w:eastAsia="sk-SK"/>
        </w:rPr>
        <w:t xml:space="preserve">Verejnoprospešný účel: 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 l. Rozvoj a ochrana duchovných a kultúrnych hodnôt,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2. Realizácia a ochrana ľudských práv alebo iných humanitných cieľov,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3. Ochrana a tvorba životného prostredia,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4. Zachovanie prírodných hodnôt,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5. Ochrana zdravia,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6. Ochrana práv detí a mládeže,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7. Rozvoj vedy, vzdelania, telovýchovy, </w:t>
      </w:r>
    </w:p>
    <w:p w:rsidR="009F2A0F" w:rsidRPr="00217098" w:rsidRDefault="009F2A0F" w:rsidP="00217098">
      <w:pPr>
        <w:spacing w:after="0" w:line="240" w:lineRule="auto"/>
        <w:ind w:left="567" w:hanging="567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lang w:eastAsia="sk-SK"/>
        </w:rPr>
        <w:t xml:space="preserve">      8. Plnenie individuálnej určenej humanitnej pomoci pre jednotlivca alebo skupinu osôb, ktoré sa ocitli v ohrození života alebo potrebujú naliehavú pomoc pri postihnutí živelnou pohromou. </w:t>
      </w:r>
    </w:p>
    <w:p w:rsidR="009F2A0F" w:rsidRPr="00217098" w:rsidRDefault="009F2A0F" w:rsidP="00217098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9F2A0F" w:rsidRPr="00217098" w:rsidRDefault="009F2A0F" w:rsidP="00217098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Žiadateľ:</w:t>
      </w:r>
    </w:p>
    <w:p w:rsidR="009F2A0F" w:rsidRPr="00217098" w:rsidRDefault="009F2A0F" w:rsidP="00217098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tbl>
      <w:tblPr>
        <w:tblW w:w="9228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9F2A0F" w:rsidRPr="000A6786">
        <w:trPr>
          <w:cantSplit/>
          <w:trHeight w:val="631"/>
        </w:trPr>
        <w:tc>
          <w:tcPr>
            <w:tcW w:w="4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sk-SK"/>
              </w:rPr>
            </w:pPr>
          </w:p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Obchodné meno (názov PO, meno priezvisko FO), IČO</w:t>
            </w:r>
          </w:p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(v súlade s označením v príslušnom registri):</w:t>
            </w:r>
            <w:r w:rsidRPr="0021709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BE5D5C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9F2A0F" w:rsidRPr="00025301" w:rsidRDefault="009F2A0F" w:rsidP="00946C9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Občianske združenie „MLADÝ UMELEC“</w:t>
            </w:r>
          </w:p>
          <w:p w:rsidR="009F2A0F" w:rsidRPr="00BE5D5C" w:rsidRDefault="009F2A0F" w:rsidP="00946C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37892215</w:t>
            </w:r>
          </w:p>
        </w:tc>
      </w:tr>
      <w:tr w:rsidR="009F2A0F" w:rsidRPr="000A6786">
        <w:trPr>
          <w:cantSplit/>
          <w:trHeight w:val="631"/>
        </w:trPr>
        <w:tc>
          <w:tcPr>
            <w:tcW w:w="4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Adresa / sídlo žiadateľa:</w:t>
            </w:r>
          </w:p>
          <w:p w:rsidR="009F2A0F" w:rsidRPr="00217098" w:rsidRDefault="009F2A0F" w:rsidP="00217098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ZUŠ – MAI </w:t>
            </w:r>
          </w:p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Záhradnícka 2a, 986 01 Fiľakovo</w:t>
            </w:r>
          </w:p>
        </w:tc>
      </w:tr>
      <w:tr w:rsidR="009F2A0F" w:rsidRPr="000A6786">
        <w:trPr>
          <w:cantSplit/>
          <w:trHeight w:val="655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Právna forma:</w:t>
            </w:r>
          </w:p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občianske združenie</w:t>
            </w:r>
          </w:p>
        </w:tc>
      </w:tr>
      <w:tr w:rsidR="009F2A0F" w:rsidRPr="000A6786">
        <w:trPr>
          <w:cantSplit/>
          <w:trHeight w:val="677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Štatutárny zástupca organizácie (meno, priezvisko, funkcia):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Zuzana Kenyerešová, DiS.art.</w:t>
            </w:r>
          </w:p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predsedníčka</w:t>
            </w:r>
          </w:p>
        </w:tc>
      </w:tr>
      <w:tr w:rsidR="009F2A0F" w:rsidRPr="000A6786">
        <w:trPr>
          <w:cantSplit/>
          <w:trHeight w:val="719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047/4381926</w:t>
            </w:r>
          </w:p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</w:tc>
      </w:tr>
      <w:tr w:rsidR="009F2A0F" w:rsidRPr="000A6786">
        <w:trPr>
          <w:cantSplit/>
          <w:trHeight w:val="626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lang w:eastAsia="sk-SK"/>
              </w:rPr>
              <w:t xml:space="preserve">Bankové spojenie a číslo účtu žiadateľa:              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SK55 0200 0000 0016 8346 9653</w:t>
            </w:r>
          </w:p>
        </w:tc>
      </w:tr>
      <w:tr w:rsidR="009F2A0F" w:rsidRPr="000A6786">
        <w:trPr>
          <w:cantSplit/>
          <w:trHeight w:val="703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zusfilakovo@gmail.com</w:t>
            </w:r>
          </w:p>
        </w:tc>
      </w:tr>
    </w:tbl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eastAsia="sk-SK"/>
        </w:rPr>
      </w:pPr>
      <w:r w:rsidRPr="00217098">
        <w:rPr>
          <w:rFonts w:ascii="Times New Roman" w:hAnsi="Times New Roman" w:cs="Times New Roman"/>
          <w:b/>
          <w:bCs/>
          <w:u w:val="single"/>
          <w:lang w:eastAsia="sk-SK"/>
        </w:rPr>
        <w:lastRenderedPageBreak/>
        <w:t>Údaje o podujatí / akcii: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eastAsia="sk-SK"/>
        </w:rPr>
      </w:pPr>
    </w:p>
    <w:tbl>
      <w:tblPr>
        <w:tblW w:w="922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9F2A0F" w:rsidRPr="000A6786">
        <w:trPr>
          <w:cantSplit/>
          <w:trHeight w:val="348"/>
        </w:trPr>
        <w:tc>
          <w:tcPr>
            <w:tcW w:w="4270" w:type="dxa"/>
            <w:tcBorders>
              <w:top w:val="single" w:sz="4" w:space="0" w:color="auto"/>
            </w:tcBorders>
          </w:tcPr>
          <w:p w:rsidR="009F2A0F" w:rsidRPr="00217098" w:rsidRDefault="009F2A0F" w:rsidP="00025301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Názov akcie/podujatia: </w:t>
            </w:r>
          </w:p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Termín a miesto konania:     </w:t>
            </w: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9F2A0F" w:rsidRPr="00025301" w:rsidRDefault="009F2A0F" w:rsidP="000253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Výchova umením</w:t>
            </w:r>
          </w:p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Jar, jeseň 2020, presný termín a miesto sa určí dodatočne</w:t>
            </w:r>
          </w:p>
        </w:tc>
      </w:tr>
      <w:tr w:rsidR="009F2A0F" w:rsidRPr="000A6786">
        <w:trPr>
          <w:cantSplit/>
          <w:trHeight w:val="633"/>
        </w:trPr>
        <w:tc>
          <w:tcPr>
            <w:tcW w:w="4270" w:type="dxa"/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Odborný garant za realizáciu podujatia/akcie </w:t>
            </w:r>
          </w:p>
        </w:tc>
        <w:tc>
          <w:tcPr>
            <w:tcW w:w="4958" w:type="dxa"/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PhDr.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Zoran Ardamica, PhD. – riaditeľ ZUŠ – MAI</w:t>
            </w:r>
          </w:p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Zuzana Kenyerešová, DiS.art. – za OZ Mladý umelec</w:t>
            </w:r>
          </w:p>
        </w:tc>
      </w:tr>
      <w:tr w:rsidR="009F2A0F" w:rsidRPr="000A6786">
        <w:trPr>
          <w:cantSplit/>
          <w:trHeight w:val="512"/>
        </w:trPr>
        <w:tc>
          <w:tcPr>
            <w:tcW w:w="4270" w:type="dxa"/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Prípadná forma účasti mesta:    *</w:t>
            </w:r>
          </w:p>
        </w:tc>
        <w:tc>
          <w:tcPr>
            <w:tcW w:w="4958" w:type="dxa"/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</w:tc>
      </w:tr>
      <w:tr w:rsidR="009F2A0F" w:rsidRPr="000A6786">
        <w:trPr>
          <w:cantSplit/>
          <w:trHeight w:val="489"/>
        </w:trPr>
        <w:tc>
          <w:tcPr>
            <w:tcW w:w="4270" w:type="dxa"/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Spôsob propagácie mesta: </w:t>
            </w:r>
          </w:p>
        </w:tc>
        <w:tc>
          <w:tcPr>
            <w:tcW w:w="4958" w:type="dxa"/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Na nástenke a na web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ovej 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stránke ZUŠ – MAI, článok vo Fiľakovských zvestiach</w:t>
            </w:r>
          </w:p>
        </w:tc>
      </w:tr>
      <w:tr w:rsidR="009F2A0F" w:rsidRPr="000A6786">
        <w:trPr>
          <w:cantSplit/>
        </w:trPr>
        <w:tc>
          <w:tcPr>
            <w:tcW w:w="4270" w:type="dxa"/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Požadovaná celková výška dotácie </w:t>
            </w:r>
          </w:p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od mesta v EUR:</w:t>
            </w:r>
          </w:p>
        </w:tc>
        <w:tc>
          <w:tcPr>
            <w:tcW w:w="4958" w:type="dxa"/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700</w:t>
            </w:r>
          </w:p>
        </w:tc>
      </w:tr>
      <w:tr w:rsidR="009F2A0F" w:rsidRPr="000A6786">
        <w:trPr>
          <w:cantSplit/>
          <w:trHeight w:val="455"/>
        </w:trPr>
        <w:tc>
          <w:tcPr>
            <w:tcW w:w="4270" w:type="dxa"/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Predpokladané celkové náklady na podujatie/akciu EUR:</w:t>
            </w:r>
          </w:p>
        </w:tc>
        <w:tc>
          <w:tcPr>
            <w:tcW w:w="4958" w:type="dxa"/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1000</w:t>
            </w:r>
          </w:p>
        </w:tc>
      </w:tr>
      <w:tr w:rsidR="009F2A0F" w:rsidRPr="000A6786">
        <w:trPr>
          <w:cantSplit/>
          <w:trHeight w:val="455"/>
        </w:trPr>
        <w:tc>
          <w:tcPr>
            <w:tcW w:w="4270" w:type="dxa"/>
            <w:tcBorders>
              <w:bottom w:val="single" w:sz="4" w:space="0" w:color="auto"/>
            </w:tcBorders>
          </w:tcPr>
          <w:p w:rsidR="009F2A0F" w:rsidRPr="00217098" w:rsidRDefault="009F2A0F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Predpokladaný termín čerpania dotácie:</w:t>
            </w: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Jar, jeseň 2020</w:t>
            </w:r>
          </w:p>
        </w:tc>
      </w:tr>
    </w:tbl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i/>
          <w:iCs/>
          <w:lang w:eastAsia="sk-SK"/>
        </w:rPr>
      </w:pPr>
      <w:r w:rsidRPr="00217098">
        <w:rPr>
          <w:rFonts w:ascii="Times New Roman" w:hAnsi="Times New Roman" w:cs="Times New Roman"/>
          <w:i/>
          <w:iCs/>
          <w:lang w:eastAsia="sk-SK"/>
        </w:rPr>
        <w:t>* (napr. spoluorganizátor,  záštita, čestný hosť a pod.)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Žiadateľ požaduje poskytnutie dotácie v kompetencii:*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747"/>
      </w:tblGrid>
      <w:tr w:rsidR="009F2A0F" w:rsidRPr="000A6786">
        <w:trPr>
          <w:trHeight w:val="446"/>
        </w:trPr>
        <w:tc>
          <w:tcPr>
            <w:tcW w:w="4606" w:type="dxa"/>
          </w:tcPr>
          <w:p w:rsidR="009F2A0F" w:rsidRPr="000A6786" w:rsidRDefault="009F2A0F" w:rsidP="000A6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A67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primátora mesta</w:t>
            </w:r>
          </w:p>
        </w:tc>
        <w:tc>
          <w:tcPr>
            <w:tcW w:w="747" w:type="dxa"/>
          </w:tcPr>
          <w:p w:rsidR="009F2A0F" w:rsidRPr="000A6786" w:rsidRDefault="009F2A0F" w:rsidP="000A6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F2A0F" w:rsidRPr="000A6786">
        <w:trPr>
          <w:trHeight w:val="410"/>
        </w:trPr>
        <w:tc>
          <w:tcPr>
            <w:tcW w:w="4606" w:type="dxa"/>
          </w:tcPr>
          <w:p w:rsidR="009F2A0F" w:rsidRPr="000A6786" w:rsidRDefault="009F2A0F" w:rsidP="000A6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A67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mestskej rady</w:t>
            </w:r>
          </w:p>
        </w:tc>
        <w:tc>
          <w:tcPr>
            <w:tcW w:w="747" w:type="dxa"/>
          </w:tcPr>
          <w:p w:rsidR="009F2A0F" w:rsidRPr="000A6786" w:rsidRDefault="009F2A0F" w:rsidP="000A6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x</w:t>
            </w:r>
          </w:p>
        </w:tc>
      </w:tr>
      <w:tr w:rsidR="009F2A0F" w:rsidRPr="000A6786">
        <w:trPr>
          <w:trHeight w:val="416"/>
        </w:trPr>
        <w:tc>
          <w:tcPr>
            <w:tcW w:w="4606" w:type="dxa"/>
          </w:tcPr>
          <w:p w:rsidR="009F2A0F" w:rsidRPr="000A6786" w:rsidRDefault="009F2A0F" w:rsidP="000A6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A67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mestského zastupiteľstva</w:t>
            </w:r>
          </w:p>
        </w:tc>
        <w:tc>
          <w:tcPr>
            <w:tcW w:w="747" w:type="dxa"/>
          </w:tcPr>
          <w:p w:rsidR="009F2A0F" w:rsidRPr="000A6786" w:rsidRDefault="009F2A0F" w:rsidP="000A6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</w:tbl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*</w:t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>označiť krížikom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Poskytnutá dotácia od mesta v predchádzajúcich 3 rokoch:</w:t>
      </w:r>
    </w:p>
    <w:p w:rsidR="009F2A0F" w:rsidRPr="00217098" w:rsidRDefault="009F2A0F" w:rsidP="00217098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0"/>
        <w:gridCol w:w="3271"/>
      </w:tblGrid>
      <w:tr w:rsidR="009F2A0F" w:rsidRPr="000A6786">
        <w:trPr>
          <w:cantSplit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Rok poskytnutia</w:t>
            </w:r>
          </w:p>
        </w:tc>
        <w:tc>
          <w:tcPr>
            <w:tcW w:w="3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Výška dotácie</w:t>
            </w:r>
          </w:p>
        </w:tc>
      </w:tr>
      <w:tr w:rsidR="009F2A0F" w:rsidRPr="000A6786">
        <w:trPr>
          <w:cantSplit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3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217098" w:rsidRDefault="009F2A0F" w:rsidP="00B07A9A">
            <w:pPr>
              <w:tabs>
                <w:tab w:val="center" w:pos="1565"/>
                <w:tab w:val="right" w:pos="313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  <w:t>400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</w:r>
            <w:r w:rsidRPr="002170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9F2A0F" w:rsidRPr="000A6786">
        <w:trPr>
          <w:cantSplit/>
        </w:trPr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3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217098" w:rsidRDefault="009F2A0F" w:rsidP="0007547B">
            <w:pPr>
              <w:tabs>
                <w:tab w:val="center" w:pos="1565"/>
                <w:tab w:val="right" w:pos="313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  <w:t>400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</w:r>
            <w:r w:rsidRPr="002170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9F2A0F" w:rsidRPr="000A6786">
        <w:trPr>
          <w:cantSplit/>
        </w:trPr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2019</w:t>
            </w:r>
          </w:p>
        </w:tc>
        <w:tc>
          <w:tcPr>
            <w:tcW w:w="3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217098" w:rsidRDefault="009F2A0F" w:rsidP="0007547B">
            <w:pPr>
              <w:tabs>
                <w:tab w:val="center" w:pos="1565"/>
                <w:tab w:val="right" w:pos="313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  <w:t>500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</w:r>
            <w:r w:rsidRPr="002170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</w:tbl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sz w:val="24"/>
          <w:szCs w:val="24"/>
          <w:lang w:eastAsia="sk-SK"/>
        </w:rPr>
        <w:t>Miesto a </w:t>
      </w:r>
      <w:r>
        <w:rPr>
          <w:rFonts w:ascii="Times New Roman" w:hAnsi="Times New Roman" w:cs="Times New Roman"/>
          <w:sz w:val="24"/>
          <w:szCs w:val="24"/>
          <w:lang w:eastAsia="sk-SK"/>
        </w:rPr>
        <w:t>dátum: Fiľakovo  26.10.2019</w:t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sz w:val="24"/>
          <w:szCs w:val="24"/>
          <w:lang w:eastAsia="sk-SK"/>
        </w:rPr>
        <w:t>..............................................................</w:t>
      </w:r>
    </w:p>
    <w:p w:rsidR="009F2A0F" w:rsidRPr="00217098" w:rsidRDefault="009F2A0F" w:rsidP="00217098">
      <w:pPr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ind w:left="3402"/>
        <w:jc w:val="center"/>
        <w:outlineLvl w:val="0"/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  <w:r w:rsidRPr="002170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Podpis štatutárneho zástupcu  a pečiatka organizácie</w:t>
      </w:r>
    </w:p>
    <w:p w:rsidR="009F2A0F" w:rsidRPr="00217098" w:rsidRDefault="009F2A0F" w:rsidP="00217098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217098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Informácia pre žiadateľa:  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217098">
        <w:rPr>
          <w:rFonts w:ascii="Times New Roman" w:hAnsi="Times New Roman" w:cs="Times New Roman"/>
          <w:sz w:val="20"/>
          <w:szCs w:val="20"/>
          <w:lang w:eastAsia="ar-SA"/>
        </w:rPr>
        <w:t xml:space="preserve">Mesto poskytuje dotácie zo svojho rozpočtu na základe zákona č. 583/2004 Z. z. o rozpočtových pravidlách územnej samosprávy v znení neskorších predpisov a Všeobecne záväzného nariadenia mesta </w:t>
      </w:r>
      <w:r>
        <w:rPr>
          <w:rFonts w:ascii="Times New Roman" w:hAnsi="Times New Roman" w:cs="Times New Roman"/>
          <w:sz w:val="20"/>
          <w:szCs w:val="20"/>
          <w:lang w:eastAsia="ar-SA"/>
        </w:rPr>
        <w:t>č. 6</w:t>
      </w:r>
      <w:r w:rsidRPr="00217098">
        <w:rPr>
          <w:rFonts w:ascii="Times New Roman" w:hAnsi="Times New Roman" w:cs="Times New Roman"/>
          <w:sz w:val="20"/>
          <w:szCs w:val="20"/>
          <w:lang w:eastAsia="ar-SA"/>
        </w:rPr>
        <w:t>/2019 o poskytovaní dotácií z rozpočtu mesta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hAnsi="Times New Roman" w:cs="Times New Roman"/>
          <w:sz w:val="20"/>
          <w:szCs w:val="20"/>
          <w:lang w:eastAsia="ar-SA"/>
        </w:rPr>
        <w:t xml:space="preserve">Z rozpočtu mesta Fiľakovo sa môžu poskytovať dotácie právnickej osobe a fyzickej osobe podnikateľovi, ktoré majú sídlo alebo trvalý pobyt na území mesta Fiľakovo alebo pôsobia, vykonávajú činnosť na územní mesta Fiľakovo alebo poskytujú služby obyvateľom mesta Fiľakovo a len na podporu všeobecne prospešných služieb alebo verejnoprospešných účelov na podporu podnikania a zamestnanosti; musia mať pridelené vlastné identifikačné číslo (IČO) 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hAnsi="Times New Roman" w:cs="Times New Roman"/>
          <w:sz w:val="20"/>
          <w:szCs w:val="20"/>
          <w:u w:val="single"/>
          <w:lang w:eastAsia="ar-SA"/>
        </w:rPr>
        <w:t xml:space="preserve">Na poskytnutie dotácie nie je právny nárok. 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Povinné prílohy k žiadosti: 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hAnsi="Times New Roman" w:cs="Times New Roman"/>
          <w:lang w:eastAsia="ar-SA"/>
        </w:rPr>
      </w:pPr>
      <w:r w:rsidRPr="00217098">
        <w:rPr>
          <w:rFonts w:ascii="Times New Roman" w:hAnsi="Times New Roman" w:cs="Times New Roman"/>
          <w:b/>
          <w:bCs/>
          <w:lang w:eastAsia="ar-SA"/>
        </w:rPr>
        <w:t>Príloha č. 1</w:t>
      </w:r>
      <w:r w:rsidRPr="00217098">
        <w:rPr>
          <w:rFonts w:ascii="Times New Roman" w:hAnsi="Times New Roman" w:cs="Times New Roman"/>
          <w:lang w:eastAsia="ar-SA"/>
        </w:rPr>
        <w:t xml:space="preserve">  Predpokladaný rozpočet projektu (akcie)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17098">
        <w:rPr>
          <w:rFonts w:ascii="Times New Roman" w:hAnsi="Times New Roman" w:cs="Times New Roman"/>
          <w:b/>
          <w:bCs/>
          <w:lang w:eastAsia="ar-SA"/>
        </w:rPr>
        <w:t>Príloha č. 2</w:t>
      </w:r>
      <w:r w:rsidRPr="0021709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17098">
        <w:rPr>
          <w:rFonts w:ascii="Times New Roman" w:hAnsi="Times New Roman" w:cs="Times New Roman"/>
          <w:lang w:eastAsia="ar-SA"/>
        </w:rPr>
        <w:t>Stručná charakteristika konkrétnej úlohy, podujatia alebo akcie a jeho prínos pre mesto a podrobnú kvantifikáciu predpokladaných výdavkov a využitím finančných prostriedkov (v prípade, že žiadateľ žiada o poskytnutie dotácie na viacero akcií/podujatí, je potrebné rozpísať každú akciu/podujatie samostatne). Odôvodnenie žiadosti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lang w:eastAsia="ar-SA"/>
        </w:rPr>
      </w:pPr>
      <w:r w:rsidRPr="00217098">
        <w:rPr>
          <w:rFonts w:ascii="Times New Roman" w:hAnsi="Times New Roman" w:cs="Times New Roman"/>
          <w:b/>
          <w:bCs/>
          <w:lang w:eastAsia="ar-SA"/>
        </w:rPr>
        <w:t>Príloha č. 4</w:t>
      </w:r>
      <w:r w:rsidRPr="0021709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217098">
        <w:rPr>
          <w:rFonts w:ascii="Times New Roman" w:hAnsi="Times New Roman" w:cs="Times New Roman"/>
          <w:lang w:eastAsia="ar-SA"/>
        </w:rPr>
        <w:t>Prehlásenie žiadateľa o spôsobe propagácie mesta – uviesť materiály, v ktorých bude uvedený text: „Realizáciu podujatia/akcie finančne podporilo mesto Fiľakovo“ s kombináciou vyobrazenia erbu mesta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lang w:eastAsia="ar-SA"/>
        </w:rPr>
      </w:pPr>
      <w:r w:rsidRPr="00217098">
        <w:rPr>
          <w:rFonts w:ascii="Times New Roman" w:hAnsi="Times New Roman" w:cs="Times New Roman"/>
          <w:b/>
          <w:bCs/>
          <w:lang w:eastAsia="ar-SA"/>
        </w:rPr>
        <w:t>Príloha č.  5</w:t>
      </w:r>
      <w:r w:rsidRPr="00217098">
        <w:rPr>
          <w:rFonts w:ascii="Times New Roman" w:hAnsi="Times New Roman" w:cs="Times New Roman"/>
          <w:lang w:eastAsia="ar-SA"/>
        </w:rPr>
        <w:t xml:space="preserve">     Prehlásenie žiadateľa o splnení podmienok poskytnutia dotácie podľa čl. 5 ods. 1 písm. b)</w:t>
      </w:r>
      <w:r>
        <w:rPr>
          <w:rFonts w:ascii="Times New Roman" w:hAnsi="Times New Roman" w:cs="Times New Roman"/>
          <w:lang w:eastAsia="ar-SA"/>
        </w:rPr>
        <w:t xml:space="preserve"> až d) VZN mesta Fiľakovo č. 6</w:t>
      </w:r>
      <w:r w:rsidRPr="00217098">
        <w:rPr>
          <w:rFonts w:ascii="Times New Roman" w:hAnsi="Times New Roman" w:cs="Times New Roman"/>
          <w:lang w:eastAsia="ar-SA"/>
        </w:rPr>
        <w:t>/2019 prípadne potvrdenia od príslušných orgánov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lang w:eastAsia="ar-SA"/>
        </w:rPr>
      </w:pPr>
      <w:r w:rsidRPr="00217098">
        <w:rPr>
          <w:rFonts w:ascii="Times New Roman" w:hAnsi="Times New Roman" w:cs="Times New Roman"/>
          <w:b/>
          <w:bCs/>
          <w:lang w:eastAsia="ar-SA"/>
        </w:rPr>
        <w:t xml:space="preserve">Príloha č. </w:t>
      </w:r>
      <w:r>
        <w:rPr>
          <w:rFonts w:ascii="Times New Roman" w:hAnsi="Times New Roman" w:cs="Times New Roman"/>
          <w:b/>
          <w:bCs/>
          <w:lang w:eastAsia="ar-SA"/>
        </w:rPr>
        <w:t>6</w:t>
      </w:r>
      <w:r w:rsidRPr="00217098">
        <w:rPr>
          <w:rFonts w:ascii="Times New Roman" w:hAnsi="Times New Roman" w:cs="Times New Roman"/>
          <w:b/>
          <w:bCs/>
          <w:lang w:eastAsia="ar-SA"/>
        </w:rPr>
        <w:t xml:space="preserve"> </w:t>
      </w:r>
      <w:r w:rsidRPr="00217098">
        <w:rPr>
          <w:rFonts w:ascii="Times New Roman" w:hAnsi="Times New Roman" w:cs="Times New Roman"/>
          <w:lang w:eastAsia="ar-SA"/>
        </w:rPr>
        <w:t xml:space="preserve"> Doterajšia činnosť žiadateľa v prospech mesta</w:t>
      </w:r>
    </w:p>
    <w:p w:rsidR="009F2A0F" w:rsidRPr="00217098" w:rsidRDefault="009F2A0F" w:rsidP="00217098">
      <w:pPr>
        <w:widowControl w:val="0"/>
        <w:tabs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eastAsia="ar-SA"/>
        </w:rPr>
      </w:pPr>
      <w:r w:rsidRPr="00217098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Príloha č. 1 k žiadosti </w:t>
      </w:r>
    </w:p>
    <w:p w:rsidR="009F2A0F" w:rsidRPr="00217098" w:rsidRDefault="009F2A0F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lang w:eastAsia="sk-SK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ROZPOČET:  </w:t>
      </w:r>
      <w:r w:rsidRPr="00217098">
        <w:rPr>
          <w:rFonts w:ascii="Times New Roman" w:hAnsi="Times New Roman" w:cs="Times New Roman"/>
          <w:lang w:eastAsia="sk-SK"/>
        </w:rPr>
        <w:t>(obsahujúci rozpis predpokladaných príjmov a výdavkov na podujatie/akciu) spracujte podľa nasledovného vzoru: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76"/>
      </w:tblGrid>
      <w:tr w:rsidR="009F2A0F" w:rsidRPr="000A6786">
        <w:trPr>
          <w:cantSplit/>
        </w:trPr>
        <w:tc>
          <w:tcPr>
            <w:tcW w:w="4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217098">
              <w:rPr>
                <w:rFonts w:ascii="Times New Roman" w:hAnsi="Times New Roman" w:cs="Times New Roman"/>
                <w:b/>
                <w:bCs/>
                <w:lang w:eastAsia="sk-SK"/>
              </w:rPr>
              <w:t>Výdavky</w:t>
            </w:r>
            <w:r w:rsidRPr="00217098">
              <w:rPr>
                <w:rFonts w:ascii="Times New Roman" w:hAnsi="Times New Roman" w:cs="Times New Roman"/>
                <w:lang w:eastAsia="sk-SK"/>
              </w:rPr>
              <w:t xml:space="preserve"> (na akú položku a koľko budete potrebovať na podujatie/akciu)</w:t>
            </w:r>
          </w:p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217098">
              <w:rPr>
                <w:rFonts w:ascii="Times New Roman" w:hAnsi="Times New Roman" w:cs="Times New Roman"/>
                <w:lang w:eastAsia="sk-SK"/>
              </w:rPr>
              <w:t>Položka: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217098">
              <w:rPr>
                <w:rFonts w:ascii="Times New Roman" w:hAnsi="Times New Roman" w:cs="Times New Roman"/>
                <w:lang w:eastAsia="sk-SK"/>
              </w:rPr>
              <w:t>Suma v EUR:</w:t>
            </w: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Doprava - autobus 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550</w:t>
            </w: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Vstupenky do divadla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450</w:t>
            </w: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lang w:eastAsia="sk-SK"/>
              </w:rPr>
              <w:t>SPOLU  VÝDAVKY</w:t>
            </w:r>
            <w:r w:rsidRPr="0021709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1000</w:t>
            </w:r>
          </w:p>
        </w:tc>
      </w:tr>
    </w:tbl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ZDROJE FINANCOVANIA </w:t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>(spracujte v nasledovnom členení):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41"/>
      </w:tblGrid>
      <w:tr w:rsidR="009F2A0F" w:rsidRPr="000A6786">
        <w:trPr>
          <w:cantSplit/>
        </w:trPr>
        <w:tc>
          <w:tcPr>
            <w:tcW w:w="4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Vlastné zdroje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B07A9A">
            <w:pPr>
              <w:tabs>
                <w:tab w:val="right" w:pos="250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100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  <w:t>EUR</w:t>
            </w: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Dotácia požadovaná od mesta 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B07A9A">
            <w:pPr>
              <w:tabs>
                <w:tab w:val="right" w:pos="250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700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  <w:t>EUR</w:t>
            </w: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Príjmy z ďalších projektov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2170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Sponzorské a iné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B07A9A">
            <w:pPr>
              <w:tabs>
                <w:tab w:val="right" w:pos="250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200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  <w:t>EUR</w:t>
            </w:r>
          </w:p>
        </w:tc>
      </w:tr>
      <w:tr w:rsidR="009F2A0F" w:rsidRPr="000A6786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9F2A0F" w:rsidRPr="00217098" w:rsidRDefault="009F2A0F" w:rsidP="00217098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217098">
              <w:rPr>
                <w:rFonts w:ascii="Times New Roman" w:hAnsi="Times New Roman" w:cs="Times New Roman"/>
                <w:lang w:eastAsia="sk-SK"/>
              </w:rPr>
              <w:t xml:space="preserve">SPOLU PRÍJMY: 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2A0F" w:rsidRPr="00025301" w:rsidRDefault="009F2A0F" w:rsidP="00B07A9A">
            <w:pPr>
              <w:tabs>
                <w:tab w:val="right" w:pos="250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1000</w:t>
            </w:r>
            <w:r w:rsidRPr="000253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ab/>
              <w:t>EUR</w:t>
            </w:r>
          </w:p>
        </w:tc>
      </w:tr>
    </w:tbl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ab/>
        <w:t>..............................................</w:t>
      </w:r>
    </w:p>
    <w:p w:rsidR="009F2A0F" w:rsidRPr="00217098" w:rsidRDefault="009F2A0F" w:rsidP="00217098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  <w:r w:rsidRPr="002170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Podpis štatutárneho zástupcu 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  <w:r w:rsidRPr="002170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 </w:t>
      </w:r>
      <w:r w:rsidRPr="002170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ab/>
        <w:t xml:space="preserve">      a pečiatka organizácie</w:t>
      </w:r>
    </w:p>
    <w:p w:rsidR="009F2A0F" w:rsidRPr="00217098" w:rsidRDefault="009F2A0F" w:rsidP="0021709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Pr="00025301" w:rsidRDefault="009F2A0F" w:rsidP="00050CFA">
      <w:pPr>
        <w:rPr>
          <w:b/>
          <w:bCs/>
          <w:i/>
          <w:iCs/>
        </w:rPr>
      </w:pPr>
      <w:r w:rsidRPr="0002530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Príloha č.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2530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</w:p>
    <w:p w:rsidR="009F2A0F" w:rsidRPr="00025301" w:rsidRDefault="009F2A0F" w:rsidP="000329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Stručná charakteristika</w:t>
      </w:r>
      <w:r w:rsidRPr="0002530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9F2A0F" w:rsidRPr="00A75B61" w:rsidRDefault="009F2A0F" w:rsidP="00032942">
      <w:pPr>
        <w:jc w:val="both"/>
        <w:rPr>
          <w:rFonts w:ascii="Times New Roman" w:hAnsi="Times New Roman" w:cs="Times New Roman"/>
          <w:sz w:val="24"/>
          <w:szCs w:val="24"/>
        </w:rPr>
      </w:pPr>
      <w:r w:rsidRPr="00A75B61">
        <w:rPr>
          <w:rFonts w:ascii="Times New Roman" w:hAnsi="Times New Roman" w:cs="Times New Roman"/>
          <w:sz w:val="24"/>
          <w:szCs w:val="24"/>
        </w:rPr>
        <w:t xml:space="preserve">V roku 2020 občianske združenie „Mladý umelec“ v spolupráci s vedením ZUŠ - MAI vo Fiľakove  plánuje dva výlety  so žiakmi vyšších ročníkov spojené s návštevou operného alebo divadelného predstavenia, prípadne múzeí. Keďže naša škola je dvojjazyčná, považujeme za dôležité, aby  deti mohli vidieť a počúvať hudobné alebo dramatické diela vo vlastnom materinskom jazyku. Preto by sa výlety uskutočnili v dvoch etapách, na jar na Slovensku, na jeseň v Maďarsku, alebo naopak, podľa dostupného, vhodného repertoáru opier alebo divadiel.   Je to vynikajúca príležitosť, aby prostredníctvom operného alebo dramatického diela bližšie spoznali prácu hudobníkov, hercov a vôbec umelecké prostredie v týchto inštitúciách. Snažíme sa vyberať deťom vhodný program, ktorý však v súčasnosti nemáme k dispozícii, preto miesto a presný termín jednotlivých výletov tohto času nevieme určiť. Účastníkmi týchto výletov budú hlavne žiaci, ktorí dosahujú vynikajúce výsledky, úspešne vystupujú na rôznych školských a mimoškolských podujatiach, súťažiach – čím reprezentujú nielen našu školu ale aj mesto Fiľakovo. Majú možnosť ísť do divadla – opery aj tie deti, ktoré by sa za iných okolností nevedeli zúčastniť podobných podujatí. Tým pádom je zabezpečená inkluzivita našej školy. </w:t>
      </w:r>
    </w:p>
    <w:p w:rsidR="009F2A0F" w:rsidRPr="00A75B61" w:rsidRDefault="009F2A0F" w:rsidP="00032942">
      <w:pPr>
        <w:jc w:val="both"/>
        <w:rPr>
          <w:rFonts w:ascii="Times New Roman" w:hAnsi="Times New Roman" w:cs="Times New Roman"/>
          <w:sz w:val="24"/>
          <w:szCs w:val="24"/>
        </w:rPr>
      </w:pPr>
      <w:r w:rsidRPr="00A75B61">
        <w:rPr>
          <w:rFonts w:ascii="Times New Roman" w:hAnsi="Times New Roman" w:cs="Times New Roman"/>
          <w:sz w:val="24"/>
          <w:szCs w:val="24"/>
        </w:rPr>
        <w:t>Rozpis výletov:</w:t>
      </w:r>
    </w:p>
    <w:p w:rsidR="009F2A0F" w:rsidRPr="00A75B61" w:rsidRDefault="009F2A0F" w:rsidP="00032942">
      <w:pPr>
        <w:jc w:val="both"/>
        <w:rPr>
          <w:rFonts w:ascii="Times New Roman" w:hAnsi="Times New Roman" w:cs="Times New Roman"/>
          <w:sz w:val="24"/>
          <w:szCs w:val="24"/>
        </w:rPr>
      </w:pPr>
      <w:r w:rsidRPr="00A75B61">
        <w:rPr>
          <w:rFonts w:ascii="Times New Roman" w:hAnsi="Times New Roman" w:cs="Times New Roman"/>
          <w:sz w:val="24"/>
          <w:szCs w:val="24"/>
        </w:rPr>
        <w:t xml:space="preserve">Jar :   </w:t>
      </w:r>
      <w:r>
        <w:rPr>
          <w:rFonts w:ascii="Times New Roman" w:hAnsi="Times New Roman" w:cs="Times New Roman"/>
          <w:sz w:val="24"/>
          <w:szCs w:val="24"/>
        </w:rPr>
        <w:t xml:space="preserve">  Slovensko : cestovné : 210 EUR, vstupenky : 400 EUR</w:t>
      </w:r>
    </w:p>
    <w:p w:rsidR="009F2A0F" w:rsidRPr="00A75B61" w:rsidRDefault="009F2A0F" w:rsidP="00032942">
      <w:pPr>
        <w:jc w:val="both"/>
        <w:rPr>
          <w:rFonts w:ascii="Times New Roman" w:hAnsi="Times New Roman" w:cs="Times New Roman"/>
          <w:sz w:val="24"/>
          <w:szCs w:val="24"/>
        </w:rPr>
      </w:pPr>
      <w:r w:rsidRPr="00A75B61">
        <w:rPr>
          <w:rFonts w:ascii="Times New Roman" w:hAnsi="Times New Roman" w:cs="Times New Roman"/>
          <w:sz w:val="24"/>
          <w:szCs w:val="24"/>
        </w:rPr>
        <w:t>Jeseň</w:t>
      </w:r>
      <w:r>
        <w:rPr>
          <w:rFonts w:ascii="Times New Roman" w:hAnsi="Times New Roman" w:cs="Times New Roman"/>
          <w:sz w:val="24"/>
          <w:szCs w:val="24"/>
        </w:rPr>
        <w:t xml:space="preserve"> : Maďarsko : cestovné : 340 EUR, vstupenky : 50 EUR</w:t>
      </w:r>
    </w:p>
    <w:p w:rsidR="009F2A0F" w:rsidRPr="00A75B61" w:rsidRDefault="009F2A0F" w:rsidP="00032942">
      <w:pPr>
        <w:jc w:val="both"/>
        <w:rPr>
          <w:rFonts w:ascii="Times New Roman" w:hAnsi="Times New Roman" w:cs="Times New Roman"/>
          <w:sz w:val="24"/>
          <w:szCs w:val="24"/>
        </w:rPr>
      </w:pPr>
      <w:r w:rsidRPr="00A75B61">
        <w:rPr>
          <w:rFonts w:ascii="Times New Roman" w:hAnsi="Times New Roman" w:cs="Times New Roman"/>
          <w:sz w:val="24"/>
          <w:szCs w:val="24"/>
        </w:rPr>
        <w:t>Za kladné vybavenie ďakujeme.</w:t>
      </w:r>
    </w:p>
    <w:p w:rsidR="009F2A0F" w:rsidRDefault="009F2A0F" w:rsidP="00032942">
      <w:pPr>
        <w:pStyle w:val="WW-Zkladntext3"/>
        <w:rPr>
          <w:rFonts w:ascii="Times New Roman" w:hAnsi="Times New Roman" w:cs="Times New Roman"/>
          <w:b w:val="0"/>
          <w:bCs w:val="0"/>
          <w:lang w:val="sk-SK"/>
        </w:rPr>
      </w:pPr>
    </w:p>
    <w:p w:rsidR="009F2A0F" w:rsidRDefault="009F2A0F" w:rsidP="00032942">
      <w:pPr>
        <w:pStyle w:val="WW-Zkladntext3"/>
        <w:rPr>
          <w:rFonts w:ascii="Times New Roman" w:hAnsi="Times New Roman" w:cs="Times New Roman"/>
          <w:b w:val="0"/>
          <w:bCs w:val="0"/>
          <w:lang w:val="sk-SK"/>
        </w:rPr>
      </w:pPr>
    </w:p>
    <w:p w:rsidR="009F2A0F" w:rsidRPr="00025301" w:rsidRDefault="009F2A0F" w:rsidP="00032942">
      <w:pPr>
        <w:pStyle w:val="WW-Zkladntext3"/>
        <w:rPr>
          <w:rFonts w:ascii="Times New Roman" w:hAnsi="Times New Roman" w:cs="Times New Roman"/>
          <w:lang w:val="sk-SK"/>
        </w:rPr>
      </w:pPr>
      <w:r w:rsidRPr="00025301">
        <w:rPr>
          <w:rFonts w:ascii="Times New Roman" w:hAnsi="Times New Roman" w:cs="Times New Roman"/>
          <w:lang w:val="sk-SK"/>
        </w:rPr>
        <w:t>Odôvodnenie žiadosti:</w:t>
      </w:r>
    </w:p>
    <w:p w:rsidR="009F2A0F" w:rsidRDefault="009F2A0F" w:rsidP="00032942">
      <w:pPr>
        <w:pStyle w:val="WW-Zkladntext3"/>
        <w:rPr>
          <w:rFonts w:ascii="Times New Roman" w:hAnsi="Times New Roman" w:cs="Times New Roman"/>
          <w:b w:val="0"/>
          <w:bCs w:val="0"/>
          <w:lang w:val="sk-SK"/>
        </w:rPr>
      </w:pPr>
    </w:p>
    <w:p w:rsidR="009F2A0F" w:rsidRPr="00A636C1" w:rsidRDefault="009F2A0F" w:rsidP="00032942">
      <w:pPr>
        <w:pStyle w:val="WW-Zkladntext3"/>
        <w:rPr>
          <w:rFonts w:ascii="Times New Roman" w:hAnsi="Times New Roman" w:cs="Times New Roman"/>
          <w:b w:val="0"/>
          <w:bCs w:val="0"/>
          <w:lang w:val="sk-SK"/>
        </w:rPr>
      </w:pPr>
      <w:r>
        <w:rPr>
          <w:rFonts w:ascii="Times New Roman" w:hAnsi="Times New Roman" w:cs="Times New Roman"/>
          <w:b w:val="0"/>
          <w:bCs w:val="0"/>
          <w:lang w:val="sk-SK"/>
        </w:rPr>
        <w:t>Skromné finančné možnosti OZ Mladý umelec neumožňujú uhradiť všetky náklady spojené s podujatím Výchova umením. Z hľadiska vyučovacieho procesu je však veľmi pozitívne, ak si žiaci môžu aj takýmto spôsobom prehĺbiť svoje vedomosti získané v školských laviciach.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2530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Príloha č.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2530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</w:t>
      </w:r>
    </w:p>
    <w:p w:rsidR="009F2A0F" w:rsidRPr="00025301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Pr="00025301" w:rsidRDefault="009F2A0F" w:rsidP="00025301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Prehlásenie žiadateľa o spôsobe propagácie mesta, kde bude uvedený text: </w:t>
      </w:r>
      <w:r w:rsidRPr="00025301">
        <w:rPr>
          <w:rFonts w:ascii="Times New Roman" w:hAnsi="Times New Roman" w:cs="Times New Roman"/>
          <w:sz w:val="24"/>
          <w:szCs w:val="24"/>
          <w:lang w:eastAsia="ar-SA"/>
        </w:rPr>
        <w:t>„Realizáciu podujatia/akcie finančne podporilo mesto Fiľakovo“ s kombináciou vyobrazenia erbu mesta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2A0F" w:rsidRDefault="009F2A0F" w:rsidP="000253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Žiadateľ zabezpečí prostredníctvom nástenky v ZUŠ – MAI a na webovej stránke ZUŠ – MAI, tiež článok vo Fiľakovských zvestiach.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2530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Príloha č.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2530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5</w:t>
      </w:r>
    </w:p>
    <w:p w:rsidR="009F2A0F" w:rsidRPr="00025301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Prehlásenie žiadateľa o splnení podmienok poskytnutia dotácie podľa čl. 5 ods.1 písm. b) až d) VZN mesta Fiľakovo č. 6/2019  :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b) Žiadateľ prehlasuje, že nemá voči mestu žiadne záväzky.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c) Žiadateľ prehlasuje, že nie je v likvidácii,  konkurze,  reštrukturalizácii.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d) Žiadateľ prehlasuje že nie je daňovníkom a nemá odvodové povinnosti.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217098" w:rsidRDefault="009F2A0F" w:rsidP="00B113B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</w:t>
      </w:r>
      <w:r w:rsidRPr="00217098">
        <w:rPr>
          <w:rFonts w:ascii="Times New Roman" w:hAnsi="Times New Roman" w:cs="Times New Roman"/>
          <w:sz w:val="24"/>
          <w:szCs w:val="24"/>
          <w:lang w:eastAsia="sk-SK"/>
        </w:rPr>
        <w:t>..............................................</w:t>
      </w:r>
    </w:p>
    <w:p w:rsidR="009F2A0F" w:rsidRPr="00217098" w:rsidRDefault="009F2A0F" w:rsidP="00B113BF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  <w:r w:rsidRPr="002170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Podpis štatutárneho zástupcu </w:t>
      </w:r>
    </w:p>
    <w:p w:rsidR="009F2A0F" w:rsidRPr="00217098" w:rsidRDefault="009F2A0F" w:rsidP="00B113BF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  <w:r w:rsidRPr="002170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 </w:t>
      </w:r>
      <w:r w:rsidRPr="002170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ab/>
        <w:t xml:space="preserve">      a pečiatka organizácie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</w:t>
      </w: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A75B61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F2A0F" w:rsidRPr="003313DC" w:rsidRDefault="009F2A0F" w:rsidP="00BE5D5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3313D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Príloha č.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3313D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9F2A0F" w:rsidRPr="00A75B61" w:rsidRDefault="009F2A0F" w:rsidP="00BE5D5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k-SK"/>
        </w:rPr>
      </w:pPr>
      <w:r w:rsidRPr="00A75B61">
        <w:rPr>
          <w:rFonts w:ascii="Times New Roman" w:hAnsi="Times New Roman" w:cs="Times New Roman"/>
          <w:sz w:val="24"/>
          <w:szCs w:val="24"/>
          <w:lang w:eastAsia="sk-SK"/>
        </w:rPr>
        <w:t>Doterajšia činnosť žiadateľa v prospech mesta</w:t>
      </w:r>
      <w:r w:rsidRPr="00A75B61">
        <w:rPr>
          <w:b/>
          <w:bCs/>
          <w:sz w:val="24"/>
          <w:szCs w:val="24"/>
        </w:rPr>
        <w:t xml:space="preserve"> </w:t>
      </w:r>
    </w:p>
    <w:p w:rsidR="009F2A0F" w:rsidRPr="00A75B61" w:rsidRDefault="009F2A0F" w:rsidP="00B113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5B61">
        <w:rPr>
          <w:rFonts w:ascii="Times New Roman" w:hAnsi="Times New Roman" w:cs="Times New Roman"/>
          <w:sz w:val="24"/>
          <w:szCs w:val="24"/>
        </w:rPr>
        <w:t>Občianske združenie Mladý umelec pôsobí pri ZUŠ vo Fiľakove od roku 2002 a vzniklo za účelom podporovania talentovanej mládeže v oblasti hudobného, výtvarného a literárno-dramatického umenia. Občianske združenie Mladý umelec v spolupráci s vedením ZUŠ organizuje kultúrne podujatia - sú to predovšetkým súťažné prehliadky, verejné žiacke koncerty, výstavy výtvarných prác žiakov, výchovné a ukážkové koncerty p</w:t>
      </w:r>
      <w:r>
        <w:rPr>
          <w:rFonts w:ascii="Times New Roman" w:hAnsi="Times New Roman" w:cs="Times New Roman"/>
          <w:sz w:val="24"/>
          <w:szCs w:val="24"/>
        </w:rPr>
        <w:t>re deti fiľakovských materských škôl a</w:t>
      </w:r>
      <w:r w:rsidRPr="00A75B6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žiakov </w:t>
      </w:r>
      <w:r w:rsidRPr="00A75B61">
        <w:rPr>
          <w:rFonts w:ascii="Times New Roman" w:hAnsi="Times New Roman" w:cs="Times New Roman"/>
          <w:sz w:val="24"/>
          <w:szCs w:val="24"/>
        </w:rPr>
        <w:t>základných šk</w:t>
      </w:r>
      <w:r>
        <w:rPr>
          <w:rFonts w:ascii="Times New Roman" w:hAnsi="Times New Roman" w:cs="Times New Roman"/>
          <w:sz w:val="24"/>
          <w:szCs w:val="24"/>
        </w:rPr>
        <w:t>ôl</w:t>
      </w:r>
      <w:r w:rsidRPr="00A75B6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Vystupujeme so žiakmi na podujatiach organizovaných mestom a mestskými organizáciami a inštitúciami. </w:t>
      </w:r>
    </w:p>
    <w:p w:rsidR="009F2A0F" w:rsidRPr="00B07A9A" w:rsidRDefault="009F2A0F" w:rsidP="00217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sectPr w:rsidR="009F2A0F" w:rsidRPr="00B07A9A" w:rsidSect="00B40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antGarGotItc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15E3194"/>
    <w:multiLevelType w:val="hybridMultilevel"/>
    <w:tmpl w:val="4CA01E58"/>
    <w:lvl w:ilvl="0" w:tplc="7A4406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EC5C8F"/>
    <w:multiLevelType w:val="hybridMultilevel"/>
    <w:tmpl w:val="EB42D720"/>
    <w:lvl w:ilvl="0" w:tplc="DC8EB178">
      <w:start w:val="1"/>
      <w:numFmt w:val="decimal"/>
      <w:lvlText w:val="%1."/>
      <w:lvlJc w:val="left"/>
      <w:pPr>
        <w:ind w:left="1713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051A63FC"/>
    <w:multiLevelType w:val="hybridMultilevel"/>
    <w:tmpl w:val="C61A7012"/>
    <w:lvl w:ilvl="0" w:tplc="3836FC1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8031785"/>
    <w:multiLevelType w:val="hybridMultilevel"/>
    <w:tmpl w:val="B82CFD90"/>
    <w:lvl w:ilvl="0" w:tplc="1F7C39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AB4461"/>
    <w:multiLevelType w:val="hybridMultilevel"/>
    <w:tmpl w:val="B94AF63E"/>
    <w:lvl w:ilvl="0" w:tplc="1452D1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D1180"/>
    <w:multiLevelType w:val="hybridMultilevel"/>
    <w:tmpl w:val="C62C2104"/>
    <w:lvl w:ilvl="0" w:tplc="C6FE710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013E42"/>
    <w:multiLevelType w:val="hybridMultilevel"/>
    <w:tmpl w:val="B78274BA"/>
    <w:lvl w:ilvl="0" w:tplc="B4DAA6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2D54E5"/>
    <w:multiLevelType w:val="hybridMultilevel"/>
    <w:tmpl w:val="33661C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532A38"/>
    <w:multiLevelType w:val="hybridMultilevel"/>
    <w:tmpl w:val="F8CA157C"/>
    <w:lvl w:ilvl="0" w:tplc="83C81A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C04704C"/>
    <w:multiLevelType w:val="hybridMultilevel"/>
    <w:tmpl w:val="1486C7C2"/>
    <w:lvl w:ilvl="0" w:tplc="C01430D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F4A2204"/>
    <w:multiLevelType w:val="hybridMultilevel"/>
    <w:tmpl w:val="1D3A9E3E"/>
    <w:lvl w:ilvl="0" w:tplc="356C01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4337B29"/>
    <w:multiLevelType w:val="hybridMultilevel"/>
    <w:tmpl w:val="EAD0E7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40427A"/>
    <w:multiLevelType w:val="hybridMultilevel"/>
    <w:tmpl w:val="9A44B412"/>
    <w:lvl w:ilvl="0" w:tplc="041B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9FE198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647191C"/>
    <w:multiLevelType w:val="hybridMultilevel"/>
    <w:tmpl w:val="0E226DC6"/>
    <w:lvl w:ilvl="0" w:tplc="7FEE31AC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2C6D113E"/>
    <w:multiLevelType w:val="hybridMultilevel"/>
    <w:tmpl w:val="53F8E562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6633166"/>
    <w:multiLevelType w:val="hybridMultilevel"/>
    <w:tmpl w:val="4B30CDB0"/>
    <w:lvl w:ilvl="0" w:tplc="DE3AE8F2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3CF83FA3"/>
    <w:multiLevelType w:val="hybridMultilevel"/>
    <w:tmpl w:val="1DBE69CE"/>
    <w:lvl w:ilvl="0" w:tplc="8E46881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41D36E39"/>
    <w:multiLevelType w:val="hybridMultilevel"/>
    <w:tmpl w:val="0BCE4F22"/>
    <w:lvl w:ilvl="0" w:tplc="CCD823B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455D3CC2"/>
    <w:multiLevelType w:val="hybridMultilevel"/>
    <w:tmpl w:val="2B943C90"/>
    <w:lvl w:ilvl="0" w:tplc="9DE83A9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 w15:restartNumberingAfterBreak="0">
    <w:nsid w:val="4754206C"/>
    <w:multiLevelType w:val="hybridMultilevel"/>
    <w:tmpl w:val="4282EF94"/>
    <w:lvl w:ilvl="0" w:tplc="38928F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062CBA"/>
    <w:multiLevelType w:val="hybridMultilevel"/>
    <w:tmpl w:val="0F44FDBA"/>
    <w:lvl w:ilvl="0" w:tplc="9236B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B145E4"/>
    <w:multiLevelType w:val="hybridMultilevel"/>
    <w:tmpl w:val="4D58BFF6"/>
    <w:lvl w:ilvl="0" w:tplc="B5308F4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170007"/>
    <w:multiLevelType w:val="hybridMultilevel"/>
    <w:tmpl w:val="C180CFC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EC922D5"/>
    <w:multiLevelType w:val="hybridMultilevel"/>
    <w:tmpl w:val="57002472"/>
    <w:lvl w:ilvl="0" w:tplc="35543C6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63087B0E"/>
    <w:multiLevelType w:val="hybridMultilevel"/>
    <w:tmpl w:val="6A26B10A"/>
    <w:lvl w:ilvl="0" w:tplc="09C4E5A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45265D0"/>
    <w:multiLevelType w:val="hybridMultilevel"/>
    <w:tmpl w:val="C5C4A3A8"/>
    <w:lvl w:ilvl="0" w:tplc="28FCCC3C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9" w15:restartNumberingAfterBreak="0">
    <w:nsid w:val="786D46C8"/>
    <w:multiLevelType w:val="hybridMultilevel"/>
    <w:tmpl w:val="6D2CB1A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F820030"/>
    <w:multiLevelType w:val="hybridMultilevel"/>
    <w:tmpl w:val="ED6C06F8"/>
    <w:lvl w:ilvl="0" w:tplc="474807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24"/>
  </w:num>
  <w:num w:numId="8">
    <w:abstractNumId w:val="30"/>
  </w:num>
  <w:num w:numId="9">
    <w:abstractNumId w:val="26"/>
  </w:num>
  <w:num w:numId="10">
    <w:abstractNumId w:val="29"/>
  </w:num>
  <w:num w:numId="11">
    <w:abstractNumId w:val="20"/>
  </w:num>
  <w:num w:numId="12">
    <w:abstractNumId w:val="22"/>
  </w:num>
  <w:num w:numId="13">
    <w:abstractNumId w:val="11"/>
  </w:num>
  <w:num w:numId="14">
    <w:abstractNumId w:val="19"/>
  </w:num>
  <w:num w:numId="15">
    <w:abstractNumId w:val="27"/>
  </w:num>
  <w:num w:numId="16">
    <w:abstractNumId w:val="12"/>
  </w:num>
  <w:num w:numId="17">
    <w:abstractNumId w:val="28"/>
  </w:num>
  <w:num w:numId="18">
    <w:abstractNumId w:val="21"/>
  </w:num>
  <w:num w:numId="19">
    <w:abstractNumId w:val="4"/>
  </w:num>
  <w:num w:numId="20">
    <w:abstractNumId w:val="18"/>
  </w:num>
  <w:num w:numId="21">
    <w:abstractNumId w:val="25"/>
  </w:num>
  <w:num w:numId="22">
    <w:abstractNumId w:val="13"/>
  </w:num>
  <w:num w:numId="23">
    <w:abstractNumId w:val="14"/>
  </w:num>
  <w:num w:numId="24">
    <w:abstractNumId w:val="23"/>
  </w:num>
  <w:num w:numId="25">
    <w:abstractNumId w:val="1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1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5E"/>
    <w:rsid w:val="00001CEA"/>
    <w:rsid w:val="0000671A"/>
    <w:rsid w:val="00025301"/>
    <w:rsid w:val="00032942"/>
    <w:rsid w:val="00035557"/>
    <w:rsid w:val="00035698"/>
    <w:rsid w:val="00035C4B"/>
    <w:rsid w:val="00047FBD"/>
    <w:rsid w:val="00050CFA"/>
    <w:rsid w:val="00060668"/>
    <w:rsid w:val="0007547B"/>
    <w:rsid w:val="00080458"/>
    <w:rsid w:val="000A6786"/>
    <w:rsid w:val="000C6C19"/>
    <w:rsid w:val="000D5D86"/>
    <w:rsid w:val="000E41A9"/>
    <w:rsid w:val="000F0720"/>
    <w:rsid w:val="000F4097"/>
    <w:rsid w:val="001C4371"/>
    <w:rsid w:val="001F5C10"/>
    <w:rsid w:val="002132A9"/>
    <w:rsid w:val="00213302"/>
    <w:rsid w:val="00217098"/>
    <w:rsid w:val="0023756B"/>
    <w:rsid w:val="00251CA7"/>
    <w:rsid w:val="0028155E"/>
    <w:rsid w:val="00287A2D"/>
    <w:rsid w:val="002A0AE4"/>
    <w:rsid w:val="002C1C3B"/>
    <w:rsid w:val="002E3909"/>
    <w:rsid w:val="003313DC"/>
    <w:rsid w:val="00341BFE"/>
    <w:rsid w:val="003754F9"/>
    <w:rsid w:val="003F6D11"/>
    <w:rsid w:val="00402562"/>
    <w:rsid w:val="00402DA9"/>
    <w:rsid w:val="00406A71"/>
    <w:rsid w:val="00430A1F"/>
    <w:rsid w:val="004341A2"/>
    <w:rsid w:val="004D74EB"/>
    <w:rsid w:val="00527A42"/>
    <w:rsid w:val="005C0227"/>
    <w:rsid w:val="005F339E"/>
    <w:rsid w:val="006047ED"/>
    <w:rsid w:val="00605E80"/>
    <w:rsid w:val="00625DB4"/>
    <w:rsid w:val="00642F90"/>
    <w:rsid w:val="00660782"/>
    <w:rsid w:val="006861FB"/>
    <w:rsid w:val="00747940"/>
    <w:rsid w:val="00777B6C"/>
    <w:rsid w:val="007D283C"/>
    <w:rsid w:val="007F3962"/>
    <w:rsid w:val="00847BDF"/>
    <w:rsid w:val="008815B1"/>
    <w:rsid w:val="008A0C3C"/>
    <w:rsid w:val="008E6DDE"/>
    <w:rsid w:val="008F1C9C"/>
    <w:rsid w:val="00946C94"/>
    <w:rsid w:val="00946E34"/>
    <w:rsid w:val="009C2A38"/>
    <w:rsid w:val="009C34A6"/>
    <w:rsid w:val="009E5DA9"/>
    <w:rsid w:val="009F2A0F"/>
    <w:rsid w:val="00A14330"/>
    <w:rsid w:val="00A636C1"/>
    <w:rsid w:val="00A75B61"/>
    <w:rsid w:val="00A832F9"/>
    <w:rsid w:val="00A96B47"/>
    <w:rsid w:val="00A97166"/>
    <w:rsid w:val="00AA13BF"/>
    <w:rsid w:val="00AB3755"/>
    <w:rsid w:val="00AE761F"/>
    <w:rsid w:val="00B07A9A"/>
    <w:rsid w:val="00B113BF"/>
    <w:rsid w:val="00B16BA2"/>
    <w:rsid w:val="00B34360"/>
    <w:rsid w:val="00B4012A"/>
    <w:rsid w:val="00BB47DA"/>
    <w:rsid w:val="00BE5D5C"/>
    <w:rsid w:val="00C01E33"/>
    <w:rsid w:val="00C03D12"/>
    <w:rsid w:val="00C66501"/>
    <w:rsid w:val="00C90785"/>
    <w:rsid w:val="00C9707D"/>
    <w:rsid w:val="00CA55D0"/>
    <w:rsid w:val="00CA7DA1"/>
    <w:rsid w:val="00CC7AB5"/>
    <w:rsid w:val="00D14DF3"/>
    <w:rsid w:val="00D230D6"/>
    <w:rsid w:val="00D23745"/>
    <w:rsid w:val="00D50415"/>
    <w:rsid w:val="00D86363"/>
    <w:rsid w:val="00DE3985"/>
    <w:rsid w:val="00E87286"/>
    <w:rsid w:val="00ED39CB"/>
    <w:rsid w:val="00F04B56"/>
    <w:rsid w:val="00F13A9E"/>
    <w:rsid w:val="00F519BB"/>
    <w:rsid w:val="00F548C3"/>
    <w:rsid w:val="00F92AD5"/>
    <w:rsid w:val="00F94FFF"/>
    <w:rsid w:val="00FB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C99F1B-F4AD-48AF-925E-943F771F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012A"/>
    <w:pPr>
      <w:spacing w:after="160" w:line="259" w:lineRule="auto"/>
    </w:pPr>
    <w:rPr>
      <w:rFonts w:cs="Calibr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8155E"/>
    <w:pPr>
      <w:ind w:left="720"/>
    </w:pPr>
  </w:style>
  <w:style w:type="character" w:styleId="Hypertextovprepojenie">
    <w:name w:val="Hyperlink"/>
    <w:basedOn w:val="Predvolenpsmoodseku"/>
    <w:uiPriority w:val="99"/>
    <w:rsid w:val="00642F90"/>
    <w:rPr>
      <w:rFonts w:cs="Times New Roman"/>
      <w:color w:val="auto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DE39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985"/>
    <w:rPr>
      <w:rFonts w:ascii="Arial" w:hAnsi="Arial" w:cs="Arial"/>
      <w:sz w:val="18"/>
      <w:szCs w:val="18"/>
    </w:rPr>
  </w:style>
  <w:style w:type="table" w:styleId="Mriekatabuky">
    <w:name w:val="Table Grid"/>
    <w:basedOn w:val="Normlnatabuka"/>
    <w:uiPriority w:val="99"/>
    <w:rsid w:val="0021709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kladntext3">
    <w:name w:val="WW-Základný text 3"/>
    <w:basedOn w:val="Normlny"/>
    <w:uiPriority w:val="99"/>
    <w:rsid w:val="00032942"/>
    <w:pPr>
      <w:widowControl w:val="0"/>
      <w:tabs>
        <w:tab w:val="left" w:pos="1152"/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216"/>
      </w:tabs>
      <w:suppressAutoHyphens/>
      <w:autoSpaceDE w:val="0"/>
      <w:spacing w:after="0" w:line="240" w:lineRule="auto"/>
      <w:ind w:right="144"/>
      <w:jc w:val="both"/>
    </w:pPr>
    <w:rPr>
      <w:rFonts w:ascii="AvantGarGotItcTEE" w:eastAsia="Times New Roman" w:hAnsi="AvantGarGotItcTEE" w:cs="AvantGarGotItcTEE"/>
      <w:b/>
      <w:bCs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68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MIHÁLYOVÁ Judita</dc:creator>
  <cp:keywords/>
  <dc:description/>
  <cp:lastModifiedBy>SZABOVÁ Erika</cp:lastModifiedBy>
  <cp:revision>2</cp:revision>
  <cp:lastPrinted>2019-10-27T16:52:00Z</cp:lastPrinted>
  <dcterms:created xsi:type="dcterms:W3CDTF">2019-11-07T12:36:00Z</dcterms:created>
  <dcterms:modified xsi:type="dcterms:W3CDTF">2019-11-07T12:36:00Z</dcterms:modified>
</cp:coreProperties>
</file>