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0CBC" w:rsidRPr="00A20CBC" w:rsidRDefault="00A20CBC" w:rsidP="00A20CBC">
      <w:pPr>
        <w:spacing w:after="0" w:line="240" w:lineRule="auto"/>
        <w:jc w:val="center"/>
        <w:rPr>
          <w:rFonts w:ascii="Times New Roman" w:eastAsia="Times New Roman" w:hAnsi="Times New Roman" w:cs="Times New Roman"/>
          <w:b/>
          <w:sz w:val="28"/>
          <w:szCs w:val="20"/>
          <w:u w:val="single"/>
          <w:lang w:eastAsia="sk-SK"/>
        </w:rPr>
      </w:pPr>
      <w:r w:rsidRPr="00A20CBC">
        <w:rPr>
          <w:rFonts w:ascii="Times New Roman" w:eastAsia="Times New Roman" w:hAnsi="Times New Roman" w:cs="Times New Roman"/>
          <w:b/>
          <w:noProof/>
          <w:sz w:val="28"/>
          <w:szCs w:val="20"/>
          <w:u w:val="single"/>
          <w:lang w:eastAsia="sk-SK"/>
        </w:rPr>
        <w:drawing>
          <wp:inline distT="0" distB="0" distL="0" distR="0" wp14:anchorId="64B8469F" wp14:editId="0C7A3860">
            <wp:extent cx="1257935" cy="1250950"/>
            <wp:effectExtent l="19050" t="0" r="0" b="0"/>
            <wp:docPr id="1" name="Obrázok 1" descr="LOGO ŠTÚROVA 3 300dpi 3,5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ŠTÚROVA 3 300dpi 3,5cm"/>
                    <pic:cNvPicPr>
                      <a:picLocks noChangeAspect="1" noChangeArrowheads="1"/>
                    </pic:cNvPicPr>
                  </pic:nvPicPr>
                  <pic:blipFill>
                    <a:blip r:embed="rId7" cstate="print"/>
                    <a:srcRect/>
                    <a:stretch>
                      <a:fillRect/>
                    </a:stretch>
                  </pic:blipFill>
                  <pic:spPr bwMode="auto">
                    <a:xfrm>
                      <a:off x="0" y="0"/>
                      <a:ext cx="1257935" cy="1250950"/>
                    </a:xfrm>
                    <a:prstGeom prst="rect">
                      <a:avLst/>
                    </a:prstGeom>
                    <a:noFill/>
                    <a:ln w="9525">
                      <a:noFill/>
                      <a:miter lim="800000"/>
                      <a:headEnd/>
                      <a:tailEnd/>
                    </a:ln>
                  </pic:spPr>
                </pic:pic>
              </a:graphicData>
            </a:graphic>
          </wp:inline>
        </w:drawing>
      </w:r>
      <w:r w:rsidRPr="00A20CBC">
        <w:rPr>
          <w:rFonts w:ascii="Times New Roman" w:eastAsia="Times New Roman" w:hAnsi="Times New Roman" w:cs="Times New Roman"/>
          <w:b/>
          <w:sz w:val="28"/>
          <w:szCs w:val="20"/>
          <w:u w:val="single"/>
          <w:lang w:eastAsia="sk-SK"/>
        </w:rPr>
        <w:t xml:space="preserve">Materská škola – </w:t>
      </w:r>
      <w:proofErr w:type="spellStart"/>
      <w:r w:rsidRPr="00A20CBC">
        <w:rPr>
          <w:rFonts w:ascii="Times New Roman" w:eastAsia="Times New Roman" w:hAnsi="Times New Roman" w:cs="Times New Roman"/>
          <w:b/>
          <w:sz w:val="28"/>
          <w:szCs w:val="20"/>
          <w:u w:val="single"/>
          <w:lang w:eastAsia="sk-SK"/>
        </w:rPr>
        <w:t>Óvoda</w:t>
      </w:r>
      <w:proofErr w:type="spellEnd"/>
      <w:r w:rsidRPr="00A20CBC">
        <w:rPr>
          <w:rFonts w:ascii="Times New Roman" w:eastAsia="Times New Roman" w:hAnsi="Times New Roman" w:cs="Times New Roman"/>
          <w:b/>
          <w:sz w:val="28"/>
          <w:szCs w:val="20"/>
          <w:u w:val="single"/>
          <w:lang w:eastAsia="sk-SK"/>
        </w:rPr>
        <w:t xml:space="preserve">    Štúrova 1    986 01 Fiľakovo</w:t>
      </w:r>
    </w:p>
    <w:p w:rsidR="00A20CBC" w:rsidRPr="00A20CBC" w:rsidRDefault="00A20CBC" w:rsidP="00A20CBC">
      <w:pPr>
        <w:spacing w:after="0" w:line="240" w:lineRule="auto"/>
        <w:jc w:val="center"/>
        <w:rPr>
          <w:rFonts w:ascii="Times New Roman" w:eastAsia="Times New Roman" w:hAnsi="Times New Roman" w:cs="Times New Roman"/>
          <w:b/>
          <w:sz w:val="28"/>
          <w:szCs w:val="20"/>
          <w:u w:val="single"/>
          <w:lang w:eastAsia="sk-SK"/>
        </w:rPr>
      </w:pPr>
    </w:p>
    <w:p w:rsidR="00A20CBC" w:rsidRPr="00A20CBC" w:rsidRDefault="00A20CBC" w:rsidP="00A20CBC">
      <w:pPr>
        <w:spacing w:after="0" w:line="240" w:lineRule="auto"/>
        <w:jc w:val="center"/>
        <w:rPr>
          <w:rFonts w:ascii="Times New Roman" w:eastAsia="Times New Roman" w:hAnsi="Times New Roman" w:cs="Times New Roman"/>
          <w:b/>
          <w:sz w:val="28"/>
          <w:szCs w:val="20"/>
          <w:u w:val="single"/>
          <w:lang w:eastAsia="sk-SK"/>
        </w:rPr>
      </w:pPr>
    </w:p>
    <w:p w:rsidR="00A20CBC" w:rsidRPr="00A20CBC" w:rsidRDefault="00A20CBC" w:rsidP="00A20CBC">
      <w:pPr>
        <w:spacing w:after="0" w:line="240" w:lineRule="auto"/>
        <w:jc w:val="center"/>
        <w:rPr>
          <w:rFonts w:ascii="Times New Roman" w:eastAsia="Times New Roman" w:hAnsi="Times New Roman" w:cs="Times New Roman"/>
          <w:b/>
          <w:sz w:val="28"/>
          <w:szCs w:val="20"/>
          <w:u w:val="single"/>
          <w:lang w:eastAsia="sk-SK"/>
        </w:rPr>
      </w:pPr>
    </w:p>
    <w:p w:rsidR="00A20CBC" w:rsidRPr="00A20CBC" w:rsidRDefault="00A20CBC" w:rsidP="00A20CBC">
      <w:pPr>
        <w:spacing w:after="0" w:line="240" w:lineRule="auto"/>
        <w:rPr>
          <w:rFonts w:ascii="Times New Roman" w:eastAsia="Times New Roman" w:hAnsi="Times New Roman" w:cs="Times New Roman"/>
          <w:b/>
          <w:sz w:val="28"/>
          <w:szCs w:val="20"/>
          <w:u w:val="single"/>
          <w:lang w:eastAsia="sk-SK"/>
        </w:rPr>
      </w:pPr>
    </w:p>
    <w:p w:rsidR="00A20CBC" w:rsidRPr="00A20CBC" w:rsidRDefault="00A20CBC" w:rsidP="00A20CBC">
      <w:pPr>
        <w:spacing w:after="0" w:line="240" w:lineRule="auto"/>
        <w:rPr>
          <w:rFonts w:ascii="Times New Roman" w:eastAsia="Times New Roman" w:hAnsi="Times New Roman" w:cs="Times New Roman"/>
          <w:b/>
          <w:sz w:val="28"/>
          <w:szCs w:val="20"/>
          <w:u w:val="single"/>
          <w:lang w:eastAsia="sk-SK"/>
        </w:rPr>
      </w:pPr>
    </w:p>
    <w:p w:rsidR="00A20CBC" w:rsidRPr="00A20CBC" w:rsidRDefault="00A20CBC" w:rsidP="00A20CBC">
      <w:pPr>
        <w:spacing w:after="0" w:line="240" w:lineRule="auto"/>
        <w:rPr>
          <w:rFonts w:ascii="Times New Roman" w:eastAsia="Times New Roman" w:hAnsi="Times New Roman" w:cs="Times New Roman"/>
          <w:b/>
          <w:sz w:val="28"/>
          <w:szCs w:val="20"/>
          <w:u w:val="single"/>
          <w:lang w:eastAsia="sk-SK"/>
        </w:rPr>
      </w:pPr>
    </w:p>
    <w:p w:rsidR="00A20CBC" w:rsidRPr="00A20CBC" w:rsidRDefault="00A20CBC" w:rsidP="00A20CBC">
      <w:pPr>
        <w:spacing w:after="0" w:line="240" w:lineRule="auto"/>
        <w:rPr>
          <w:rFonts w:ascii="Times New Roman" w:eastAsia="Times New Roman" w:hAnsi="Times New Roman" w:cs="Times New Roman"/>
          <w:b/>
          <w:sz w:val="28"/>
          <w:szCs w:val="20"/>
          <w:u w:val="single"/>
          <w:lang w:eastAsia="sk-SK"/>
        </w:rPr>
      </w:pPr>
    </w:p>
    <w:p w:rsidR="00A20CBC" w:rsidRPr="00A20CBC" w:rsidRDefault="00A20CBC" w:rsidP="00A20CBC">
      <w:pPr>
        <w:spacing w:after="0" w:line="240" w:lineRule="auto"/>
        <w:rPr>
          <w:rFonts w:ascii="Times New Roman" w:eastAsia="Times New Roman" w:hAnsi="Times New Roman" w:cs="Times New Roman"/>
          <w:b/>
          <w:sz w:val="28"/>
          <w:szCs w:val="20"/>
          <w:u w:val="single"/>
          <w:lang w:eastAsia="sk-SK"/>
        </w:rPr>
      </w:pPr>
    </w:p>
    <w:p w:rsidR="00A20CBC" w:rsidRPr="00A20CBC" w:rsidRDefault="00A20CBC" w:rsidP="00A20CBC">
      <w:pPr>
        <w:spacing w:after="0" w:line="240" w:lineRule="auto"/>
        <w:rPr>
          <w:rFonts w:ascii="Times New Roman" w:eastAsia="Times New Roman" w:hAnsi="Times New Roman" w:cs="Times New Roman"/>
          <w:b/>
          <w:sz w:val="28"/>
          <w:szCs w:val="20"/>
          <w:u w:val="single"/>
          <w:lang w:eastAsia="sk-SK"/>
        </w:rPr>
      </w:pPr>
    </w:p>
    <w:p w:rsidR="00A20CBC" w:rsidRPr="00A20CBC" w:rsidRDefault="00A20CBC" w:rsidP="00A20CBC">
      <w:pPr>
        <w:spacing w:after="0" w:line="240" w:lineRule="auto"/>
        <w:rPr>
          <w:rFonts w:ascii="Times New Roman" w:eastAsia="Times New Roman" w:hAnsi="Times New Roman" w:cs="Times New Roman"/>
          <w:b/>
          <w:sz w:val="28"/>
          <w:szCs w:val="20"/>
          <w:u w:val="single"/>
          <w:lang w:eastAsia="sk-SK"/>
        </w:rPr>
      </w:pPr>
    </w:p>
    <w:p w:rsidR="00A20CBC" w:rsidRPr="00A20CBC" w:rsidRDefault="00A20CBC" w:rsidP="00A20CBC">
      <w:pPr>
        <w:spacing w:after="0" w:line="240" w:lineRule="auto"/>
        <w:rPr>
          <w:rFonts w:ascii="Times New Roman" w:eastAsia="Times New Roman" w:hAnsi="Times New Roman" w:cs="Times New Roman"/>
          <w:b/>
          <w:sz w:val="28"/>
          <w:szCs w:val="20"/>
          <w:u w:val="single"/>
          <w:lang w:eastAsia="sk-SK"/>
        </w:rPr>
      </w:pPr>
    </w:p>
    <w:p w:rsidR="00A20CBC" w:rsidRPr="00A20CBC" w:rsidRDefault="00A20CBC" w:rsidP="00A20CBC">
      <w:pPr>
        <w:spacing w:after="0" w:line="240" w:lineRule="auto"/>
        <w:rPr>
          <w:rFonts w:ascii="Times New Roman" w:eastAsia="Times New Roman" w:hAnsi="Times New Roman" w:cs="Times New Roman"/>
          <w:b/>
          <w:sz w:val="24"/>
          <w:szCs w:val="20"/>
          <w:lang w:eastAsia="sk-SK"/>
        </w:rPr>
      </w:pPr>
    </w:p>
    <w:p w:rsidR="00A20CBC" w:rsidRPr="00A20CBC" w:rsidRDefault="00A20CBC" w:rsidP="00A20CBC">
      <w:pPr>
        <w:spacing w:after="0" w:line="240" w:lineRule="auto"/>
        <w:jc w:val="center"/>
        <w:rPr>
          <w:rFonts w:ascii="Times New Roman" w:eastAsia="Times New Roman" w:hAnsi="Times New Roman" w:cs="Times New Roman"/>
          <w:b/>
          <w:sz w:val="28"/>
          <w:szCs w:val="28"/>
          <w:lang w:eastAsia="sk-SK"/>
        </w:rPr>
      </w:pPr>
      <w:r w:rsidRPr="00A20CBC">
        <w:rPr>
          <w:rFonts w:ascii="Times New Roman" w:eastAsia="Times New Roman" w:hAnsi="Times New Roman" w:cs="Times New Roman"/>
          <w:b/>
          <w:sz w:val="28"/>
          <w:szCs w:val="28"/>
          <w:lang w:eastAsia="sk-SK"/>
        </w:rPr>
        <w:t>SPRÁVA  O VÝCHOVNO-VZDELÁVACEJ  ČINNOSTI, JEJ  VÝSLEDKOCH  A PODMIENKACH  ZA  ŠKOLSKÝ   ROK  201</w:t>
      </w:r>
      <w:r w:rsidR="003A040E">
        <w:rPr>
          <w:rFonts w:ascii="Times New Roman" w:eastAsia="Times New Roman" w:hAnsi="Times New Roman" w:cs="Times New Roman"/>
          <w:b/>
          <w:sz w:val="28"/>
          <w:szCs w:val="28"/>
          <w:lang w:eastAsia="sk-SK"/>
        </w:rPr>
        <w:t>9</w:t>
      </w:r>
      <w:r w:rsidRPr="00A20CBC">
        <w:rPr>
          <w:rFonts w:ascii="Times New Roman" w:eastAsia="Times New Roman" w:hAnsi="Times New Roman" w:cs="Times New Roman"/>
          <w:b/>
          <w:sz w:val="28"/>
          <w:szCs w:val="28"/>
          <w:lang w:eastAsia="sk-SK"/>
        </w:rPr>
        <w:t>/20</w:t>
      </w:r>
      <w:r w:rsidR="003A040E">
        <w:rPr>
          <w:rFonts w:ascii="Times New Roman" w:eastAsia="Times New Roman" w:hAnsi="Times New Roman" w:cs="Times New Roman"/>
          <w:b/>
          <w:sz w:val="28"/>
          <w:szCs w:val="28"/>
          <w:lang w:eastAsia="sk-SK"/>
        </w:rPr>
        <w:t>20</w:t>
      </w:r>
      <w:r w:rsidRPr="00A20CBC">
        <w:rPr>
          <w:rFonts w:ascii="Times New Roman" w:eastAsia="Times New Roman" w:hAnsi="Times New Roman" w:cs="Times New Roman"/>
          <w:b/>
          <w:sz w:val="28"/>
          <w:szCs w:val="28"/>
          <w:lang w:eastAsia="sk-SK"/>
        </w:rPr>
        <w:t xml:space="preserve"> </w:t>
      </w:r>
    </w:p>
    <w:p w:rsidR="00A20CBC" w:rsidRPr="00A20CBC" w:rsidRDefault="00A20CBC" w:rsidP="00A20CBC">
      <w:pPr>
        <w:spacing w:after="0" w:line="240" w:lineRule="auto"/>
        <w:jc w:val="center"/>
        <w:rPr>
          <w:rFonts w:ascii="Times New Roman" w:eastAsia="Times New Roman" w:hAnsi="Times New Roman" w:cs="Times New Roman"/>
          <w:b/>
          <w:sz w:val="28"/>
          <w:szCs w:val="28"/>
          <w:lang w:eastAsia="sk-SK"/>
        </w:rPr>
      </w:pPr>
    </w:p>
    <w:p w:rsidR="00A20CBC" w:rsidRPr="00A20CBC" w:rsidRDefault="00A20CBC" w:rsidP="00A20CBC">
      <w:pPr>
        <w:spacing w:after="0" w:line="240" w:lineRule="auto"/>
        <w:jc w:val="center"/>
        <w:rPr>
          <w:rFonts w:ascii="Times New Roman" w:eastAsia="Times New Roman" w:hAnsi="Times New Roman" w:cs="Times New Roman"/>
          <w:b/>
          <w:sz w:val="24"/>
          <w:szCs w:val="20"/>
          <w:lang w:eastAsia="sk-SK"/>
        </w:rPr>
      </w:pPr>
    </w:p>
    <w:p w:rsidR="00A20CBC" w:rsidRPr="00A20CBC" w:rsidRDefault="00A20CBC" w:rsidP="00A20CBC">
      <w:pPr>
        <w:spacing w:after="0" w:line="240" w:lineRule="auto"/>
        <w:jc w:val="both"/>
        <w:rPr>
          <w:rFonts w:ascii="Times New Roman" w:eastAsia="Times New Roman" w:hAnsi="Times New Roman" w:cs="Times New Roman"/>
          <w:b/>
          <w:sz w:val="24"/>
          <w:szCs w:val="20"/>
          <w:lang w:eastAsia="sk-SK"/>
        </w:rPr>
      </w:pPr>
    </w:p>
    <w:p w:rsidR="00A20CBC" w:rsidRPr="00A20CBC" w:rsidRDefault="00A20CBC" w:rsidP="00A20CBC">
      <w:pPr>
        <w:spacing w:after="0" w:line="240" w:lineRule="auto"/>
        <w:jc w:val="both"/>
        <w:rPr>
          <w:rFonts w:ascii="Times New Roman" w:eastAsia="Times New Roman" w:hAnsi="Times New Roman" w:cs="Times New Roman"/>
          <w:b/>
          <w:sz w:val="24"/>
          <w:szCs w:val="20"/>
          <w:lang w:eastAsia="sk-SK"/>
        </w:rPr>
      </w:pPr>
    </w:p>
    <w:p w:rsidR="00A20CBC" w:rsidRPr="00A20CBC" w:rsidRDefault="00A20CBC" w:rsidP="00A20CBC">
      <w:pPr>
        <w:spacing w:after="0" w:line="240" w:lineRule="auto"/>
        <w:jc w:val="both"/>
        <w:rPr>
          <w:rFonts w:ascii="Times New Roman" w:eastAsia="Times New Roman" w:hAnsi="Times New Roman" w:cs="Times New Roman"/>
          <w:b/>
          <w:sz w:val="24"/>
          <w:szCs w:val="20"/>
          <w:lang w:eastAsia="sk-SK"/>
        </w:rPr>
      </w:pPr>
    </w:p>
    <w:p w:rsidR="00A20CBC" w:rsidRPr="00A20CBC" w:rsidRDefault="00A20CBC" w:rsidP="00A20CBC">
      <w:pPr>
        <w:spacing w:after="0" w:line="240" w:lineRule="auto"/>
        <w:jc w:val="both"/>
        <w:rPr>
          <w:rFonts w:ascii="Times New Roman" w:eastAsia="Times New Roman" w:hAnsi="Times New Roman" w:cs="Times New Roman"/>
          <w:b/>
          <w:sz w:val="24"/>
          <w:szCs w:val="20"/>
          <w:lang w:eastAsia="sk-SK"/>
        </w:rPr>
      </w:pPr>
    </w:p>
    <w:p w:rsidR="00A20CBC" w:rsidRPr="00A20CBC" w:rsidRDefault="00A20CBC" w:rsidP="00A20CBC">
      <w:pPr>
        <w:spacing w:after="0" w:line="240" w:lineRule="auto"/>
        <w:jc w:val="both"/>
        <w:rPr>
          <w:rFonts w:ascii="Times New Roman" w:eastAsia="Times New Roman" w:hAnsi="Times New Roman" w:cs="Times New Roman"/>
          <w:b/>
          <w:sz w:val="24"/>
          <w:szCs w:val="20"/>
          <w:lang w:eastAsia="sk-SK"/>
        </w:rPr>
      </w:pPr>
    </w:p>
    <w:p w:rsidR="00A20CBC" w:rsidRPr="00A20CBC" w:rsidRDefault="00A20CBC" w:rsidP="00A20CBC">
      <w:pPr>
        <w:spacing w:after="0" w:line="240" w:lineRule="auto"/>
        <w:jc w:val="both"/>
        <w:rPr>
          <w:rFonts w:ascii="Times New Roman" w:eastAsia="Times New Roman" w:hAnsi="Times New Roman" w:cs="Times New Roman"/>
          <w:b/>
          <w:sz w:val="24"/>
          <w:szCs w:val="20"/>
          <w:lang w:eastAsia="sk-SK"/>
        </w:rPr>
      </w:pPr>
    </w:p>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p>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p>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p>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Predkladá: Helena Kecskemétiová</w:t>
      </w:r>
    </w:p>
    <w:p w:rsidR="00A20CBC" w:rsidRPr="00A20CBC" w:rsidRDefault="00A20CBC" w:rsidP="00A20CBC">
      <w:pPr>
        <w:spacing w:after="0" w:line="240" w:lineRule="auto"/>
        <w:ind w:left="708"/>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 xml:space="preserve">       riaditeľka MŠ - </w:t>
      </w:r>
      <w:proofErr w:type="spellStart"/>
      <w:r w:rsidRPr="00A20CBC">
        <w:rPr>
          <w:rFonts w:ascii="Times New Roman" w:eastAsia="Times New Roman" w:hAnsi="Times New Roman" w:cs="Times New Roman"/>
          <w:sz w:val="24"/>
          <w:szCs w:val="20"/>
          <w:lang w:eastAsia="sk-SK"/>
        </w:rPr>
        <w:t>Óvoda</w:t>
      </w:r>
      <w:proofErr w:type="spellEnd"/>
      <w:r w:rsidRPr="00A20CBC">
        <w:rPr>
          <w:rFonts w:ascii="Times New Roman" w:eastAsia="Times New Roman" w:hAnsi="Times New Roman" w:cs="Times New Roman"/>
          <w:sz w:val="24"/>
          <w:szCs w:val="20"/>
          <w:lang w:eastAsia="sk-SK"/>
        </w:rPr>
        <w:tab/>
      </w:r>
      <w:r w:rsidRPr="00A20CBC">
        <w:rPr>
          <w:rFonts w:ascii="Times New Roman" w:eastAsia="Times New Roman" w:hAnsi="Times New Roman" w:cs="Times New Roman"/>
          <w:sz w:val="24"/>
          <w:szCs w:val="20"/>
          <w:lang w:eastAsia="sk-SK"/>
        </w:rPr>
        <w:tab/>
      </w:r>
      <w:r w:rsidRPr="00A20CBC">
        <w:rPr>
          <w:rFonts w:ascii="Times New Roman" w:eastAsia="Times New Roman" w:hAnsi="Times New Roman" w:cs="Times New Roman"/>
          <w:sz w:val="24"/>
          <w:szCs w:val="20"/>
          <w:lang w:eastAsia="sk-SK"/>
        </w:rPr>
        <w:tab/>
      </w:r>
      <w:r w:rsidRPr="00A20CBC">
        <w:rPr>
          <w:rFonts w:ascii="Times New Roman" w:eastAsia="Times New Roman" w:hAnsi="Times New Roman" w:cs="Times New Roman"/>
          <w:sz w:val="24"/>
          <w:szCs w:val="20"/>
          <w:lang w:eastAsia="sk-SK"/>
        </w:rPr>
        <w:tab/>
      </w:r>
      <w:r w:rsidRPr="00A20CBC">
        <w:rPr>
          <w:rFonts w:ascii="Times New Roman" w:eastAsia="Times New Roman" w:hAnsi="Times New Roman" w:cs="Times New Roman"/>
          <w:sz w:val="24"/>
          <w:szCs w:val="20"/>
          <w:lang w:eastAsia="sk-SK"/>
        </w:rPr>
        <w:tab/>
      </w:r>
    </w:p>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ab/>
      </w:r>
      <w:r w:rsidRPr="00A20CBC">
        <w:rPr>
          <w:rFonts w:ascii="Times New Roman" w:eastAsia="Times New Roman" w:hAnsi="Times New Roman" w:cs="Times New Roman"/>
          <w:sz w:val="24"/>
          <w:szCs w:val="20"/>
          <w:lang w:eastAsia="sk-SK"/>
        </w:rPr>
        <w:tab/>
      </w:r>
    </w:p>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p>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p>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 xml:space="preserve">Prerokované a schválené </w:t>
      </w:r>
    </w:p>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 xml:space="preserve">v pedagogickej rade dňa: </w:t>
      </w:r>
      <w:r w:rsidR="003A040E">
        <w:rPr>
          <w:rFonts w:ascii="Times New Roman" w:eastAsia="Times New Roman" w:hAnsi="Times New Roman" w:cs="Times New Roman"/>
          <w:sz w:val="24"/>
          <w:szCs w:val="20"/>
          <w:lang w:eastAsia="sk-SK"/>
        </w:rPr>
        <w:t>2</w:t>
      </w:r>
      <w:r w:rsidR="00D11676">
        <w:rPr>
          <w:rFonts w:ascii="Times New Roman" w:eastAsia="Times New Roman" w:hAnsi="Times New Roman" w:cs="Times New Roman"/>
          <w:sz w:val="24"/>
          <w:szCs w:val="20"/>
          <w:lang w:eastAsia="sk-SK"/>
        </w:rPr>
        <w:t>6</w:t>
      </w:r>
      <w:r w:rsidRPr="00A20CBC">
        <w:rPr>
          <w:rFonts w:ascii="Times New Roman" w:eastAsia="Times New Roman" w:hAnsi="Times New Roman" w:cs="Times New Roman"/>
          <w:sz w:val="24"/>
          <w:szCs w:val="20"/>
          <w:lang w:eastAsia="sk-SK"/>
        </w:rPr>
        <w:t>. októbra 20</w:t>
      </w:r>
      <w:r w:rsidR="003A040E">
        <w:rPr>
          <w:rFonts w:ascii="Times New Roman" w:eastAsia="Times New Roman" w:hAnsi="Times New Roman" w:cs="Times New Roman"/>
          <w:sz w:val="24"/>
          <w:szCs w:val="20"/>
          <w:lang w:eastAsia="sk-SK"/>
        </w:rPr>
        <w:t>20</w:t>
      </w:r>
    </w:p>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p>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p>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p>
    <w:p w:rsidR="00A20CBC" w:rsidRPr="00A20CBC" w:rsidRDefault="00D11676" w:rsidP="00A20CBC">
      <w:pPr>
        <w:spacing w:after="0" w:line="240" w:lineRule="auto"/>
        <w:jc w:val="both"/>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 xml:space="preserve">Prerokované v rade školy dňa: </w:t>
      </w:r>
      <w:r w:rsidR="00187206">
        <w:rPr>
          <w:rFonts w:ascii="Times New Roman" w:eastAsia="Times New Roman" w:hAnsi="Times New Roman" w:cs="Times New Roman"/>
          <w:sz w:val="24"/>
          <w:szCs w:val="20"/>
          <w:lang w:eastAsia="sk-SK"/>
        </w:rPr>
        <w:t>29. októbra 2020</w:t>
      </w:r>
    </w:p>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p>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p>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p>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p>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p>
    <w:p w:rsidR="00A20CBC" w:rsidRPr="00A20CBC" w:rsidRDefault="00A20CBC" w:rsidP="00A20CBC">
      <w:pPr>
        <w:spacing w:after="0" w:line="240" w:lineRule="auto"/>
        <w:jc w:val="both"/>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lastRenderedPageBreak/>
        <w:t>OBSAH:</w:t>
      </w:r>
    </w:p>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p>
    <w:p w:rsidR="00A20CBC" w:rsidRPr="00A20CBC" w:rsidRDefault="00A20CBC" w:rsidP="00A20CBC">
      <w:pPr>
        <w:numPr>
          <w:ilvl w:val="0"/>
          <w:numId w:val="4"/>
        </w:num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 xml:space="preserve">Východiská </w:t>
      </w:r>
    </w:p>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p>
    <w:p w:rsidR="00A20CBC" w:rsidRPr="00A20CBC" w:rsidRDefault="00A20CBC" w:rsidP="00A20CBC">
      <w:pPr>
        <w:numPr>
          <w:ilvl w:val="0"/>
          <w:numId w:val="4"/>
        </w:num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Základné identifikačné údaje o škole</w:t>
      </w:r>
    </w:p>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p>
    <w:p w:rsidR="00A20CBC" w:rsidRPr="00A20CBC" w:rsidRDefault="00A20CBC" w:rsidP="00A20CBC">
      <w:pPr>
        <w:numPr>
          <w:ilvl w:val="0"/>
          <w:numId w:val="4"/>
        </w:num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Údaje o počte detí v materskej škole</w:t>
      </w:r>
    </w:p>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p>
    <w:p w:rsidR="00A20CBC" w:rsidRPr="00A20CBC" w:rsidRDefault="00A20CBC" w:rsidP="00A20CBC">
      <w:pPr>
        <w:numPr>
          <w:ilvl w:val="0"/>
          <w:numId w:val="4"/>
        </w:num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Údaje o počte novoprijatých detí do materskej školy k 15.9.2019</w:t>
      </w:r>
    </w:p>
    <w:p w:rsidR="00A20CBC" w:rsidRPr="00A20CBC" w:rsidRDefault="00A20CBC" w:rsidP="00A20CBC">
      <w:pPr>
        <w:spacing w:after="0" w:line="240" w:lineRule="auto"/>
        <w:ind w:left="720"/>
        <w:contextualSpacing/>
        <w:rPr>
          <w:rFonts w:ascii="Times New Roman" w:eastAsia="Times New Roman" w:hAnsi="Times New Roman" w:cs="Times New Roman"/>
          <w:sz w:val="24"/>
          <w:szCs w:val="20"/>
          <w:lang w:eastAsia="sk-SK"/>
        </w:rPr>
      </w:pPr>
    </w:p>
    <w:p w:rsidR="00A20CBC" w:rsidRPr="00A20CBC" w:rsidRDefault="00A20CBC" w:rsidP="00A20CBC">
      <w:pPr>
        <w:numPr>
          <w:ilvl w:val="0"/>
          <w:numId w:val="4"/>
        </w:num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Údaje o počte zapísaných detí do základnej školy</w:t>
      </w:r>
    </w:p>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p>
    <w:p w:rsidR="00A20CBC" w:rsidRPr="00A20CBC" w:rsidRDefault="00A20CBC" w:rsidP="00A20CBC">
      <w:pPr>
        <w:numPr>
          <w:ilvl w:val="0"/>
          <w:numId w:val="4"/>
        </w:num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Údaje o výsledkoch hodnotenia podľa poskytovaného stupňa výchovy a vzdelávania</w:t>
      </w:r>
    </w:p>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p>
    <w:p w:rsidR="00A20CBC" w:rsidRPr="00A20CBC" w:rsidRDefault="00A20CBC" w:rsidP="00A20CBC">
      <w:pPr>
        <w:numPr>
          <w:ilvl w:val="0"/>
          <w:numId w:val="4"/>
        </w:num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Uplatňovanie učebných plánov</w:t>
      </w:r>
    </w:p>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p>
    <w:p w:rsidR="00A20CBC" w:rsidRPr="00A20CBC" w:rsidRDefault="00A20CBC" w:rsidP="00A20CBC">
      <w:pPr>
        <w:numPr>
          <w:ilvl w:val="0"/>
          <w:numId w:val="4"/>
        </w:num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Údaje o počte zamestnancov materskej školy</w:t>
      </w:r>
    </w:p>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p>
    <w:p w:rsidR="00A20CBC" w:rsidRPr="00A20CBC" w:rsidRDefault="00A20CBC" w:rsidP="00A20CBC">
      <w:pPr>
        <w:numPr>
          <w:ilvl w:val="0"/>
          <w:numId w:val="4"/>
        </w:num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Údaje o ďalšom vzdelávaní pedagogických zamestnancov</w:t>
      </w:r>
    </w:p>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p>
    <w:p w:rsidR="00A20CBC" w:rsidRPr="00A20CBC" w:rsidRDefault="00A20CBC" w:rsidP="00A20CBC">
      <w:pPr>
        <w:numPr>
          <w:ilvl w:val="0"/>
          <w:numId w:val="4"/>
        </w:num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Údaje o aktivitách a prezentácii materskej školy na verejnosti</w:t>
      </w:r>
    </w:p>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p>
    <w:p w:rsidR="00A20CBC" w:rsidRPr="00A20CBC" w:rsidRDefault="00A20CBC" w:rsidP="00A20CBC">
      <w:pPr>
        <w:numPr>
          <w:ilvl w:val="0"/>
          <w:numId w:val="4"/>
        </w:num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Údaje o projektoch, do ktorých je materská škola zapojená</w:t>
      </w:r>
    </w:p>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p>
    <w:p w:rsidR="00A20CBC" w:rsidRPr="00A20CBC" w:rsidRDefault="00A20CBC" w:rsidP="00A20CBC">
      <w:pPr>
        <w:numPr>
          <w:ilvl w:val="0"/>
          <w:numId w:val="4"/>
        </w:num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Údaje o výsledkoch inšpekčnej činnosti vykonanej ŠŠI v materskej škole</w:t>
      </w:r>
    </w:p>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p>
    <w:p w:rsidR="00A20CBC" w:rsidRPr="00A20CBC" w:rsidRDefault="00A20CBC" w:rsidP="00A20CBC">
      <w:pPr>
        <w:numPr>
          <w:ilvl w:val="0"/>
          <w:numId w:val="4"/>
        </w:num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Údaje o priestorových a materiálno – technických podmienkach materskej školy</w:t>
      </w:r>
    </w:p>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p>
    <w:p w:rsidR="00A20CBC" w:rsidRPr="00A20CBC" w:rsidRDefault="00A20CBC" w:rsidP="00A20CBC">
      <w:pPr>
        <w:numPr>
          <w:ilvl w:val="0"/>
          <w:numId w:val="4"/>
        </w:num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 xml:space="preserve">Údaje o finančnom a hmotnom zabezpečení </w:t>
      </w:r>
      <w:proofErr w:type="spellStart"/>
      <w:r w:rsidRPr="00A20CBC">
        <w:rPr>
          <w:rFonts w:ascii="Times New Roman" w:eastAsia="Times New Roman" w:hAnsi="Times New Roman" w:cs="Times New Roman"/>
          <w:sz w:val="24"/>
          <w:szCs w:val="20"/>
          <w:lang w:eastAsia="sk-SK"/>
        </w:rPr>
        <w:t>výchovno</w:t>
      </w:r>
      <w:proofErr w:type="spellEnd"/>
      <w:r w:rsidRPr="00A20CBC">
        <w:rPr>
          <w:rFonts w:ascii="Times New Roman" w:eastAsia="Times New Roman" w:hAnsi="Times New Roman" w:cs="Times New Roman"/>
          <w:sz w:val="24"/>
          <w:szCs w:val="20"/>
          <w:lang w:eastAsia="sk-SK"/>
        </w:rPr>
        <w:t xml:space="preserve"> – vzdelávacej činnosti materskej školy  </w:t>
      </w:r>
      <w:r w:rsidRPr="00A20CBC">
        <w:rPr>
          <w:rFonts w:ascii="Times New Roman" w:eastAsia="Times New Roman" w:hAnsi="Times New Roman" w:cs="Times New Roman"/>
          <w:b/>
          <w:sz w:val="24"/>
          <w:szCs w:val="20"/>
          <w:lang w:eastAsia="sk-SK"/>
        </w:rPr>
        <w:tab/>
      </w:r>
      <w:r w:rsidRPr="00A20CBC">
        <w:rPr>
          <w:rFonts w:ascii="Times New Roman" w:eastAsia="Times New Roman" w:hAnsi="Times New Roman" w:cs="Times New Roman"/>
          <w:b/>
          <w:sz w:val="24"/>
          <w:szCs w:val="20"/>
          <w:lang w:eastAsia="sk-SK"/>
        </w:rPr>
        <w:tab/>
      </w:r>
      <w:r w:rsidRPr="00A20CBC">
        <w:rPr>
          <w:rFonts w:ascii="Times New Roman" w:eastAsia="Times New Roman" w:hAnsi="Times New Roman" w:cs="Times New Roman"/>
          <w:b/>
          <w:sz w:val="24"/>
          <w:szCs w:val="20"/>
          <w:lang w:eastAsia="sk-SK"/>
        </w:rPr>
        <w:tab/>
      </w:r>
      <w:r w:rsidRPr="00A20CBC">
        <w:rPr>
          <w:rFonts w:ascii="Times New Roman" w:eastAsia="Times New Roman" w:hAnsi="Times New Roman" w:cs="Times New Roman"/>
          <w:b/>
          <w:sz w:val="24"/>
          <w:szCs w:val="20"/>
          <w:lang w:eastAsia="sk-SK"/>
        </w:rPr>
        <w:tab/>
      </w:r>
    </w:p>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p>
    <w:p w:rsidR="00A20CBC" w:rsidRPr="00A20CBC" w:rsidRDefault="00A20CBC" w:rsidP="00A20CBC">
      <w:pPr>
        <w:numPr>
          <w:ilvl w:val="0"/>
          <w:numId w:val="4"/>
        </w:num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Ciele, ktoré si materská škola určila v koncepčnom zámere rozvoja materskej školy na školský rok 201</w:t>
      </w:r>
      <w:r w:rsidR="00E2530E">
        <w:rPr>
          <w:rFonts w:ascii="Times New Roman" w:eastAsia="Times New Roman" w:hAnsi="Times New Roman" w:cs="Times New Roman"/>
          <w:sz w:val="24"/>
          <w:szCs w:val="20"/>
          <w:lang w:eastAsia="sk-SK"/>
        </w:rPr>
        <w:t>9</w:t>
      </w:r>
      <w:r w:rsidRPr="00A20CBC">
        <w:rPr>
          <w:rFonts w:ascii="Times New Roman" w:eastAsia="Times New Roman" w:hAnsi="Times New Roman" w:cs="Times New Roman"/>
          <w:sz w:val="24"/>
          <w:szCs w:val="20"/>
          <w:lang w:eastAsia="sk-SK"/>
        </w:rPr>
        <w:t>/20</w:t>
      </w:r>
      <w:r w:rsidR="00E2530E">
        <w:rPr>
          <w:rFonts w:ascii="Times New Roman" w:eastAsia="Times New Roman" w:hAnsi="Times New Roman" w:cs="Times New Roman"/>
          <w:sz w:val="24"/>
          <w:szCs w:val="20"/>
          <w:lang w:eastAsia="sk-SK"/>
        </w:rPr>
        <w:t>20</w:t>
      </w:r>
      <w:r w:rsidRPr="00A20CBC">
        <w:rPr>
          <w:rFonts w:ascii="Times New Roman" w:eastAsia="Times New Roman" w:hAnsi="Times New Roman" w:cs="Times New Roman"/>
          <w:sz w:val="24"/>
          <w:szCs w:val="20"/>
          <w:lang w:eastAsia="sk-SK"/>
        </w:rPr>
        <w:t xml:space="preserve"> a vyhodnotenie ich plnenia</w:t>
      </w:r>
    </w:p>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p>
    <w:p w:rsidR="00A20CBC" w:rsidRPr="00A20CBC" w:rsidRDefault="00A20CBC" w:rsidP="00A20CBC">
      <w:pPr>
        <w:numPr>
          <w:ilvl w:val="0"/>
          <w:numId w:val="4"/>
        </w:num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 xml:space="preserve">Oblasti </w:t>
      </w:r>
      <w:proofErr w:type="spellStart"/>
      <w:r w:rsidRPr="00A20CBC">
        <w:rPr>
          <w:rFonts w:ascii="Times New Roman" w:eastAsia="Times New Roman" w:hAnsi="Times New Roman" w:cs="Times New Roman"/>
          <w:sz w:val="24"/>
          <w:szCs w:val="20"/>
          <w:lang w:eastAsia="sk-SK"/>
        </w:rPr>
        <w:t>výchovno</w:t>
      </w:r>
      <w:proofErr w:type="spellEnd"/>
      <w:r w:rsidRPr="00A20CBC">
        <w:rPr>
          <w:rFonts w:ascii="Times New Roman" w:eastAsia="Times New Roman" w:hAnsi="Times New Roman" w:cs="Times New Roman"/>
          <w:sz w:val="24"/>
          <w:szCs w:val="20"/>
          <w:lang w:eastAsia="sk-SK"/>
        </w:rPr>
        <w:t xml:space="preserve"> – vzdelávacej činnosti, v ktorých materská škola dosahuje dobré výsledky a oblasti, v ktorých sú nedostatky a treba úroveň výchovy a vzdelávania zlepšiť</w:t>
      </w:r>
    </w:p>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p>
    <w:p w:rsidR="00A20CBC" w:rsidRPr="00A20CBC" w:rsidRDefault="00A20CBC" w:rsidP="00A20CBC">
      <w:pPr>
        <w:numPr>
          <w:ilvl w:val="0"/>
          <w:numId w:val="4"/>
        </w:num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Ďalšie informácie o materskej škole</w:t>
      </w:r>
    </w:p>
    <w:p w:rsidR="00A20CBC" w:rsidRPr="00A20CBC" w:rsidRDefault="00A20CBC" w:rsidP="00A20CBC">
      <w:pPr>
        <w:spacing w:after="0" w:line="240" w:lineRule="auto"/>
        <w:jc w:val="both"/>
        <w:rPr>
          <w:rFonts w:ascii="Times New Roman" w:eastAsia="Times New Roman" w:hAnsi="Times New Roman" w:cs="Times New Roman"/>
          <w:b/>
          <w:sz w:val="24"/>
          <w:szCs w:val="20"/>
          <w:lang w:eastAsia="sk-SK"/>
        </w:rPr>
      </w:pPr>
    </w:p>
    <w:p w:rsidR="00A20CBC" w:rsidRPr="00A20CBC" w:rsidRDefault="00A20CBC" w:rsidP="00A20CBC">
      <w:pPr>
        <w:spacing w:after="0" w:line="240" w:lineRule="auto"/>
        <w:jc w:val="both"/>
        <w:rPr>
          <w:rFonts w:ascii="Times New Roman" w:eastAsia="Times New Roman" w:hAnsi="Times New Roman" w:cs="Times New Roman"/>
          <w:b/>
          <w:sz w:val="24"/>
          <w:szCs w:val="20"/>
          <w:lang w:eastAsia="sk-SK"/>
        </w:rPr>
      </w:pPr>
    </w:p>
    <w:p w:rsidR="00A20CBC" w:rsidRPr="00A20CBC" w:rsidRDefault="00A20CBC" w:rsidP="00A20CBC">
      <w:pPr>
        <w:spacing w:after="0" w:line="240" w:lineRule="auto"/>
        <w:jc w:val="both"/>
        <w:rPr>
          <w:rFonts w:ascii="Times New Roman" w:eastAsia="Times New Roman" w:hAnsi="Times New Roman" w:cs="Times New Roman"/>
          <w:b/>
          <w:sz w:val="24"/>
          <w:szCs w:val="20"/>
          <w:lang w:eastAsia="sk-SK"/>
        </w:rPr>
      </w:pPr>
    </w:p>
    <w:p w:rsidR="00A20CBC" w:rsidRPr="00A20CBC" w:rsidRDefault="00A20CBC" w:rsidP="00A20CBC">
      <w:pPr>
        <w:spacing w:after="0" w:line="240" w:lineRule="auto"/>
        <w:jc w:val="both"/>
        <w:rPr>
          <w:rFonts w:ascii="Times New Roman" w:eastAsia="Times New Roman" w:hAnsi="Times New Roman" w:cs="Times New Roman"/>
          <w:b/>
          <w:sz w:val="24"/>
          <w:szCs w:val="20"/>
          <w:lang w:eastAsia="sk-SK"/>
        </w:rPr>
      </w:pPr>
    </w:p>
    <w:p w:rsidR="00A20CBC" w:rsidRPr="00A20CBC" w:rsidRDefault="00A20CBC" w:rsidP="00A20CBC">
      <w:pPr>
        <w:spacing w:after="0" w:line="240" w:lineRule="auto"/>
        <w:jc w:val="both"/>
        <w:rPr>
          <w:rFonts w:ascii="Times New Roman" w:eastAsia="Times New Roman" w:hAnsi="Times New Roman" w:cs="Times New Roman"/>
          <w:b/>
          <w:sz w:val="24"/>
          <w:szCs w:val="20"/>
          <w:lang w:eastAsia="sk-SK"/>
        </w:rPr>
      </w:pPr>
    </w:p>
    <w:p w:rsidR="00A20CBC" w:rsidRPr="00A20CBC" w:rsidRDefault="00A20CBC" w:rsidP="00A20CBC">
      <w:pPr>
        <w:spacing w:after="0" w:line="240" w:lineRule="auto"/>
        <w:jc w:val="both"/>
        <w:rPr>
          <w:rFonts w:ascii="Times New Roman" w:eastAsia="Times New Roman" w:hAnsi="Times New Roman" w:cs="Times New Roman"/>
          <w:b/>
          <w:sz w:val="24"/>
          <w:szCs w:val="20"/>
          <w:lang w:eastAsia="sk-SK"/>
        </w:rPr>
      </w:pPr>
    </w:p>
    <w:p w:rsidR="00A20CBC" w:rsidRPr="00A20CBC" w:rsidRDefault="00A20CBC" w:rsidP="00A20CBC">
      <w:pPr>
        <w:spacing w:after="0" w:line="240" w:lineRule="auto"/>
        <w:jc w:val="both"/>
        <w:rPr>
          <w:rFonts w:ascii="Times New Roman" w:eastAsia="Times New Roman" w:hAnsi="Times New Roman" w:cs="Times New Roman"/>
          <w:b/>
          <w:sz w:val="24"/>
          <w:szCs w:val="20"/>
          <w:lang w:eastAsia="sk-SK"/>
        </w:rPr>
      </w:pPr>
    </w:p>
    <w:p w:rsidR="00A20CBC" w:rsidRPr="00A20CBC" w:rsidRDefault="00A20CBC" w:rsidP="00A20CBC">
      <w:pPr>
        <w:spacing w:after="0" w:line="240" w:lineRule="auto"/>
        <w:jc w:val="both"/>
        <w:rPr>
          <w:rFonts w:ascii="Times New Roman" w:eastAsia="Times New Roman" w:hAnsi="Times New Roman" w:cs="Times New Roman"/>
          <w:b/>
          <w:sz w:val="24"/>
          <w:szCs w:val="20"/>
          <w:lang w:eastAsia="sk-SK"/>
        </w:rPr>
      </w:pPr>
    </w:p>
    <w:p w:rsidR="00A20CBC" w:rsidRPr="00A20CBC" w:rsidRDefault="00A20CBC" w:rsidP="00A20CBC">
      <w:pPr>
        <w:spacing w:after="0" w:line="240" w:lineRule="auto"/>
        <w:jc w:val="both"/>
        <w:rPr>
          <w:rFonts w:ascii="Times New Roman" w:eastAsia="Times New Roman" w:hAnsi="Times New Roman" w:cs="Times New Roman"/>
          <w:b/>
          <w:sz w:val="24"/>
          <w:szCs w:val="20"/>
          <w:lang w:eastAsia="sk-SK"/>
        </w:rPr>
      </w:pPr>
    </w:p>
    <w:p w:rsidR="00A20CBC" w:rsidRPr="00A20CBC" w:rsidRDefault="00A20CBC" w:rsidP="00A20CBC">
      <w:pPr>
        <w:spacing w:after="0" w:line="240" w:lineRule="auto"/>
        <w:jc w:val="both"/>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tab/>
      </w:r>
    </w:p>
    <w:p w:rsidR="00A20CBC" w:rsidRPr="00A20CBC" w:rsidRDefault="00A20CBC" w:rsidP="00A20CBC">
      <w:pPr>
        <w:spacing w:after="0" w:line="240" w:lineRule="auto"/>
        <w:jc w:val="both"/>
        <w:rPr>
          <w:rFonts w:ascii="Times New Roman" w:eastAsia="Times New Roman" w:hAnsi="Times New Roman" w:cs="Times New Roman"/>
          <w:b/>
          <w:sz w:val="24"/>
          <w:szCs w:val="20"/>
          <w:lang w:eastAsia="sk-SK"/>
        </w:rPr>
      </w:pPr>
    </w:p>
    <w:p w:rsidR="00A20CBC" w:rsidRPr="00A20CBC" w:rsidRDefault="00A20CBC" w:rsidP="00A20CBC">
      <w:pPr>
        <w:spacing w:after="0" w:line="240" w:lineRule="auto"/>
        <w:rPr>
          <w:rFonts w:ascii="Times New Roman" w:eastAsia="Times New Roman" w:hAnsi="Times New Roman" w:cs="Times New Roman"/>
          <w:b/>
          <w:sz w:val="24"/>
          <w:szCs w:val="20"/>
          <w:u w:val="single"/>
          <w:lang w:eastAsia="sk-SK"/>
        </w:rPr>
      </w:pPr>
      <w:r w:rsidRPr="00A20CBC">
        <w:rPr>
          <w:rFonts w:ascii="Times New Roman" w:eastAsia="Times New Roman" w:hAnsi="Times New Roman" w:cs="Times New Roman"/>
          <w:b/>
          <w:sz w:val="24"/>
          <w:szCs w:val="20"/>
          <w:u w:val="single"/>
          <w:lang w:eastAsia="sk-SK"/>
        </w:rPr>
        <w:lastRenderedPageBreak/>
        <w:t>1.VÝCHODISKÁ:</w:t>
      </w:r>
    </w:p>
    <w:p w:rsidR="00A20CBC" w:rsidRPr="00A20CBC" w:rsidRDefault="00A20CBC" w:rsidP="00A20CBC">
      <w:pPr>
        <w:spacing w:after="0" w:line="240" w:lineRule="auto"/>
        <w:jc w:val="both"/>
        <w:rPr>
          <w:rFonts w:ascii="Times New Roman" w:eastAsia="Times New Roman" w:hAnsi="Times New Roman" w:cs="Times New Roman"/>
          <w:b/>
          <w:sz w:val="24"/>
          <w:szCs w:val="20"/>
          <w:lang w:eastAsia="sk-SK"/>
        </w:rPr>
      </w:pPr>
    </w:p>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Správa o </w:t>
      </w:r>
      <w:proofErr w:type="spellStart"/>
      <w:r w:rsidRPr="00A20CBC">
        <w:rPr>
          <w:rFonts w:ascii="Times New Roman" w:eastAsia="Times New Roman" w:hAnsi="Times New Roman" w:cs="Times New Roman"/>
          <w:sz w:val="24"/>
          <w:szCs w:val="20"/>
          <w:lang w:eastAsia="sk-SK"/>
        </w:rPr>
        <w:t>výchovno</w:t>
      </w:r>
      <w:proofErr w:type="spellEnd"/>
      <w:r w:rsidRPr="00A20CBC">
        <w:rPr>
          <w:rFonts w:ascii="Times New Roman" w:eastAsia="Times New Roman" w:hAnsi="Times New Roman" w:cs="Times New Roman"/>
          <w:sz w:val="24"/>
          <w:szCs w:val="20"/>
          <w:lang w:eastAsia="sk-SK"/>
        </w:rPr>
        <w:t xml:space="preserve"> – vzdelávacej  činnosti, jej výsledkoch a podmienkach škôl a školských zariadení za školský rok 201</w:t>
      </w:r>
      <w:r w:rsidR="003A040E">
        <w:rPr>
          <w:rFonts w:ascii="Times New Roman" w:eastAsia="Times New Roman" w:hAnsi="Times New Roman" w:cs="Times New Roman"/>
          <w:sz w:val="24"/>
          <w:szCs w:val="20"/>
          <w:lang w:eastAsia="sk-SK"/>
        </w:rPr>
        <w:t>9</w:t>
      </w:r>
      <w:r w:rsidRPr="00A20CBC">
        <w:rPr>
          <w:rFonts w:ascii="Times New Roman" w:eastAsia="Times New Roman" w:hAnsi="Times New Roman" w:cs="Times New Roman"/>
          <w:sz w:val="24"/>
          <w:szCs w:val="20"/>
          <w:lang w:eastAsia="sk-SK"/>
        </w:rPr>
        <w:t>/20</w:t>
      </w:r>
      <w:r w:rsidR="003A040E">
        <w:rPr>
          <w:rFonts w:ascii="Times New Roman" w:eastAsia="Times New Roman" w:hAnsi="Times New Roman" w:cs="Times New Roman"/>
          <w:sz w:val="24"/>
          <w:szCs w:val="20"/>
          <w:lang w:eastAsia="sk-SK"/>
        </w:rPr>
        <w:t>20</w:t>
      </w:r>
      <w:r w:rsidRPr="00A20CBC">
        <w:rPr>
          <w:rFonts w:ascii="Times New Roman" w:eastAsia="Times New Roman" w:hAnsi="Times New Roman" w:cs="Times New Roman"/>
          <w:sz w:val="24"/>
          <w:szCs w:val="20"/>
          <w:lang w:eastAsia="sk-SK"/>
        </w:rPr>
        <w:t xml:space="preserve"> je vypracovaná v zmysle:</w:t>
      </w:r>
    </w:p>
    <w:p w:rsidR="00A20CBC" w:rsidRPr="00A20CBC" w:rsidRDefault="00A20CBC" w:rsidP="00A20CBC">
      <w:pPr>
        <w:numPr>
          <w:ilvl w:val="0"/>
          <w:numId w:val="6"/>
        </w:numPr>
        <w:spacing w:after="0" w:line="240" w:lineRule="auto"/>
        <w:contextualSpacing/>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Vyhlášky MŠ SR č.9/2006 Z. z. o štruktúre  a obsahu správ o </w:t>
      </w:r>
      <w:proofErr w:type="spellStart"/>
      <w:r w:rsidRPr="00A20CBC">
        <w:rPr>
          <w:rFonts w:ascii="Times New Roman" w:eastAsia="Times New Roman" w:hAnsi="Times New Roman" w:cs="Times New Roman"/>
          <w:sz w:val="24"/>
          <w:szCs w:val="20"/>
          <w:lang w:eastAsia="sk-SK"/>
        </w:rPr>
        <w:t>výchovno</w:t>
      </w:r>
      <w:proofErr w:type="spellEnd"/>
      <w:r w:rsidRPr="00A20CBC">
        <w:rPr>
          <w:rFonts w:ascii="Times New Roman" w:eastAsia="Times New Roman" w:hAnsi="Times New Roman" w:cs="Times New Roman"/>
          <w:sz w:val="24"/>
          <w:szCs w:val="20"/>
          <w:lang w:eastAsia="sk-SK"/>
        </w:rPr>
        <w:t xml:space="preserve"> – vzdelávacej činnosti, jej výsledkoch a podmienkach škôl a školských zariadení </w:t>
      </w:r>
    </w:p>
    <w:p w:rsidR="00A20CBC" w:rsidRPr="00A20CBC" w:rsidRDefault="00A20CBC" w:rsidP="00A20CBC">
      <w:pPr>
        <w:numPr>
          <w:ilvl w:val="0"/>
          <w:numId w:val="6"/>
        </w:numPr>
        <w:spacing w:after="0" w:line="240" w:lineRule="auto"/>
        <w:contextualSpacing/>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Metodického usmernenia MŠ SR č.10/2006-R</w:t>
      </w:r>
    </w:p>
    <w:p w:rsidR="00A20CBC" w:rsidRPr="00A20CBC" w:rsidRDefault="00A20CBC" w:rsidP="00A20CBC">
      <w:pPr>
        <w:numPr>
          <w:ilvl w:val="0"/>
          <w:numId w:val="6"/>
        </w:numPr>
        <w:spacing w:after="0" w:line="240" w:lineRule="auto"/>
        <w:contextualSpacing/>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Koncepcie rozvoja materskej školy na roky 2015 - 2020</w:t>
      </w:r>
    </w:p>
    <w:p w:rsidR="00A20CBC" w:rsidRPr="00A20CBC" w:rsidRDefault="00A20CBC" w:rsidP="00A20CBC">
      <w:pPr>
        <w:numPr>
          <w:ilvl w:val="0"/>
          <w:numId w:val="6"/>
        </w:numPr>
        <w:spacing w:after="0" w:line="240" w:lineRule="auto"/>
        <w:contextualSpacing/>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Školského vzdelávacieho programu „Poznávaj svet“</w:t>
      </w:r>
    </w:p>
    <w:p w:rsidR="00A20CBC" w:rsidRPr="00A20CBC" w:rsidRDefault="00A20CBC" w:rsidP="00A20CBC">
      <w:pPr>
        <w:numPr>
          <w:ilvl w:val="0"/>
          <w:numId w:val="6"/>
        </w:numPr>
        <w:spacing w:after="0" w:line="240" w:lineRule="auto"/>
        <w:contextualSpacing/>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Plánu práce materskej školy na školský rok 201</w:t>
      </w:r>
      <w:r w:rsidR="003A040E">
        <w:rPr>
          <w:rFonts w:ascii="Times New Roman" w:eastAsia="Times New Roman" w:hAnsi="Times New Roman" w:cs="Times New Roman"/>
          <w:sz w:val="24"/>
          <w:szCs w:val="20"/>
          <w:lang w:eastAsia="sk-SK"/>
        </w:rPr>
        <w:t>9</w:t>
      </w:r>
      <w:r w:rsidRPr="00A20CBC">
        <w:rPr>
          <w:rFonts w:ascii="Times New Roman" w:eastAsia="Times New Roman" w:hAnsi="Times New Roman" w:cs="Times New Roman"/>
          <w:sz w:val="24"/>
          <w:szCs w:val="20"/>
          <w:lang w:eastAsia="sk-SK"/>
        </w:rPr>
        <w:t>/20</w:t>
      </w:r>
      <w:r w:rsidR="003A040E">
        <w:rPr>
          <w:rFonts w:ascii="Times New Roman" w:eastAsia="Times New Roman" w:hAnsi="Times New Roman" w:cs="Times New Roman"/>
          <w:sz w:val="24"/>
          <w:szCs w:val="20"/>
          <w:lang w:eastAsia="sk-SK"/>
        </w:rPr>
        <w:t>20</w:t>
      </w:r>
    </w:p>
    <w:p w:rsidR="00A20CBC" w:rsidRPr="00A20CBC" w:rsidRDefault="00A20CBC" w:rsidP="00A20CBC">
      <w:pPr>
        <w:numPr>
          <w:ilvl w:val="0"/>
          <w:numId w:val="6"/>
        </w:numPr>
        <w:spacing w:after="0" w:line="240" w:lineRule="auto"/>
        <w:contextualSpacing/>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Vyhodnotenia plánu činností metodického združenia, plánu aktivít  a podujatí a projektov</w:t>
      </w:r>
    </w:p>
    <w:p w:rsidR="00A20CBC" w:rsidRPr="00A20CBC" w:rsidRDefault="00A20CBC" w:rsidP="00A20CBC">
      <w:pPr>
        <w:spacing w:after="0" w:line="240" w:lineRule="auto"/>
        <w:rPr>
          <w:rFonts w:ascii="Times New Roman" w:eastAsia="Times New Roman" w:hAnsi="Times New Roman" w:cs="Times New Roman"/>
          <w:b/>
          <w:sz w:val="24"/>
          <w:szCs w:val="20"/>
          <w:u w:val="single"/>
          <w:lang w:eastAsia="sk-SK"/>
        </w:rPr>
      </w:pPr>
    </w:p>
    <w:p w:rsidR="00A20CBC" w:rsidRPr="00A20CBC" w:rsidRDefault="00A20CBC" w:rsidP="00A20CBC">
      <w:pPr>
        <w:spacing w:after="0" w:line="240" w:lineRule="auto"/>
        <w:rPr>
          <w:rFonts w:ascii="Times New Roman" w:eastAsia="Times New Roman" w:hAnsi="Times New Roman" w:cs="Times New Roman"/>
          <w:b/>
          <w:sz w:val="24"/>
          <w:szCs w:val="20"/>
          <w:u w:val="single"/>
          <w:lang w:eastAsia="sk-SK"/>
        </w:rPr>
      </w:pPr>
      <w:r w:rsidRPr="00A20CBC">
        <w:rPr>
          <w:rFonts w:ascii="Times New Roman" w:eastAsia="Times New Roman" w:hAnsi="Times New Roman" w:cs="Times New Roman"/>
          <w:b/>
          <w:sz w:val="24"/>
          <w:szCs w:val="20"/>
          <w:u w:val="single"/>
          <w:lang w:eastAsia="sk-SK"/>
        </w:rPr>
        <w:t>2.ZÁKLADNÉ  IDENTIFIKAČNÉ  ÚDAJE  O ŠKOLE:</w:t>
      </w:r>
    </w:p>
    <w:p w:rsidR="00A20CBC" w:rsidRPr="00A20CBC" w:rsidRDefault="00A20CBC" w:rsidP="00A20CBC">
      <w:pPr>
        <w:spacing w:after="0" w:line="240" w:lineRule="auto"/>
        <w:rPr>
          <w:rFonts w:ascii="Times New Roman" w:eastAsia="Times New Roman" w:hAnsi="Times New Roman" w:cs="Times New Roman"/>
          <w:b/>
          <w:sz w:val="24"/>
          <w:szCs w:val="20"/>
          <w:u w:val="single"/>
          <w:lang w:eastAsia="sk-SK"/>
        </w:rPr>
      </w:pPr>
    </w:p>
    <w:p w:rsidR="00A20CBC" w:rsidRPr="00A20CBC" w:rsidRDefault="00A20CBC" w:rsidP="00A20CBC">
      <w:pPr>
        <w:spacing w:after="0" w:line="240" w:lineRule="auto"/>
        <w:ind w:left="360"/>
        <w:rPr>
          <w:rFonts w:ascii="Times New Roman" w:eastAsia="Times New Roman" w:hAnsi="Times New Roman" w:cs="Times New Roman"/>
          <w:sz w:val="24"/>
          <w:szCs w:val="20"/>
          <w:lang w:eastAsia="sk-SK"/>
        </w:rPr>
      </w:pPr>
      <w:r w:rsidRPr="00A20CBC">
        <w:rPr>
          <w:rFonts w:ascii="Times New Roman" w:eastAsia="Times New Roman" w:hAnsi="Times New Roman" w:cs="Times New Roman"/>
          <w:b/>
          <w:sz w:val="24"/>
          <w:szCs w:val="20"/>
          <w:lang w:eastAsia="sk-SK"/>
        </w:rPr>
        <w:t>Názov školy:</w:t>
      </w:r>
      <w:r w:rsidRPr="00A20CBC">
        <w:rPr>
          <w:rFonts w:ascii="Times New Roman" w:eastAsia="Times New Roman" w:hAnsi="Times New Roman" w:cs="Times New Roman"/>
          <w:b/>
          <w:sz w:val="24"/>
          <w:szCs w:val="20"/>
          <w:lang w:eastAsia="sk-SK"/>
        </w:rPr>
        <w:tab/>
      </w:r>
      <w:r w:rsidRPr="00A20CBC">
        <w:rPr>
          <w:rFonts w:ascii="Times New Roman" w:eastAsia="Times New Roman" w:hAnsi="Times New Roman" w:cs="Times New Roman"/>
          <w:sz w:val="24"/>
          <w:szCs w:val="20"/>
          <w:lang w:eastAsia="sk-SK"/>
        </w:rPr>
        <w:t xml:space="preserve">Materská škola – </w:t>
      </w:r>
      <w:proofErr w:type="spellStart"/>
      <w:r w:rsidRPr="00A20CBC">
        <w:rPr>
          <w:rFonts w:ascii="Times New Roman" w:eastAsia="Times New Roman" w:hAnsi="Times New Roman" w:cs="Times New Roman"/>
          <w:sz w:val="24"/>
          <w:szCs w:val="20"/>
          <w:lang w:eastAsia="sk-SK"/>
        </w:rPr>
        <w:t>Óvoda</w:t>
      </w:r>
      <w:proofErr w:type="spellEnd"/>
    </w:p>
    <w:p w:rsidR="00A20CBC" w:rsidRPr="00A20CBC" w:rsidRDefault="00A20CBC" w:rsidP="00A20CBC">
      <w:pPr>
        <w:spacing w:after="0" w:line="240" w:lineRule="auto"/>
        <w:ind w:left="360"/>
        <w:rPr>
          <w:rFonts w:ascii="Times New Roman" w:eastAsia="Times New Roman" w:hAnsi="Times New Roman" w:cs="Times New Roman"/>
          <w:sz w:val="24"/>
          <w:szCs w:val="20"/>
          <w:lang w:eastAsia="sk-SK"/>
        </w:rPr>
      </w:pPr>
      <w:r w:rsidRPr="00A20CBC">
        <w:rPr>
          <w:rFonts w:ascii="Times New Roman" w:eastAsia="Times New Roman" w:hAnsi="Times New Roman" w:cs="Times New Roman"/>
          <w:b/>
          <w:sz w:val="24"/>
          <w:szCs w:val="20"/>
          <w:lang w:eastAsia="sk-SK"/>
        </w:rPr>
        <w:t>Adresa školy:</w:t>
      </w:r>
      <w:r w:rsidRPr="00A20CBC">
        <w:rPr>
          <w:rFonts w:ascii="Times New Roman" w:eastAsia="Times New Roman" w:hAnsi="Times New Roman" w:cs="Times New Roman"/>
          <w:sz w:val="24"/>
          <w:szCs w:val="20"/>
          <w:lang w:eastAsia="sk-SK"/>
        </w:rPr>
        <w:tab/>
        <w:t>Štúrova 1   986 01  Fiľakovo</w:t>
      </w:r>
    </w:p>
    <w:p w:rsidR="00A20CBC" w:rsidRPr="00A20CBC" w:rsidRDefault="00A20CBC" w:rsidP="00A20CBC">
      <w:pPr>
        <w:spacing w:after="0" w:line="240" w:lineRule="auto"/>
        <w:ind w:left="360"/>
        <w:rPr>
          <w:rFonts w:ascii="Times New Roman" w:eastAsia="Times New Roman" w:hAnsi="Times New Roman" w:cs="Times New Roman"/>
          <w:sz w:val="24"/>
          <w:szCs w:val="20"/>
          <w:lang w:eastAsia="sk-SK"/>
        </w:rPr>
      </w:pPr>
      <w:r w:rsidRPr="00A20CBC">
        <w:rPr>
          <w:rFonts w:ascii="Times New Roman" w:eastAsia="Times New Roman" w:hAnsi="Times New Roman" w:cs="Times New Roman"/>
          <w:b/>
          <w:sz w:val="24"/>
          <w:szCs w:val="20"/>
          <w:lang w:eastAsia="sk-SK"/>
        </w:rPr>
        <w:t>Telefónne číslo:</w:t>
      </w:r>
      <w:r w:rsidRPr="00A20CBC">
        <w:rPr>
          <w:rFonts w:ascii="Times New Roman" w:eastAsia="Times New Roman" w:hAnsi="Times New Roman" w:cs="Times New Roman"/>
          <w:sz w:val="24"/>
          <w:szCs w:val="20"/>
          <w:lang w:eastAsia="sk-SK"/>
        </w:rPr>
        <w:tab/>
        <w:t>047/43 81 066</w:t>
      </w:r>
    </w:p>
    <w:p w:rsidR="00A20CBC" w:rsidRPr="00A20CBC" w:rsidRDefault="00A20CBC" w:rsidP="00A20CBC">
      <w:pPr>
        <w:spacing w:after="0" w:line="240" w:lineRule="auto"/>
        <w:ind w:left="360"/>
        <w:rPr>
          <w:rFonts w:ascii="Times New Roman" w:eastAsia="Times New Roman" w:hAnsi="Times New Roman" w:cs="Times New Roman"/>
          <w:sz w:val="24"/>
          <w:szCs w:val="20"/>
          <w:lang w:eastAsia="sk-SK"/>
        </w:rPr>
      </w:pPr>
      <w:r w:rsidRPr="00A20CBC">
        <w:rPr>
          <w:rFonts w:ascii="Times New Roman" w:eastAsia="Times New Roman" w:hAnsi="Times New Roman" w:cs="Times New Roman"/>
          <w:b/>
          <w:sz w:val="24"/>
          <w:szCs w:val="20"/>
          <w:lang w:eastAsia="sk-SK"/>
        </w:rPr>
        <w:t>Fax:</w:t>
      </w:r>
      <w:r w:rsidRPr="00A20CBC">
        <w:rPr>
          <w:rFonts w:ascii="Times New Roman" w:eastAsia="Times New Roman" w:hAnsi="Times New Roman" w:cs="Times New Roman"/>
          <w:sz w:val="24"/>
          <w:szCs w:val="20"/>
          <w:lang w:eastAsia="sk-SK"/>
        </w:rPr>
        <w:tab/>
      </w:r>
      <w:r w:rsidRPr="00A20CBC">
        <w:rPr>
          <w:rFonts w:ascii="Times New Roman" w:eastAsia="Times New Roman" w:hAnsi="Times New Roman" w:cs="Times New Roman"/>
          <w:sz w:val="24"/>
          <w:szCs w:val="20"/>
          <w:lang w:eastAsia="sk-SK"/>
        </w:rPr>
        <w:tab/>
        <w:t>-</w:t>
      </w:r>
    </w:p>
    <w:p w:rsidR="00A20CBC" w:rsidRPr="00A20CBC" w:rsidRDefault="00A20CBC" w:rsidP="00A20CBC">
      <w:pPr>
        <w:spacing w:after="0" w:line="240" w:lineRule="auto"/>
        <w:ind w:left="360"/>
        <w:rPr>
          <w:rFonts w:ascii="Times New Roman" w:eastAsia="Times New Roman" w:hAnsi="Times New Roman" w:cs="Times New Roman"/>
          <w:sz w:val="24"/>
          <w:szCs w:val="20"/>
          <w:lang w:eastAsia="sk-SK"/>
        </w:rPr>
      </w:pPr>
      <w:r w:rsidRPr="00A20CBC">
        <w:rPr>
          <w:rFonts w:ascii="Times New Roman" w:eastAsia="Times New Roman" w:hAnsi="Times New Roman" w:cs="Times New Roman"/>
          <w:b/>
          <w:sz w:val="24"/>
          <w:szCs w:val="20"/>
          <w:lang w:eastAsia="sk-SK"/>
        </w:rPr>
        <w:t>Internetová a elektronická adresa:</w:t>
      </w:r>
      <w:r w:rsidRPr="00A20CBC">
        <w:rPr>
          <w:rFonts w:ascii="Times New Roman" w:eastAsia="Times New Roman" w:hAnsi="Times New Roman" w:cs="Times New Roman"/>
          <w:sz w:val="24"/>
          <w:szCs w:val="20"/>
          <w:lang w:eastAsia="sk-SK"/>
        </w:rPr>
        <w:tab/>
      </w:r>
      <w:hyperlink r:id="rId8" w:history="1">
        <w:r w:rsidRPr="00A20CBC">
          <w:rPr>
            <w:rFonts w:ascii="Times New Roman" w:eastAsia="Times New Roman" w:hAnsi="Times New Roman" w:cs="Times New Roman"/>
            <w:sz w:val="24"/>
            <w:szCs w:val="20"/>
            <w:u w:val="single"/>
            <w:lang w:eastAsia="sk-SK"/>
          </w:rPr>
          <w:t>mssturova@filakovo.sk</w:t>
        </w:r>
      </w:hyperlink>
    </w:p>
    <w:p w:rsidR="00A20CBC" w:rsidRPr="00A20CBC" w:rsidRDefault="00A20CBC" w:rsidP="00A20CBC">
      <w:pPr>
        <w:spacing w:after="0" w:line="240" w:lineRule="auto"/>
        <w:ind w:left="360"/>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b/>
          <w:sz w:val="24"/>
          <w:szCs w:val="20"/>
          <w:lang w:eastAsia="sk-SK"/>
        </w:rPr>
        <w:tab/>
      </w:r>
      <w:r w:rsidRPr="00A20CBC">
        <w:rPr>
          <w:rFonts w:ascii="Times New Roman" w:eastAsia="Times New Roman" w:hAnsi="Times New Roman" w:cs="Times New Roman"/>
          <w:b/>
          <w:sz w:val="24"/>
          <w:szCs w:val="20"/>
          <w:lang w:eastAsia="sk-SK"/>
        </w:rPr>
        <w:tab/>
      </w:r>
      <w:r w:rsidRPr="00A20CBC">
        <w:rPr>
          <w:rFonts w:ascii="Times New Roman" w:eastAsia="Times New Roman" w:hAnsi="Times New Roman" w:cs="Times New Roman"/>
          <w:b/>
          <w:sz w:val="24"/>
          <w:szCs w:val="20"/>
          <w:lang w:eastAsia="sk-SK"/>
        </w:rPr>
        <w:tab/>
      </w:r>
      <w:r w:rsidRPr="00A20CBC">
        <w:rPr>
          <w:rFonts w:ascii="Times New Roman" w:eastAsia="Times New Roman" w:hAnsi="Times New Roman" w:cs="Times New Roman"/>
          <w:b/>
          <w:sz w:val="24"/>
          <w:szCs w:val="20"/>
          <w:lang w:eastAsia="sk-SK"/>
        </w:rPr>
        <w:tab/>
      </w:r>
      <w:r w:rsidRPr="00A20CBC">
        <w:rPr>
          <w:rFonts w:ascii="Times New Roman" w:eastAsia="Times New Roman" w:hAnsi="Times New Roman" w:cs="Times New Roman"/>
          <w:b/>
          <w:sz w:val="24"/>
          <w:szCs w:val="20"/>
          <w:lang w:eastAsia="sk-SK"/>
        </w:rPr>
        <w:tab/>
      </w:r>
      <w:r w:rsidRPr="00A20CBC">
        <w:rPr>
          <w:rFonts w:ascii="Times New Roman" w:eastAsia="Times New Roman" w:hAnsi="Times New Roman" w:cs="Times New Roman"/>
          <w:b/>
          <w:sz w:val="24"/>
          <w:szCs w:val="20"/>
          <w:lang w:eastAsia="sk-SK"/>
        </w:rPr>
        <w:tab/>
      </w:r>
      <w:r w:rsidRPr="00A20CBC">
        <w:rPr>
          <w:rFonts w:ascii="Times New Roman" w:eastAsia="Times New Roman" w:hAnsi="Times New Roman" w:cs="Times New Roman"/>
          <w:sz w:val="24"/>
          <w:szCs w:val="20"/>
          <w:lang w:eastAsia="sk-SK"/>
        </w:rPr>
        <w:t>www.materskaskola-ovoda.webnode.sk</w:t>
      </w:r>
    </w:p>
    <w:p w:rsidR="00A20CBC" w:rsidRPr="00A20CBC" w:rsidRDefault="00A20CBC" w:rsidP="00A20CBC">
      <w:pPr>
        <w:spacing w:after="0" w:line="240" w:lineRule="auto"/>
        <w:ind w:left="360"/>
        <w:rPr>
          <w:rFonts w:ascii="Times New Roman" w:eastAsia="Times New Roman" w:hAnsi="Times New Roman" w:cs="Times New Roman"/>
          <w:sz w:val="24"/>
          <w:szCs w:val="20"/>
          <w:lang w:eastAsia="sk-SK"/>
        </w:rPr>
      </w:pPr>
      <w:r w:rsidRPr="00A20CBC">
        <w:rPr>
          <w:rFonts w:ascii="Times New Roman" w:eastAsia="Times New Roman" w:hAnsi="Times New Roman" w:cs="Times New Roman"/>
          <w:b/>
          <w:sz w:val="24"/>
          <w:szCs w:val="20"/>
          <w:lang w:eastAsia="sk-SK"/>
        </w:rPr>
        <w:t>Zriaďovateľ:</w:t>
      </w:r>
      <w:r w:rsidRPr="00A20CBC">
        <w:rPr>
          <w:rFonts w:ascii="Times New Roman" w:eastAsia="Times New Roman" w:hAnsi="Times New Roman" w:cs="Times New Roman"/>
          <w:sz w:val="24"/>
          <w:szCs w:val="20"/>
          <w:lang w:eastAsia="sk-SK"/>
        </w:rPr>
        <w:tab/>
        <w:t>Mesto Fiľakovo</w:t>
      </w:r>
    </w:p>
    <w:p w:rsidR="00A20CBC" w:rsidRPr="00A20CBC" w:rsidRDefault="00A20CBC" w:rsidP="00A20CBC">
      <w:pPr>
        <w:spacing w:after="0" w:line="240" w:lineRule="auto"/>
        <w:ind w:left="360"/>
        <w:rPr>
          <w:rFonts w:ascii="Times New Roman" w:eastAsia="Times New Roman" w:hAnsi="Times New Roman" w:cs="Times New Roman"/>
          <w:sz w:val="24"/>
          <w:szCs w:val="20"/>
          <w:lang w:eastAsia="sk-SK"/>
        </w:rPr>
      </w:pPr>
      <w:r w:rsidRPr="00A20CBC">
        <w:rPr>
          <w:rFonts w:ascii="Times New Roman" w:eastAsia="Times New Roman" w:hAnsi="Times New Roman" w:cs="Times New Roman"/>
          <w:b/>
          <w:sz w:val="24"/>
          <w:szCs w:val="20"/>
          <w:lang w:eastAsia="sk-SK"/>
        </w:rPr>
        <w:tab/>
      </w:r>
      <w:r w:rsidRPr="00A20CBC">
        <w:rPr>
          <w:rFonts w:ascii="Times New Roman" w:eastAsia="Times New Roman" w:hAnsi="Times New Roman" w:cs="Times New Roman"/>
          <w:b/>
          <w:sz w:val="24"/>
          <w:szCs w:val="20"/>
          <w:lang w:eastAsia="sk-SK"/>
        </w:rPr>
        <w:tab/>
      </w:r>
      <w:r w:rsidRPr="00A20CBC">
        <w:rPr>
          <w:rFonts w:ascii="Times New Roman" w:eastAsia="Times New Roman" w:hAnsi="Times New Roman" w:cs="Times New Roman"/>
          <w:b/>
          <w:sz w:val="24"/>
          <w:szCs w:val="20"/>
          <w:lang w:eastAsia="sk-SK"/>
        </w:rPr>
        <w:tab/>
      </w:r>
      <w:r w:rsidRPr="00A20CBC">
        <w:rPr>
          <w:rFonts w:ascii="Times New Roman" w:eastAsia="Times New Roman" w:hAnsi="Times New Roman" w:cs="Times New Roman"/>
          <w:sz w:val="24"/>
          <w:szCs w:val="20"/>
          <w:lang w:eastAsia="sk-SK"/>
        </w:rPr>
        <w:t>Radničná 25</w:t>
      </w:r>
    </w:p>
    <w:p w:rsidR="00A20CBC" w:rsidRPr="00A20CBC" w:rsidRDefault="00A20CBC" w:rsidP="00A20CBC">
      <w:pPr>
        <w:spacing w:after="0" w:line="240" w:lineRule="auto"/>
        <w:ind w:left="360"/>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ab/>
      </w:r>
      <w:r w:rsidRPr="00A20CBC">
        <w:rPr>
          <w:rFonts w:ascii="Times New Roman" w:eastAsia="Times New Roman" w:hAnsi="Times New Roman" w:cs="Times New Roman"/>
          <w:sz w:val="24"/>
          <w:szCs w:val="20"/>
          <w:lang w:eastAsia="sk-SK"/>
        </w:rPr>
        <w:tab/>
      </w:r>
      <w:r w:rsidRPr="00A20CBC">
        <w:rPr>
          <w:rFonts w:ascii="Times New Roman" w:eastAsia="Times New Roman" w:hAnsi="Times New Roman" w:cs="Times New Roman"/>
          <w:sz w:val="24"/>
          <w:szCs w:val="20"/>
          <w:lang w:eastAsia="sk-SK"/>
        </w:rPr>
        <w:tab/>
        <w:t>986 01 Fiľakovo</w:t>
      </w:r>
    </w:p>
    <w:p w:rsidR="00A20CBC" w:rsidRPr="00A20CBC" w:rsidRDefault="00A20CBC" w:rsidP="00A20CBC">
      <w:pPr>
        <w:spacing w:after="0" w:line="240" w:lineRule="auto"/>
        <w:ind w:left="360"/>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ab/>
      </w:r>
      <w:r w:rsidRPr="00A20CBC">
        <w:rPr>
          <w:rFonts w:ascii="Times New Roman" w:eastAsia="Times New Roman" w:hAnsi="Times New Roman" w:cs="Times New Roman"/>
          <w:sz w:val="24"/>
          <w:szCs w:val="20"/>
          <w:lang w:eastAsia="sk-SK"/>
        </w:rPr>
        <w:tab/>
      </w:r>
      <w:r w:rsidRPr="00A20CBC">
        <w:rPr>
          <w:rFonts w:ascii="Times New Roman" w:eastAsia="Times New Roman" w:hAnsi="Times New Roman" w:cs="Times New Roman"/>
          <w:sz w:val="24"/>
          <w:szCs w:val="20"/>
          <w:lang w:eastAsia="sk-SK"/>
        </w:rPr>
        <w:tab/>
      </w:r>
      <w:hyperlink r:id="rId9" w:history="1">
        <w:r w:rsidRPr="00A20CBC">
          <w:rPr>
            <w:rFonts w:ascii="Times New Roman" w:eastAsia="Times New Roman" w:hAnsi="Times New Roman" w:cs="Times New Roman"/>
            <w:sz w:val="24"/>
            <w:szCs w:val="20"/>
            <w:u w:val="single"/>
            <w:lang w:eastAsia="sk-SK"/>
          </w:rPr>
          <w:t>www.filakovo.sk</w:t>
        </w:r>
      </w:hyperlink>
      <w:r w:rsidRPr="00A20CBC">
        <w:rPr>
          <w:rFonts w:ascii="Times New Roman" w:eastAsia="Times New Roman" w:hAnsi="Times New Roman" w:cs="Times New Roman"/>
          <w:sz w:val="24"/>
          <w:szCs w:val="20"/>
          <w:lang w:eastAsia="sk-SK"/>
        </w:rPr>
        <w:t>, mesto@filakovo.sk</w:t>
      </w:r>
    </w:p>
    <w:p w:rsidR="00A20CBC" w:rsidRPr="00A20CBC" w:rsidRDefault="00A20CBC" w:rsidP="00A20CBC">
      <w:pPr>
        <w:spacing w:after="0" w:line="240" w:lineRule="auto"/>
        <w:ind w:left="360"/>
        <w:rPr>
          <w:rFonts w:ascii="Times New Roman" w:eastAsia="Times New Roman" w:hAnsi="Times New Roman" w:cs="Times New Roman"/>
          <w:sz w:val="24"/>
          <w:szCs w:val="20"/>
          <w:lang w:eastAsia="sk-SK"/>
        </w:rPr>
      </w:pPr>
      <w:r w:rsidRPr="00A20CBC">
        <w:rPr>
          <w:rFonts w:ascii="Times New Roman" w:eastAsia="Times New Roman" w:hAnsi="Times New Roman" w:cs="Times New Roman"/>
          <w:b/>
          <w:sz w:val="24"/>
          <w:szCs w:val="20"/>
          <w:lang w:eastAsia="sk-SK"/>
        </w:rPr>
        <w:t>Riaditeľka MŠ-</w:t>
      </w:r>
      <w:proofErr w:type="spellStart"/>
      <w:r w:rsidRPr="00A20CBC">
        <w:rPr>
          <w:rFonts w:ascii="Times New Roman" w:eastAsia="Times New Roman" w:hAnsi="Times New Roman" w:cs="Times New Roman"/>
          <w:b/>
          <w:sz w:val="24"/>
          <w:szCs w:val="20"/>
          <w:lang w:eastAsia="sk-SK"/>
        </w:rPr>
        <w:t>Óvoda</w:t>
      </w:r>
      <w:proofErr w:type="spellEnd"/>
      <w:r w:rsidRPr="00A20CBC">
        <w:rPr>
          <w:rFonts w:ascii="Times New Roman" w:eastAsia="Times New Roman" w:hAnsi="Times New Roman" w:cs="Times New Roman"/>
          <w:b/>
          <w:sz w:val="24"/>
          <w:szCs w:val="20"/>
          <w:lang w:eastAsia="sk-SK"/>
        </w:rPr>
        <w:t>:</w:t>
      </w:r>
      <w:r w:rsidRPr="00A20CBC">
        <w:rPr>
          <w:rFonts w:ascii="Times New Roman" w:eastAsia="Times New Roman" w:hAnsi="Times New Roman" w:cs="Times New Roman"/>
          <w:b/>
          <w:sz w:val="24"/>
          <w:szCs w:val="20"/>
          <w:lang w:eastAsia="sk-SK"/>
        </w:rPr>
        <w:tab/>
      </w:r>
      <w:r w:rsidRPr="00A20CBC">
        <w:rPr>
          <w:rFonts w:ascii="Times New Roman" w:eastAsia="Times New Roman" w:hAnsi="Times New Roman" w:cs="Times New Roman"/>
          <w:sz w:val="24"/>
          <w:szCs w:val="20"/>
          <w:lang w:eastAsia="sk-SK"/>
        </w:rPr>
        <w:t>Helena Kecskemétiová</w:t>
      </w:r>
    </w:p>
    <w:p w:rsidR="00A20CBC" w:rsidRPr="00A20CBC" w:rsidRDefault="00A20CBC" w:rsidP="00A20CBC">
      <w:pPr>
        <w:spacing w:after="0" w:line="240" w:lineRule="auto"/>
        <w:ind w:left="360"/>
        <w:rPr>
          <w:rFonts w:ascii="Times New Roman" w:eastAsia="Times New Roman" w:hAnsi="Times New Roman" w:cs="Times New Roman"/>
          <w:sz w:val="24"/>
          <w:szCs w:val="20"/>
          <w:lang w:eastAsia="sk-SK"/>
        </w:rPr>
      </w:pPr>
      <w:r w:rsidRPr="00A20CBC">
        <w:rPr>
          <w:rFonts w:ascii="Times New Roman" w:eastAsia="Times New Roman" w:hAnsi="Times New Roman" w:cs="Times New Roman"/>
          <w:b/>
          <w:sz w:val="24"/>
          <w:szCs w:val="20"/>
          <w:lang w:eastAsia="sk-SK"/>
        </w:rPr>
        <w:t>Zástupkyňa riaditeľky:</w:t>
      </w:r>
      <w:r w:rsidRPr="00A20CBC">
        <w:rPr>
          <w:rFonts w:ascii="Times New Roman" w:eastAsia="Times New Roman" w:hAnsi="Times New Roman" w:cs="Times New Roman"/>
          <w:sz w:val="24"/>
          <w:szCs w:val="20"/>
          <w:lang w:eastAsia="sk-SK"/>
        </w:rPr>
        <w:tab/>
        <w:t xml:space="preserve">Mgr. Iveta </w:t>
      </w:r>
      <w:proofErr w:type="spellStart"/>
      <w:r w:rsidRPr="00A20CBC">
        <w:rPr>
          <w:rFonts w:ascii="Times New Roman" w:eastAsia="Times New Roman" w:hAnsi="Times New Roman" w:cs="Times New Roman"/>
          <w:sz w:val="24"/>
          <w:szCs w:val="20"/>
          <w:lang w:eastAsia="sk-SK"/>
        </w:rPr>
        <w:t>Bodóová</w:t>
      </w:r>
      <w:proofErr w:type="spellEnd"/>
    </w:p>
    <w:p w:rsidR="00A20CBC" w:rsidRPr="00A20CBC" w:rsidRDefault="00A20CBC" w:rsidP="00A20CBC">
      <w:pPr>
        <w:spacing w:after="0" w:line="240" w:lineRule="auto"/>
        <w:ind w:left="360"/>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b/>
          <w:sz w:val="24"/>
          <w:szCs w:val="20"/>
          <w:lang w:eastAsia="sk-SK"/>
        </w:rPr>
        <w:t xml:space="preserve">Vedúca ŠJ: </w:t>
      </w:r>
      <w:r w:rsidRPr="00A20CBC">
        <w:rPr>
          <w:rFonts w:ascii="Times New Roman" w:eastAsia="Times New Roman" w:hAnsi="Times New Roman" w:cs="Times New Roman"/>
          <w:sz w:val="24"/>
          <w:szCs w:val="20"/>
          <w:lang w:eastAsia="sk-SK"/>
        </w:rPr>
        <w:t xml:space="preserve"> Agneša </w:t>
      </w:r>
      <w:proofErr w:type="spellStart"/>
      <w:r w:rsidRPr="00A20CBC">
        <w:rPr>
          <w:rFonts w:ascii="Times New Roman" w:eastAsia="Times New Roman" w:hAnsi="Times New Roman" w:cs="Times New Roman"/>
          <w:sz w:val="24"/>
          <w:szCs w:val="20"/>
          <w:lang w:eastAsia="sk-SK"/>
        </w:rPr>
        <w:t>Magová</w:t>
      </w:r>
      <w:proofErr w:type="spellEnd"/>
    </w:p>
    <w:p w:rsidR="00A20CBC" w:rsidRPr="00A20CBC" w:rsidRDefault="00A20CBC" w:rsidP="00A20CBC">
      <w:pPr>
        <w:spacing w:after="0" w:line="240" w:lineRule="auto"/>
        <w:ind w:left="360"/>
        <w:jc w:val="both"/>
        <w:rPr>
          <w:rFonts w:ascii="Times New Roman" w:eastAsia="Times New Roman" w:hAnsi="Times New Roman" w:cs="Times New Roman"/>
          <w:b/>
          <w:sz w:val="24"/>
          <w:szCs w:val="20"/>
          <w:lang w:eastAsia="sk-SK"/>
        </w:rPr>
      </w:pPr>
    </w:p>
    <w:p w:rsidR="00A20CBC" w:rsidRPr="00A20CBC" w:rsidRDefault="00A20CBC" w:rsidP="00A20CBC">
      <w:pPr>
        <w:spacing w:after="0" w:line="240" w:lineRule="auto"/>
        <w:ind w:left="360"/>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b/>
          <w:sz w:val="24"/>
          <w:szCs w:val="20"/>
          <w:lang w:eastAsia="sk-SK"/>
        </w:rPr>
        <w:t xml:space="preserve">Rada školy:  </w:t>
      </w:r>
      <w:r w:rsidRPr="00A20CBC">
        <w:rPr>
          <w:rFonts w:ascii="Times New Roman" w:eastAsia="Times New Roman" w:hAnsi="Times New Roman" w:cs="Times New Roman"/>
          <w:sz w:val="24"/>
          <w:szCs w:val="20"/>
          <w:lang w:eastAsia="sk-SK"/>
        </w:rPr>
        <w:t xml:space="preserve">Ustanovujúce zasadnutie Rady školy sa uskutočnilo dňa 15. októbra 2018. </w:t>
      </w:r>
      <w:r w:rsidRPr="00A20CBC">
        <w:rPr>
          <w:rFonts w:ascii="Times New Roman" w:eastAsia="Times New Roman" w:hAnsi="Times New Roman" w:cs="Times New Roman"/>
          <w:sz w:val="24"/>
          <w:szCs w:val="20"/>
          <w:lang w:eastAsia="sk-SK"/>
        </w:rPr>
        <w:tab/>
      </w:r>
      <w:r w:rsidRPr="00A20CBC">
        <w:rPr>
          <w:rFonts w:ascii="Times New Roman" w:eastAsia="Times New Roman" w:hAnsi="Times New Roman" w:cs="Times New Roman"/>
          <w:sz w:val="24"/>
          <w:szCs w:val="20"/>
          <w:lang w:eastAsia="sk-SK"/>
        </w:rPr>
        <w:tab/>
        <w:t xml:space="preserve">      Funkčné obdobie sa začalo dňom 16.októbra 2018 na obdobie 4 rokov. </w:t>
      </w:r>
      <w:r w:rsidRPr="00A20CBC">
        <w:rPr>
          <w:rFonts w:ascii="Times New Roman" w:eastAsia="Times New Roman" w:hAnsi="Times New Roman" w:cs="Times New Roman"/>
          <w:sz w:val="24"/>
          <w:szCs w:val="20"/>
          <w:lang w:eastAsia="sk-SK"/>
        </w:rPr>
        <w:tab/>
      </w:r>
      <w:r w:rsidRPr="00A20CBC">
        <w:rPr>
          <w:rFonts w:ascii="Times New Roman" w:eastAsia="Times New Roman" w:hAnsi="Times New Roman" w:cs="Times New Roman"/>
          <w:sz w:val="24"/>
          <w:szCs w:val="20"/>
          <w:lang w:eastAsia="sk-SK"/>
        </w:rPr>
        <w:tab/>
        <w:t xml:space="preserve">      </w:t>
      </w:r>
      <w:r w:rsidRPr="00A20CBC">
        <w:rPr>
          <w:rFonts w:ascii="Times New Roman" w:eastAsia="Times New Roman" w:hAnsi="Times New Roman" w:cs="Times New Roman"/>
          <w:sz w:val="24"/>
          <w:szCs w:val="20"/>
          <w:lang w:eastAsia="sk-SK"/>
        </w:rPr>
        <w:tab/>
        <w:t xml:space="preserve">      Rada školy má 11 členov, jej činnosť sa spravuje Štatútom rady školy.</w:t>
      </w:r>
    </w:p>
    <w:p w:rsidR="00A20CBC" w:rsidRPr="00A20CBC" w:rsidRDefault="00A20CBC" w:rsidP="00A20CBC">
      <w:pPr>
        <w:spacing w:after="0" w:line="240" w:lineRule="auto"/>
        <w:ind w:left="360"/>
        <w:jc w:val="both"/>
        <w:rPr>
          <w:rFonts w:ascii="Times New Roman" w:eastAsia="Times New Roman" w:hAnsi="Times New Roman" w:cs="Times New Roman"/>
          <w:sz w:val="24"/>
          <w:szCs w:val="20"/>
          <w:lang w:eastAsia="sk-SK"/>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3119"/>
        <w:gridCol w:w="3685"/>
      </w:tblGrid>
      <w:tr w:rsidR="00A20CBC" w:rsidRPr="00A20CBC" w:rsidTr="003A040E">
        <w:tc>
          <w:tcPr>
            <w:tcW w:w="2943" w:type="dxa"/>
          </w:tcPr>
          <w:p w:rsidR="00A20CBC" w:rsidRPr="00A20CBC" w:rsidRDefault="00A20CBC" w:rsidP="00A20CBC">
            <w:pPr>
              <w:spacing w:after="0" w:line="240" w:lineRule="auto"/>
              <w:jc w:val="both"/>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t>Meno a priezvisko</w:t>
            </w:r>
          </w:p>
        </w:tc>
        <w:tc>
          <w:tcPr>
            <w:tcW w:w="3119" w:type="dxa"/>
          </w:tcPr>
          <w:p w:rsidR="00A20CBC" w:rsidRPr="00A20CBC" w:rsidRDefault="00A20CBC" w:rsidP="00A20CBC">
            <w:pPr>
              <w:spacing w:after="0" w:line="240" w:lineRule="auto"/>
              <w:jc w:val="both"/>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t>Funkcia</w:t>
            </w:r>
          </w:p>
        </w:tc>
        <w:tc>
          <w:tcPr>
            <w:tcW w:w="3685" w:type="dxa"/>
          </w:tcPr>
          <w:p w:rsidR="00A20CBC" w:rsidRPr="00A20CBC" w:rsidRDefault="00A20CBC" w:rsidP="00A20CBC">
            <w:pPr>
              <w:spacing w:after="0" w:line="240" w:lineRule="auto"/>
              <w:jc w:val="both"/>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t>Zvolená/ý/delegovaná/ý za</w:t>
            </w:r>
          </w:p>
        </w:tc>
      </w:tr>
      <w:tr w:rsidR="00A20CBC" w:rsidRPr="00A20CBC" w:rsidTr="003A040E">
        <w:tc>
          <w:tcPr>
            <w:tcW w:w="2943" w:type="dxa"/>
          </w:tcPr>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 xml:space="preserve">Mgr. Gabriela </w:t>
            </w:r>
            <w:proofErr w:type="spellStart"/>
            <w:r w:rsidRPr="00A20CBC">
              <w:rPr>
                <w:rFonts w:ascii="Times New Roman" w:eastAsia="Times New Roman" w:hAnsi="Times New Roman" w:cs="Times New Roman"/>
                <w:sz w:val="24"/>
                <w:szCs w:val="20"/>
                <w:lang w:eastAsia="sk-SK"/>
              </w:rPr>
              <w:t>Fungáčová</w:t>
            </w:r>
            <w:proofErr w:type="spellEnd"/>
          </w:p>
        </w:tc>
        <w:tc>
          <w:tcPr>
            <w:tcW w:w="3119" w:type="dxa"/>
          </w:tcPr>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zapisovateľka Rady školy</w:t>
            </w:r>
          </w:p>
        </w:tc>
        <w:tc>
          <w:tcPr>
            <w:tcW w:w="3685" w:type="dxa"/>
          </w:tcPr>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pedagogických zamestnancov</w:t>
            </w:r>
          </w:p>
        </w:tc>
      </w:tr>
      <w:tr w:rsidR="00A20CBC" w:rsidRPr="00A20CBC" w:rsidTr="003A040E">
        <w:tc>
          <w:tcPr>
            <w:tcW w:w="2943" w:type="dxa"/>
          </w:tcPr>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proofErr w:type="spellStart"/>
            <w:r w:rsidRPr="00A20CBC">
              <w:rPr>
                <w:rFonts w:ascii="Times New Roman" w:eastAsia="Times New Roman" w:hAnsi="Times New Roman" w:cs="Times New Roman"/>
                <w:sz w:val="24"/>
                <w:szCs w:val="20"/>
                <w:lang w:eastAsia="sk-SK"/>
              </w:rPr>
              <w:t>Bc.Lívia</w:t>
            </w:r>
            <w:proofErr w:type="spellEnd"/>
            <w:r w:rsidRPr="00A20CBC">
              <w:rPr>
                <w:rFonts w:ascii="Times New Roman" w:eastAsia="Times New Roman" w:hAnsi="Times New Roman" w:cs="Times New Roman"/>
                <w:sz w:val="24"/>
                <w:szCs w:val="20"/>
                <w:lang w:eastAsia="sk-SK"/>
              </w:rPr>
              <w:t xml:space="preserve"> Csúz</w:t>
            </w:r>
          </w:p>
        </w:tc>
        <w:tc>
          <w:tcPr>
            <w:tcW w:w="3119" w:type="dxa"/>
          </w:tcPr>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člen Rady školy</w:t>
            </w:r>
          </w:p>
        </w:tc>
        <w:tc>
          <w:tcPr>
            <w:tcW w:w="3685" w:type="dxa"/>
          </w:tcPr>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pedagogických zamestnancov</w:t>
            </w:r>
          </w:p>
        </w:tc>
      </w:tr>
      <w:tr w:rsidR="00A20CBC" w:rsidRPr="00A20CBC" w:rsidTr="003A040E">
        <w:tc>
          <w:tcPr>
            <w:tcW w:w="2943" w:type="dxa"/>
          </w:tcPr>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 xml:space="preserve">Agneša </w:t>
            </w:r>
            <w:proofErr w:type="spellStart"/>
            <w:r w:rsidRPr="00A20CBC">
              <w:rPr>
                <w:rFonts w:ascii="Times New Roman" w:eastAsia="Times New Roman" w:hAnsi="Times New Roman" w:cs="Times New Roman"/>
                <w:sz w:val="24"/>
                <w:szCs w:val="20"/>
                <w:lang w:eastAsia="sk-SK"/>
              </w:rPr>
              <w:t>Magová</w:t>
            </w:r>
            <w:proofErr w:type="spellEnd"/>
          </w:p>
        </w:tc>
        <w:tc>
          <w:tcPr>
            <w:tcW w:w="3119" w:type="dxa"/>
          </w:tcPr>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člen Rady školy</w:t>
            </w:r>
          </w:p>
        </w:tc>
        <w:tc>
          <w:tcPr>
            <w:tcW w:w="3685" w:type="dxa"/>
          </w:tcPr>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nepedagogických zamestnancov</w:t>
            </w:r>
          </w:p>
        </w:tc>
      </w:tr>
      <w:tr w:rsidR="00A20CBC" w:rsidRPr="00A20CBC" w:rsidTr="003A040E">
        <w:tc>
          <w:tcPr>
            <w:tcW w:w="2943" w:type="dxa"/>
          </w:tcPr>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Mgr. Gábor Fekete</w:t>
            </w:r>
          </w:p>
        </w:tc>
        <w:tc>
          <w:tcPr>
            <w:tcW w:w="3119" w:type="dxa"/>
          </w:tcPr>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člen Rady školy</w:t>
            </w:r>
          </w:p>
        </w:tc>
        <w:tc>
          <w:tcPr>
            <w:tcW w:w="3685" w:type="dxa"/>
          </w:tcPr>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rodičov</w:t>
            </w:r>
          </w:p>
        </w:tc>
      </w:tr>
      <w:tr w:rsidR="00A20CBC" w:rsidRPr="00A20CBC" w:rsidTr="003A040E">
        <w:tc>
          <w:tcPr>
            <w:tcW w:w="2943" w:type="dxa"/>
          </w:tcPr>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 xml:space="preserve">Denisa </w:t>
            </w:r>
            <w:proofErr w:type="spellStart"/>
            <w:r w:rsidRPr="00A20CBC">
              <w:rPr>
                <w:rFonts w:ascii="Times New Roman" w:eastAsia="Times New Roman" w:hAnsi="Times New Roman" w:cs="Times New Roman"/>
                <w:sz w:val="24"/>
                <w:szCs w:val="20"/>
                <w:lang w:eastAsia="sk-SK"/>
              </w:rPr>
              <w:t>Golianová</w:t>
            </w:r>
            <w:proofErr w:type="spellEnd"/>
          </w:p>
        </w:tc>
        <w:tc>
          <w:tcPr>
            <w:tcW w:w="3119" w:type="dxa"/>
          </w:tcPr>
          <w:p w:rsidR="00A20CBC" w:rsidRPr="00A20CBC" w:rsidRDefault="00A20CBC" w:rsidP="00A20CBC">
            <w:pPr>
              <w:spacing w:after="0" w:line="240" w:lineRule="auto"/>
              <w:jc w:val="both"/>
              <w:rPr>
                <w:rFonts w:ascii="Times New Roman" w:eastAsia="Times New Roman" w:hAnsi="Times New Roman" w:cs="Times New Roman"/>
                <w:lang w:eastAsia="sk-SK"/>
              </w:rPr>
            </w:pPr>
            <w:r w:rsidRPr="00A20CBC">
              <w:rPr>
                <w:rFonts w:ascii="Times New Roman" w:eastAsia="Times New Roman" w:hAnsi="Times New Roman" w:cs="Times New Roman"/>
                <w:sz w:val="24"/>
                <w:szCs w:val="20"/>
                <w:lang w:eastAsia="sk-SK"/>
              </w:rPr>
              <w:t>podpredseda Rady školy</w:t>
            </w:r>
          </w:p>
        </w:tc>
        <w:tc>
          <w:tcPr>
            <w:tcW w:w="3685" w:type="dxa"/>
          </w:tcPr>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rodičov</w:t>
            </w:r>
          </w:p>
        </w:tc>
      </w:tr>
      <w:tr w:rsidR="00A20CBC" w:rsidRPr="00A20CBC" w:rsidTr="003A040E">
        <w:tc>
          <w:tcPr>
            <w:tcW w:w="2943" w:type="dxa"/>
          </w:tcPr>
          <w:p w:rsidR="00A20CBC" w:rsidRPr="00A20CBC" w:rsidRDefault="00D3242E" w:rsidP="00A20CBC">
            <w:pPr>
              <w:spacing w:after="0" w:line="240" w:lineRule="auto"/>
              <w:jc w:val="both"/>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Mgr</w:t>
            </w:r>
            <w:r w:rsidR="003A040E">
              <w:rPr>
                <w:rFonts w:ascii="Times New Roman" w:eastAsia="Times New Roman" w:hAnsi="Times New Roman" w:cs="Times New Roman"/>
                <w:sz w:val="24"/>
                <w:szCs w:val="20"/>
                <w:lang w:eastAsia="sk-SK"/>
              </w:rPr>
              <w:t xml:space="preserve">. Lucia </w:t>
            </w:r>
            <w:proofErr w:type="spellStart"/>
            <w:r w:rsidR="003A040E">
              <w:rPr>
                <w:rFonts w:ascii="Times New Roman" w:eastAsia="Times New Roman" w:hAnsi="Times New Roman" w:cs="Times New Roman"/>
                <w:sz w:val="24"/>
                <w:szCs w:val="20"/>
                <w:lang w:eastAsia="sk-SK"/>
              </w:rPr>
              <w:t>Belková</w:t>
            </w:r>
            <w:proofErr w:type="spellEnd"/>
          </w:p>
        </w:tc>
        <w:tc>
          <w:tcPr>
            <w:tcW w:w="3119" w:type="dxa"/>
          </w:tcPr>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člen Rady školy</w:t>
            </w:r>
          </w:p>
        </w:tc>
        <w:tc>
          <w:tcPr>
            <w:tcW w:w="3685" w:type="dxa"/>
          </w:tcPr>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rodičov</w:t>
            </w:r>
          </w:p>
        </w:tc>
      </w:tr>
      <w:tr w:rsidR="00A20CBC" w:rsidRPr="00A20CBC" w:rsidTr="003A040E">
        <w:tc>
          <w:tcPr>
            <w:tcW w:w="2943" w:type="dxa"/>
          </w:tcPr>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Ing. Peter Pócsa</w:t>
            </w:r>
          </w:p>
        </w:tc>
        <w:tc>
          <w:tcPr>
            <w:tcW w:w="3119" w:type="dxa"/>
          </w:tcPr>
          <w:p w:rsidR="00A20CBC" w:rsidRPr="00A20CBC" w:rsidRDefault="00A20CBC" w:rsidP="00A20CBC">
            <w:pPr>
              <w:spacing w:after="0" w:line="240" w:lineRule="auto"/>
              <w:jc w:val="both"/>
              <w:rPr>
                <w:rFonts w:ascii="Times New Roman" w:eastAsia="Times New Roman" w:hAnsi="Times New Roman" w:cs="Times New Roman"/>
                <w:b/>
                <w:lang w:eastAsia="sk-SK"/>
              </w:rPr>
            </w:pPr>
            <w:r w:rsidRPr="00A20CBC">
              <w:rPr>
                <w:rFonts w:ascii="Times New Roman" w:eastAsia="Times New Roman" w:hAnsi="Times New Roman" w:cs="Times New Roman"/>
                <w:b/>
                <w:sz w:val="24"/>
                <w:szCs w:val="20"/>
                <w:lang w:eastAsia="sk-SK"/>
              </w:rPr>
              <w:t>predseda Rady školy</w:t>
            </w:r>
          </w:p>
        </w:tc>
        <w:tc>
          <w:tcPr>
            <w:tcW w:w="3685" w:type="dxa"/>
          </w:tcPr>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rodičov</w:t>
            </w:r>
          </w:p>
        </w:tc>
      </w:tr>
      <w:tr w:rsidR="00A20CBC" w:rsidRPr="00A20CBC" w:rsidTr="003A040E">
        <w:tc>
          <w:tcPr>
            <w:tcW w:w="2943" w:type="dxa"/>
          </w:tcPr>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 xml:space="preserve">Róbert </w:t>
            </w:r>
            <w:proofErr w:type="spellStart"/>
            <w:r w:rsidRPr="00A20CBC">
              <w:rPr>
                <w:rFonts w:ascii="Times New Roman" w:eastAsia="Times New Roman" w:hAnsi="Times New Roman" w:cs="Times New Roman"/>
                <w:sz w:val="24"/>
                <w:szCs w:val="20"/>
                <w:lang w:eastAsia="sk-SK"/>
              </w:rPr>
              <w:t>Eibner</w:t>
            </w:r>
            <w:proofErr w:type="spellEnd"/>
          </w:p>
        </w:tc>
        <w:tc>
          <w:tcPr>
            <w:tcW w:w="3119" w:type="dxa"/>
          </w:tcPr>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člen Rady školy</w:t>
            </w:r>
          </w:p>
        </w:tc>
        <w:tc>
          <w:tcPr>
            <w:tcW w:w="3685" w:type="dxa"/>
          </w:tcPr>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zriaďovateľa</w:t>
            </w:r>
          </w:p>
        </w:tc>
      </w:tr>
      <w:tr w:rsidR="00A20CBC" w:rsidRPr="00A20CBC" w:rsidTr="003A040E">
        <w:tc>
          <w:tcPr>
            <w:tcW w:w="2943" w:type="dxa"/>
          </w:tcPr>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Ing. Ladislav Fehér</w:t>
            </w:r>
          </w:p>
        </w:tc>
        <w:tc>
          <w:tcPr>
            <w:tcW w:w="3119" w:type="dxa"/>
          </w:tcPr>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člen Rady školy</w:t>
            </w:r>
          </w:p>
        </w:tc>
        <w:tc>
          <w:tcPr>
            <w:tcW w:w="3685" w:type="dxa"/>
          </w:tcPr>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zriaďovateľa</w:t>
            </w:r>
          </w:p>
        </w:tc>
      </w:tr>
      <w:tr w:rsidR="00A20CBC" w:rsidRPr="00A20CBC" w:rsidTr="003A040E">
        <w:tc>
          <w:tcPr>
            <w:tcW w:w="2943" w:type="dxa"/>
          </w:tcPr>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proofErr w:type="spellStart"/>
            <w:r w:rsidRPr="00A20CBC">
              <w:rPr>
                <w:rFonts w:ascii="Times New Roman" w:eastAsia="Times New Roman" w:hAnsi="Times New Roman" w:cs="Times New Roman"/>
                <w:sz w:val="24"/>
                <w:szCs w:val="20"/>
                <w:lang w:eastAsia="sk-SK"/>
              </w:rPr>
              <w:t>Csilla</w:t>
            </w:r>
            <w:proofErr w:type="spellEnd"/>
            <w:r w:rsidRPr="00A20CBC">
              <w:rPr>
                <w:rFonts w:ascii="Times New Roman" w:eastAsia="Times New Roman" w:hAnsi="Times New Roman" w:cs="Times New Roman"/>
                <w:sz w:val="24"/>
                <w:szCs w:val="20"/>
                <w:lang w:eastAsia="sk-SK"/>
              </w:rPr>
              <w:t xml:space="preserve"> </w:t>
            </w:r>
            <w:proofErr w:type="spellStart"/>
            <w:r w:rsidRPr="00A20CBC">
              <w:rPr>
                <w:rFonts w:ascii="Times New Roman" w:eastAsia="Times New Roman" w:hAnsi="Times New Roman" w:cs="Times New Roman"/>
                <w:sz w:val="24"/>
                <w:szCs w:val="20"/>
                <w:lang w:eastAsia="sk-SK"/>
              </w:rPr>
              <w:t>Gallová</w:t>
            </w:r>
            <w:proofErr w:type="spellEnd"/>
          </w:p>
        </w:tc>
        <w:tc>
          <w:tcPr>
            <w:tcW w:w="3119" w:type="dxa"/>
          </w:tcPr>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člen Rady školy</w:t>
            </w:r>
          </w:p>
        </w:tc>
        <w:tc>
          <w:tcPr>
            <w:tcW w:w="3685" w:type="dxa"/>
          </w:tcPr>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zriaďovateľa</w:t>
            </w:r>
          </w:p>
        </w:tc>
      </w:tr>
      <w:tr w:rsidR="00A20CBC" w:rsidRPr="00A20CBC" w:rsidTr="003A040E">
        <w:tc>
          <w:tcPr>
            <w:tcW w:w="2943" w:type="dxa"/>
          </w:tcPr>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Alexander Mede</w:t>
            </w:r>
          </w:p>
        </w:tc>
        <w:tc>
          <w:tcPr>
            <w:tcW w:w="3119" w:type="dxa"/>
          </w:tcPr>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člen Rady školy</w:t>
            </w:r>
          </w:p>
        </w:tc>
        <w:tc>
          <w:tcPr>
            <w:tcW w:w="3685" w:type="dxa"/>
          </w:tcPr>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zriaďovateľa</w:t>
            </w:r>
          </w:p>
        </w:tc>
      </w:tr>
    </w:tbl>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p>
    <w:p w:rsidR="00D46C99" w:rsidRDefault="00D46C99" w:rsidP="003A040E">
      <w:pPr>
        <w:spacing w:after="0" w:line="240" w:lineRule="auto"/>
        <w:ind w:left="360"/>
        <w:jc w:val="both"/>
        <w:rPr>
          <w:rFonts w:ascii="Times New Roman" w:eastAsia="Times New Roman" w:hAnsi="Times New Roman" w:cs="Times New Roman"/>
          <w:sz w:val="24"/>
          <w:szCs w:val="20"/>
          <w:lang w:eastAsia="sk-SK"/>
        </w:rPr>
      </w:pPr>
    </w:p>
    <w:p w:rsidR="00D46C99" w:rsidRDefault="00D46C99" w:rsidP="003A040E">
      <w:pPr>
        <w:spacing w:after="0" w:line="240" w:lineRule="auto"/>
        <w:ind w:left="360"/>
        <w:jc w:val="both"/>
        <w:rPr>
          <w:rFonts w:ascii="Times New Roman" w:eastAsia="Times New Roman" w:hAnsi="Times New Roman" w:cs="Times New Roman"/>
          <w:sz w:val="24"/>
          <w:szCs w:val="20"/>
          <w:lang w:eastAsia="sk-SK"/>
        </w:rPr>
      </w:pPr>
    </w:p>
    <w:p w:rsidR="00CA7656" w:rsidRDefault="00A20CBC" w:rsidP="00D46C99">
      <w:pPr>
        <w:spacing w:after="0" w:line="240" w:lineRule="auto"/>
        <w:ind w:left="360"/>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lastRenderedPageBreak/>
        <w:t>Rada školy v školskom roku 201</w:t>
      </w:r>
      <w:r w:rsidR="003A040E">
        <w:rPr>
          <w:rFonts w:ascii="Times New Roman" w:eastAsia="Times New Roman" w:hAnsi="Times New Roman" w:cs="Times New Roman"/>
          <w:sz w:val="24"/>
          <w:szCs w:val="20"/>
          <w:lang w:eastAsia="sk-SK"/>
        </w:rPr>
        <w:t>9</w:t>
      </w:r>
      <w:r w:rsidRPr="00A20CBC">
        <w:rPr>
          <w:rFonts w:ascii="Times New Roman" w:eastAsia="Times New Roman" w:hAnsi="Times New Roman" w:cs="Times New Roman"/>
          <w:sz w:val="24"/>
          <w:szCs w:val="20"/>
          <w:lang w:eastAsia="sk-SK"/>
        </w:rPr>
        <w:t>/20</w:t>
      </w:r>
      <w:r w:rsidR="003A040E">
        <w:rPr>
          <w:rFonts w:ascii="Times New Roman" w:eastAsia="Times New Roman" w:hAnsi="Times New Roman" w:cs="Times New Roman"/>
          <w:sz w:val="24"/>
          <w:szCs w:val="20"/>
          <w:lang w:eastAsia="sk-SK"/>
        </w:rPr>
        <w:t>20</w:t>
      </w:r>
      <w:r w:rsidR="007462E9">
        <w:rPr>
          <w:rFonts w:ascii="Times New Roman" w:eastAsia="Times New Roman" w:hAnsi="Times New Roman" w:cs="Times New Roman"/>
          <w:sz w:val="24"/>
          <w:szCs w:val="20"/>
          <w:lang w:eastAsia="sk-SK"/>
        </w:rPr>
        <w:t xml:space="preserve"> sa n</w:t>
      </w:r>
      <w:r w:rsidRPr="00A20CBC">
        <w:rPr>
          <w:rFonts w:ascii="Times New Roman" w:eastAsia="Times New Roman" w:hAnsi="Times New Roman" w:cs="Times New Roman"/>
          <w:sz w:val="24"/>
          <w:szCs w:val="20"/>
          <w:lang w:eastAsia="sk-SK"/>
        </w:rPr>
        <w:t xml:space="preserve">a </w:t>
      </w:r>
      <w:r w:rsidR="007462E9">
        <w:rPr>
          <w:rFonts w:ascii="Times New Roman" w:eastAsia="Times New Roman" w:hAnsi="Times New Roman" w:cs="Times New Roman"/>
          <w:sz w:val="24"/>
          <w:szCs w:val="20"/>
          <w:lang w:eastAsia="sk-SK"/>
        </w:rPr>
        <w:t xml:space="preserve">svojom </w:t>
      </w:r>
      <w:r w:rsidR="00E20434">
        <w:rPr>
          <w:rFonts w:ascii="Times New Roman" w:eastAsia="Times New Roman" w:hAnsi="Times New Roman" w:cs="Times New Roman"/>
          <w:sz w:val="24"/>
          <w:szCs w:val="20"/>
          <w:lang w:eastAsia="sk-SK"/>
        </w:rPr>
        <w:t xml:space="preserve">prvom </w:t>
      </w:r>
      <w:r w:rsidR="007462E9">
        <w:rPr>
          <w:rFonts w:ascii="Times New Roman" w:eastAsia="Times New Roman" w:hAnsi="Times New Roman" w:cs="Times New Roman"/>
          <w:sz w:val="24"/>
          <w:szCs w:val="20"/>
          <w:lang w:eastAsia="sk-SK"/>
        </w:rPr>
        <w:t>zasadnutí</w:t>
      </w:r>
      <w:r w:rsidR="00E20434">
        <w:rPr>
          <w:rFonts w:ascii="Times New Roman" w:eastAsia="Times New Roman" w:hAnsi="Times New Roman" w:cs="Times New Roman"/>
          <w:sz w:val="24"/>
          <w:szCs w:val="20"/>
          <w:lang w:eastAsia="sk-SK"/>
        </w:rPr>
        <w:t xml:space="preserve"> v</w:t>
      </w:r>
      <w:r w:rsidR="00026B17">
        <w:rPr>
          <w:rFonts w:ascii="Times New Roman" w:eastAsia="Times New Roman" w:hAnsi="Times New Roman" w:cs="Times New Roman"/>
          <w:sz w:val="24"/>
          <w:szCs w:val="20"/>
          <w:lang w:eastAsia="sk-SK"/>
        </w:rPr>
        <w:t> </w:t>
      </w:r>
      <w:r w:rsidR="00E20434">
        <w:rPr>
          <w:rFonts w:ascii="Times New Roman" w:eastAsia="Times New Roman" w:hAnsi="Times New Roman" w:cs="Times New Roman"/>
          <w:sz w:val="24"/>
          <w:szCs w:val="20"/>
          <w:lang w:eastAsia="sk-SK"/>
        </w:rPr>
        <w:t>októbri</w:t>
      </w:r>
      <w:r w:rsidR="00026B17">
        <w:rPr>
          <w:rFonts w:ascii="Times New Roman" w:eastAsia="Times New Roman" w:hAnsi="Times New Roman" w:cs="Times New Roman"/>
          <w:sz w:val="24"/>
          <w:szCs w:val="20"/>
          <w:lang w:eastAsia="sk-SK"/>
        </w:rPr>
        <w:t xml:space="preserve"> </w:t>
      </w:r>
      <w:r w:rsidR="007462E9">
        <w:rPr>
          <w:rFonts w:ascii="Times New Roman" w:eastAsia="Times New Roman" w:hAnsi="Times New Roman" w:cs="Times New Roman"/>
          <w:sz w:val="24"/>
          <w:szCs w:val="20"/>
          <w:lang w:eastAsia="sk-SK"/>
        </w:rPr>
        <w:t xml:space="preserve">2019 </w:t>
      </w:r>
      <w:r w:rsidRPr="00A20CBC">
        <w:rPr>
          <w:rFonts w:ascii="Times New Roman" w:eastAsia="Times New Roman" w:hAnsi="Times New Roman" w:cs="Times New Roman"/>
          <w:sz w:val="24"/>
          <w:szCs w:val="20"/>
          <w:lang w:eastAsia="sk-SK"/>
        </w:rPr>
        <w:t>v</w:t>
      </w:r>
      <w:r w:rsidR="007462E9">
        <w:rPr>
          <w:rFonts w:ascii="Times New Roman" w:eastAsia="Times New Roman" w:hAnsi="Times New Roman" w:cs="Times New Roman"/>
          <w:sz w:val="24"/>
          <w:szCs w:val="20"/>
          <w:lang w:eastAsia="sk-SK"/>
        </w:rPr>
        <w:t xml:space="preserve">yjadrovala </w:t>
      </w:r>
      <w:r w:rsidRPr="00A20CBC">
        <w:rPr>
          <w:rFonts w:ascii="Times New Roman" w:eastAsia="Times New Roman" w:hAnsi="Times New Roman" w:cs="Times New Roman"/>
          <w:sz w:val="24"/>
          <w:szCs w:val="20"/>
          <w:lang w:eastAsia="sk-SK"/>
        </w:rPr>
        <w:t>k jednotlivým predkladaným materiálom. Medzi inými to boli:</w:t>
      </w:r>
    </w:p>
    <w:p w:rsidR="00D46C99" w:rsidRDefault="00D46C99" w:rsidP="00D46C99">
      <w:pPr>
        <w:spacing w:after="0" w:line="240" w:lineRule="auto"/>
        <w:ind w:left="360"/>
        <w:jc w:val="both"/>
        <w:rPr>
          <w:rFonts w:ascii="Times New Roman" w:eastAsia="Times New Roman" w:hAnsi="Times New Roman" w:cs="Times New Roman"/>
          <w:sz w:val="24"/>
          <w:szCs w:val="20"/>
          <w:lang w:eastAsia="sk-SK"/>
        </w:rPr>
      </w:pPr>
    </w:p>
    <w:p w:rsidR="00CA7656" w:rsidRDefault="00CA7656" w:rsidP="007462E9">
      <w:pPr>
        <w:spacing w:after="0" w:line="240" w:lineRule="auto"/>
        <w:ind w:left="360"/>
        <w:jc w:val="both"/>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 doplňujúce voľby do Rady školy zo zástupcov rodičov</w:t>
      </w:r>
    </w:p>
    <w:p w:rsidR="007462E9" w:rsidRDefault="007462E9" w:rsidP="007462E9">
      <w:pPr>
        <w:spacing w:after="0" w:line="240" w:lineRule="auto"/>
        <w:ind w:left="360"/>
        <w:jc w:val="both"/>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 xml:space="preserve">● </w:t>
      </w:r>
      <w:r w:rsidRPr="00A20CBC">
        <w:rPr>
          <w:rFonts w:ascii="Times New Roman" w:eastAsia="Times New Roman" w:hAnsi="Times New Roman" w:cs="Times New Roman"/>
          <w:sz w:val="24"/>
          <w:szCs w:val="20"/>
          <w:lang w:eastAsia="sk-SK"/>
        </w:rPr>
        <w:t xml:space="preserve">Správa o  </w:t>
      </w:r>
      <w:proofErr w:type="spellStart"/>
      <w:r w:rsidRPr="00A20CBC">
        <w:rPr>
          <w:rFonts w:ascii="Times New Roman" w:eastAsia="Times New Roman" w:hAnsi="Times New Roman" w:cs="Times New Roman"/>
          <w:sz w:val="24"/>
          <w:szCs w:val="20"/>
          <w:lang w:eastAsia="sk-SK"/>
        </w:rPr>
        <w:t>výchovno</w:t>
      </w:r>
      <w:proofErr w:type="spellEnd"/>
      <w:r w:rsidRPr="00A20CBC">
        <w:rPr>
          <w:rFonts w:ascii="Times New Roman" w:eastAsia="Times New Roman" w:hAnsi="Times New Roman" w:cs="Times New Roman"/>
          <w:sz w:val="24"/>
          <w:szCs w:val="20"/>
          <w:lang w:eastAsia="sk-SK"/>
        </w:rPr>
        <w:t xml:space="preserve"> – vzdelávacej činnosti, jej výsledkoch a podmienkach škôl a školských zariadení za školský rok 201</w:t>
      </w:r>
      <w:r>
        <w:rPr>
          <w:rFonts w:ascii="Times New Roman" w:eastAsia="Times New Roman" w:hAnsi="Times New Roman" w:cs="Times New Roman"/>
          <w:sz w:val="24"/>
          <w:szCs w:val="20"/>
          <w:lang w:eastAsia="sk-SK"/>
        </w:rPr>
        <w:t>8</w:t>
      </w:r>
      <w:r w:rsidRPr="00A20CBC">
        <w:rPr>
          <w:rFonts w:ascii="Times New Roman" w:eastAsia="Times New Roman" w:hAnsi="Times New Roman" w:cs="Times New Roman"/>
          <w:sz w:val="24"/>
          <w:szCs w:val="20"/>
          <w:lang w:eastAsia="sk-SK"/>
        </w:rPr>
        <w:t>/20</w:t>
      </w:r>
      <w:r>
        <w:rPr>
          <w:rFonts w:ascii="Times New Roman" w:eastAsia="Times New Roman" w:hAnsi="Times New Roman" w:cs="Times New Roman"/>
          <w:sz w:val="24"/>
          <w:szCs w:val="20"/>
          <w:lang w:eastAsia="sk-SK"/>
        </w:rPr>
        <w:t>19</w:t>
      </w:r>
    </w:p>
    <w:p w:rsidR="00CA7656" w:rsidRDefault="00CA7656" w:rsidP="00677406">
      <w:pPr>
        <w:spacing w:after="0" w:line="240" w:lineRule="auto"/>
        <w:ind w:left="360"/>
        <w:jc w:val="both"/>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 xml:space="preserve">● </w:t>
      </w:r>
      <w:r w:rsidR="00F05040">
        <w:rPr>
          <w:rFonts w:ascii="Times New Roman" w:eastAsia="Times New Roman" w:hAnsi="Times New Roman" w:cs="Times New Roman"/>
          <w:sz w:val="24"/>
          <w:szCs w:val="20"/>
          <w:lang w:eastAsia="sk-SK"/>
        </w:rPr>
        <w:t>V</w:t>
      </w:r>
      <w:r w:rsidR="00677406">
        <w:rPr>
          <w:rFonts w:ascii="Times New Roman" w:eastAsia="Times New Roman" w:hAnsi="Times New Roman" w:cs="Times New Roman"/>
          <w:sz w:val="24"/>
          <w:szCs w:val="20"/>
          <w:lang w:eastAsia="sk-SK"/>
        </w:rPr>
        <w:t>šeobecne záväzné nariadenie</w:t>
      </w:r>
      <w:r w:rsidR="00F05040">
        <w:rPr>
          <w:rFonts w:ascii="Times New Roman" w:eastAsia="Times New Roman" w:hAnsi="Times New Roman" w:cs="Times New Roman"/>
          <w:sz w:val="24"/>
          <w:szCs w:val="20"/>
          <w:lang w:eastAsia="sk-SK"/>
        </w:rPr>
        <w:t xml:space="preserve"> č.2/2019</w:t>
      </w:r>
      <w:r w:rsidR="00677406">
        <w:rPr>
          <w:rFonts w:ascii="Times New Roman" w:eastAsia="Times New Roman" w:hAnsi="Times New Roman" w:cs="Times New Roman"/>
          <w:sz w:val="24"/>
          <w:szCs w:val="20"/>
          <w:lang w:eastAsia="sk-SK"/>
        </w:rPr>
        <w:t xml:space="preserve"> prijaté</w:t>
      </w:r>
      <w:r w:rsidR="00357546">
        <w:rPr>
          <w:rFonts w:ascii="Times New Roman" w:eastAsia="Times New Roman" w:hAnsi="Times New Roman" w:cs="Times New Roman"/>
          <w:sz w:val="24"/>
          <w:szCs w:val="20"/>
          <w:lang w:eastAsia="sk-SK"/>
        </w:rPr>
        <w:t xml:space="preserve"> mestským zastupiteľstvom vo Fiľakove</w:t>
      </w:r>
      <w:r w:rsidR="00677406">
        <w:rPr>
          <w:rFonts w:ascii="Times New Roman" w:eastAsia="Times New Roman" w:hAnsi="Times New Roman" w:cs="Times New Roman"/>
          <w:sz w:val="24"/>
          <w:szCs w:val="20"/>
          <w:lang w:eastAsia="sk-SK"/>
        </w:rPr>
        <w:t xml:space="preserve"> dňa 20. júna 2019</w:t>
      </w:r>
      <w:r w:rsidR="00357546">
        <w:rPr>
          <w:rFonts w:ascii="Times New Roman" w:eastAsia="Times New Roman" w:hAnsi="Times New Roman" w:cs="Times New Roman"/>
          <w:sz w:val="24"/>
          <w:szCs w:val="20"/>
          <w:lang w:eastAsia="sk-SK"/>
        </w:rPr>
        <w:t xml:space="preserve"> na </w:t>
      </w:r>
      <w:r w:rsidR="00F05040">
        <w:rPr>
          <w:rFonts w:ascii="Times New Roman" w:eastAsia="Times New Roman" w:hAnsi="Times New Roman" w:cs="Times New Roman"/>
          <w:sz w:val="24"/>
          <w:szCs w:val="20"/>
          <w:lang w:eastAsia="sk-SK"/>
        </w:rPr>
        <w:t xml:space="preserve"> </w:t>
      </w:r>
      <w:r w:rsidR="00677406">
        <w:rPr>
          <w:rFonts w:ascii="Times New Roman" w:eastAsia="Times New Roman" w:hAnsi="Times New Roman" w:cs="Times New Roman"/>
          <w:sz w:val="24"/>
          <w:szCs w:val="20"/>
          <w:lang w:eastAsia="sk-SK"/>
        </w:rPr>
        <w:t>o výške príspevku na čiastočnú úhradu nákladov v školách a školských zariadeniach v zriaďovateľskej pôsobnosti mesta Fiľakovo</w:t>
      </w:r>
    </w:p>
    <w:p w:rsidR="007462E9" w:rsidRPr="00A20CBC" w:rsidRDefault="007462E9" w:rsidP="007462E9">
      <w:pPr>
        <w:spacing w:after="0" w:line="240" w:lineRule="auto"/>
        <w:ind w:left="360"/>
        <w:jc w:val="both"/>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 xml:space="preserve">●   </w:t>
      </w:r>
      <w:r w:rsidRPr="00A20CBC">
        <w:rPr>
          <w:rFonts w:ascii="Times New Roman" w:eastAsia="Times New Roman" w:hAnsi="Times New Roman" w:cs="Times New Roman"/>
          <w:sz w:val="24"/>
          <w:szCs w:val="20"/>
          <w:lang w:eastAsia="sk-SK"/>
        </w:rPr>
        <w:t>Návrh programov</w:t>
      </w:r>
      <w:r>
        <w:rPr>
          <w:rFonts w:ascii="Times New Roman" w:eastAsia="Times New Roman" w:hAnsi="Times New Roman" w:cs="Times New Roman"/>
          <w:sz w:val="24"/>
          <w:szCs w:val="20"/>
          <w:lang w:eastAsia="sk-SK"/>
        </w:rPr>
        <w:t>ého rozpočtu materskej školy 2020</w:t>
      </w:r>
      <w:r w:rsidRPr="00A20CBC">
        <w:rPr>
          <w:rFonts w:ascii="Times New Roman" w:eastAsia="Times New Roman" w:hAnsi="Times New Roman" w:cs="Times New Roman"/>
          <w:sz w:val="24"/>
          <w:szCs w:val="20"/>
          <w:lang w:eastAsia="sk-SK"/>
        </w:rPr>
        <w:t>-202</w:t>
      </w:r>
      <w:r>
        <w:rPr>
          <w:rFonts w:ascii="Times New Roman" w:eastAsia="Times New Roman" w:hAnsi="Times New Roman" w:cs="Times New Roman"/>
          <w:sz w:val="24"/>
          <w:szCs w:val="20"/>
          <w:lang w:eastAsia="sk-SK"/>
        </w:rPr>
        <w:t>2</w:t>
      </w:r>
    </w:p>
    <w:p w:rsidR="007462E9" w:rsidRDefault="00A20CBC" w:rsidP="007462E9">
      <w:pPr>
        <w:spacing w:after="0" w:line="240" w:lineRule="auto"/>
        <w:ind w:left="360"/>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w:t>
      </w:r>
      <w:r w:rsidRPr="00A20CBC">
        <w:rPr>
          <w:rFonts w:ascii="Times New Roman" w:eastAsia="Times New Roman" w:hAnsi="Times New Roman" w:cs="Times New Roman"/>
          <w:sz w:val="24"/>
          <w:szCs w:val="20"/>
          <w:lang w:eastAsia="sk-SK"/>
        </w:rPr>
        <w:tab/>
        <w:t>Plá</w:t>
      </w:r>
      <w:r w:rsidR="007462E9">
        <w:rPr>
          <w:rFonts w:ascii="Times New Roman" w:eastAsia="Times New Roman" w:hAnsi="Times New Roman" w:cs="Times New Roman"/>
          <w:sz w:val="24"/>
          <w:szCs w:val="20"/>
          <w:lang w:eastAsia="sk-SK"/>
        </w:rPr>
        <w:t>nované aktivity materskej školy</w:t>
      </w:r>
    </w:p>
    <w:p w:rsidR="00D46C99" w:rsidRPr="00A20CBC" w:rsidRDefault="00D46C99" w:rsidP="007462E9">
      <w:pPr>
        <w:spacing w:after="0" w:line="240" w:lineRule="auto"/>
        <w:ind w:left="360"/>
        <w:jc w:val="both"/>
        <w:rPr>
          <w:rFonts w:ascii="Times New Roman" w:eastAsia="Times New Roman" w:hAnsi="Times New Roman" w:cs="Times New Roman"/>
          <w:sz w:val="24"/>
          <w:szCs w:val="20"/>
          <w:lang w:eastAsia="sk-SK"/>
        </w:rPr>
      </w:pPr>
    </w:p>
    <w:p w:rsidR="00E56DEE" w:rsidRPr="00A20CBC" w:rsidRDefault="00677406" w:rsidP="00D46C99">
      <w:pPr>
        <w:spacing w:after="0" w:line="240" w:lineRule="auto"/>
        <w:ind w:left="360"/>
        <w:jc w:val="both"/>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Naplánované</w:t>
      </w:r>
      <w:r w:rsidR="007462E9">
        <w:rPr>
          <w:rFonts w:ascii="Times New Roman" w:eastAsia="Times New Roman" w:hAnsi="Times New Roman" w:cs="Times New Roman"/>
          <w:sz w:val="24"/>
          <w:szCs w:val="20"/>
          <w:lang w:eastAsia="sk-SK"/>
        </w:rPr>
        <w:t xml:space="preserve"> z</w:t>
      </w:r>
      <w:r w:rsidR="00E56DEE">
        <w:rPr>
          <w:rFonts w:ascii="Times New Roman" w:eastAsia="Times New Roman" w:hAnsi="Times New Roman" w:cs="Times New Roman"/>
          <w:sz w:val="24"/>
          <w:szCs w:val="20"/>
          <w:lang w:eastAsia="sk-SK"/>
        </w:rPr>
        <w:t>asadnutia Rady školy</w:t>
      </w:r>
      <w:r>
        <w:rPr>
          <w:rFonts w:ascii="Times New Roman" w:eastAsia="Times New Roman" w:hAnsi="Times New Roman" w:cs="Times New Roman"/>
          <w:sz w:val="24"/>
          <w:szCs w:val="20"/>
          <w:lang w:eastAsia="sk-SK"/>
        </w:rPr>
        <w:t xml:space="preserve"> na mesiace marec a máj </w:t>
      </w:r>
      <w:r w:rsidR="00E56DEE">
        <w:rPr>
          <w:rFonts w:ascii="Times New Roman" w:eastAsia="Times New Roman" w:hAnsi="Times New Roman" w:cs="Times New Roman"/>
          <w:sz w:val="24"/>
          <w:szCs w:val="20"/>
          <w:lang w:eastAsia="sk-SK"/>
        </w:rPr>
        <w:t xml:space="preserve"> nebolo možné zorganizovať kvôli celoštátnym obmedzeniam v súvislosti </w:t>
      </w:r>
      <w:r w:rsidR="00357546">
        <w:rPr>
          <w:rFonts w:ascii="Times New Roman" w:eastAsia="Times New Roman" w:hAnsi="Times New Roman" w:cs="Times New Roman"/>
          <w:sz w:val="24"/>
          <w:szCs w:val="20"/>
          <w:lang w:eastAsia="sk-SK"/>
        </w:rPr>
        <w:t>prevencie šírenia ochorenia</w:t>
      </w:r>
      <w:r w:rsidR="007462E9">
        <w:rPr>
          <w:rFonts w:ascii="Times New Roman" w:eastAsia="Times New Roman" w:hAnsi="Times New Roman" w:cs="Times New Roman"/>
          <w:sz w:val="24"/>
          <w:szCs w:val="20"/>
          <w:lang w:eastAsia="sk-SK"/>
        </w:rPr>
        <w:t xml:space="preserve"> COVID-19, </w:t>
      </w:r>
      <w:r w:rsidR="00CA7656">
        <w:rPr>
          <w:rFonts w:ascii="Times New Roman" w:eastAsia="Times New Roman" w:hAnsi="Times New Roman" w:cs="Times New Roman"/>
          <w:sz w:val="24"/>
          <w:szCs w:val="20"/>
          <w:lang w:eastAsia="sk-SK"/>
        </w:rPr>
        <w:t xml:space="preserve">nemohlo byť vypísané a </w:t>
      </w:r>
      <w:r w:rsidR="007462E9">
        <w:rPr>
          <w:rFonts w:ascii="Times New Roman" w:eastAsia="Times New Roman" w:hAnsi="Times New Roman" w:cs="Times New Roman"/>
          <w:sz w:val="24"/>
          <w:szCs w:val="20"/>
          <w:lang w:eastAsia="sk-SK"/>
        </w:rPr>
        <w:t>zrealizova</w:t>
      </w:r>
      <w:r w:rsidR="00CA7656">
        <w:rPr>
          <w:rFonts w:ascii="Times New Roman" w:eastAsia="Times New Roman" w:hAnsi="Times New Roman" w:cs="Times New Roman"/>
          <w:sz w:val="24"/>
          <w:szCs w:val="20"/>
          <w:lang w:eastAsia="sk-SK"/>
        </w:rPr>
        <w:t>né</w:t>
      </w:r>
      <w:r w:rsidR="007462E9">
        <w:rPr>
          <w:rFonts w:ascii="Times New Roman" w:eastAsia="Times New Roman" w:hAnsi="Times New Roman" w:cs="Times New Roman"/>
          <w:sz w:val="24"/>
          <w:szCs w:val="20"/>
          <w:lang w:eastAsia="sk-SK"/>
        </w:rPr>
        <w:t xml:space="preserve"> výberové konanie na funkciu riaditeľky materskej školy, ktorej funkčné obdobie skončilo v máji 2020</w:t>
      </w:r>
      <w:r w:rsidR="00CA7656">
        <w:rPr>
          <w:rFonts w:ascii="Times New Roman" w:eastAsia="Times New Roman" w:hAnsi="Times New Roman" w:cs="Times New Roman"/>
          <w:sz w:val="24"/>
          <w:szCs w:val="20"/>
          <w:lang w:eastAsia="sk-SK"/>
        </w:rPr>
        <w:t xml:space="preserve">. </w:t>
      </w:r>
      <w:r w:rsidR="00E20434">
        <w:rPr>
          <w:rFonts w:ascii="Times New Roman" w:eastAsia="Times New Roman" w:hAnsi="Times New Roman" w:cs="Times New Roman"/>
          <w:sz w:val="24"/>
          <w:szCs w:val="20"/>
          <w:lang w:eastAsia="sk-SK"/>
        </w:rPr>
        <w:t xml:space="preserve">Zriaďovateľom v zmysle platnej legislatívy na obdobie 6 mesiacov </w:t>
      </w:r>
      <w:r w:rsidR="00CA7656">
        <w:rPr>
          <w:rFonts w:ascii="Times New Roman" w:eastAsia="Times New Roman" w:hAnsi="Times New Roman" w:cs="Times New Roman"/>
          <w:sz w:val="24"/>
          <w:szCs w:val="20"/>
          <w:lang w:eastAsia="sk-SK"/>
        </w:rPr>
        <w:t>bola poverená vykonávaním funkcie riaditeľky materskej školy doterajšia riaditeľka. Nové výberové konanie bude zrealizované v školskom roku 2020/2021</w:t>
      </w:r>
      <w:r w:rsidR="00357546">
        <w:rPr>
          <w:rFonts w:ascii="Times New Roman" w:eastAsia="Times New Roman" w:hAnsi="Times New Roman" w:cs="Times New Roman"/>
          <w:sz w:val="24"/>
          <w:szCs w:val="20"/>
          <w:lang w:eastAsia="sk-SK"/>
        </w:rPr>
        <w:t>.</w:t>
      </w:r>
    </w:p>
    <w:p w:rsidR="00A20CBC" w:rsidRPr="00A20CBC" w:rsidRDefault="00A20CBC" w:rsidP="00A20CBC">
      <w:pPr>
        <w:spacing w:after="0" w:line="240" w:lineRule="auto"/>
        <w:ind w:left="360"/>
        <w:rPr>
          <w:rFonts w:ascii="Times New Roman" w:eastAsia="Times New Roman" w:hAnsi="Times New Roman" w:cs="Times New Roman"/>
          <w:b/>
          <w:sz w:val="24"/>
          <w:szCs w:val="20"/>
          <w:lang w:eastAsia="sk-SK"/>
        </w:rPr>
      </w:pPr>
    </w:p>
    <w:p w:rsidR="00A20CBC" w:rsidRPr="00A20CBC" w:rsidRDefault="00A20CBC" w:rsidP="00A20CBC">
      <w:pPr>
        <w:spacing w:after="0" w:line="240" w:lineRule="auto"/>
        <w:ind w:left="360"/>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t>Poradné orgány riaditeľky MŠ:</w:t>
      </w:r>
    </w:p>
    <w:p w:rsidR="00A20CBC" w:rsidRPr="00A20CBC" w:rsidRDefault="00A20CBC" w:rsidP="00A20CBC">
      <w:pPr>
        <w:spacing w:after="0" w:line="240" w:lineRule="auto"/>
        <w:ind w:left="360"/>
        <w:rPr>
          <w:rFonts w:ascii="Times New Roman" w:eastAsia="Times New Roman" w:hAnsi="Times New Roman" w:cs="Times New Roman"/>
          <w:b/>
          <w:sz w:val="24"/>
          <w:szCs w:val="20"/>
          <w:lang w:eastAsia="sk-SK"/>
        </w:rPr>
      </w:pPr>
    </w:p>
    <w:p w:rsidR="00A20CBC" w:rsidRPr="00A20CBC" w:rsidRDefault="00A20CBC" w:rsidP="00A20CBC">
      <w:pPr>
        <w:spacing w:after="0" w:line="240" w:lineRule="auto"/>
        <w:ind w:left="360"/>
        <w:rPr>
          <w:rFonts w:ascii="Times New Roman" w:eastAsia="Times New Roman" w:hAnsi="Times New Roman" w:cs="Times New Roman"/>
          <w:sz w:val="24"/>
          <w:szCs w:val="20"/>
          <w:lang w:eastAsia="sk-SK"/>
        </w:rPr>
      </w:pPr>
      <w:r w:rsidRPr="00A20CBC">
        <w:rPr>
          <w:rFonts w:ascii="Times New Roman" w:eastAsia="Times New Roman" w:hAnsi="Times New Roman" w:cs="Times New Roman"/>
          <w:b/>
          <w:sz w:val="24"/>
          <w:szCs w:val="20"/>
          <w:lang w:eastAsia="sk-SK"/>
        </w:rPr>
        <w:t>Pedagogická rada:</w:t>
      </w:r>
      <w:r w:rsidRPr="00A20CBC">
        <w:rPr>
          <w:rFonts w:ascii="Times New Roman" w:eastAsia="Times New Roman" w:hAnsi="Times New Roman" w:cs="Times New Roman"/>
          <w:sz w:val="24"/>
          <w:szCs w:val="20"/>
          <w:lang w:eastAsia="sk-SK"/>
        </w:rPr>
        <w:t>17 pedagogických zamestnancov</w:t>
      </w:r>
    </w:p>
    <w:p w:rsidR="00A20CBC" w:rsidRPr="00A20CBC" w:rsidRDefault="00A20CBC" w:rsidP="00A20CBC">
      <w:pPr>
        <w:spacing w:after="0" w:line="240" w:lineRule="auto"/>
        <w:ind w:left="345"/>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 xml:space="preserve">Zasadala 4-krát v zmysle plánu činnosti. Prerokovala POP  MŠVVaŠ SR, školský poriadok materskej školy, organizačný poriadok materskej školy, plán práce, </w:t>
      </w:r>
      <w:r w:rsidR="00D3242E">
        <w:rPr>
          <w:rFonts w:ascii="Times New Roman" w:eastAsia="Times New Roman" w:hAnsi="Times New Roman" w:cs="Times New Roman"/>
          <w:sz w:val="24"/>
          <w:szCs w:val="20"/>
          <w:lang w:eastAsia="sk-SK"/>
        </w:rPr>
        <w:t>P</w:t>
      </w:r>
      <w:r w:rsidRPr="00A20CBC">
        <w:rPr>
          <w:rFonts w:ascii="Times New Roman" w:eastAsia="Times New Roman" w:hAnsi="Times New Roman" w:cs="Times New Roman"/>
          <w:sz w:val="24"/>
          <w:szCs w:val="20"/>
          <w:lang w:eastAsia="sk-SK"/>
        </w:rPr>
        <w:t xml:space="preserve">lán </w:t>
      </w:r>
      <w:r w:rsidR="0086154D">
        <w:rPr>
          <w:rFonts w:ascii="Times New Roman" w:eastAsia="Times New Roman" w:hAnsi="Times New Roman" w:cs="Times New Roman"/>
          <w:sz w:val="24"/>
          <w:szCs w:val="20"/>
          <w:lang w:eastAsia="sk-SK"/>
        </w:rPr>
        <w:t>profesijného rozvoja</w:t>
      </w:r>
      <w:r w:rsidRPr="00A20CBC">
        <w:rPr>
          <w:rFonts w:ascii="Times New Roman" w:eastAsia="Times New Roman" w:hAnsi="Times New Roman" w:cs="Times New Roman"/>
          <w:sz w:val="24"/>
          <w:szCs w:val="20"/>
          <w:lang w:eastAsia="sk-SK"/>
        </w:rPr>
        <w:t xml:space="preserve"> pedagogických zamestnancov</w:t>
      </w:r>
      <w:r w:rsidR="0086154D">
        <w:rPr>
          <w:rFonts w:ascii="Times New Roman" w:eastAsia="Times New Roman" w:hAnsi="Times New Roman" w:cs="Times New Roman"/>
          <w:sz w:val="24"/>
          <w:szCs w:val="20"/>
          <w:lang w:eastAsia="sk-SK"/>
        </w:rPr>
        <w:t xml:space="preserve"> na obdobie 2019 - 2022</w:t>
      </w:r>
      <w:r w:rsidRPr="00A20CBC">
        <w:rPr>
          <w:rFonts w:ascii="Times New Roman" w:eastAsia="Times New Roman" w:hAnsi="Times New Roman" w:cs="Times New Roman"/>
          <w:sz w:val="24"/>
          <w:szCs w:val="20"/>
          <w:lang w:eastAsia="sk-SK"/>
        </w:rPr>
        <w:t>, správu o </w:t>
      </w:r>
      <w:proofErr w:type="spellStart"/>
      <w:r w:rsidRPr="00A20CBC">
        <w:rPr>
          <w:rFonts w:ascii="Times New Roman" w:eastAsia="Times New Roman" w:hAnsi="Times New Roman" w:cs="Times New Roman"/>
          <w:sz w:val="24"/>
          <w:szCs w:val="20"/>
          <w:lang w:eastAsia="sk-SK"/>
        </w:rPr>
        <w:t>výchovno</w:t>
      </w:r>
      <w:proofErr w:type="spellEnd"/>
      <w:r w:rsidRPr="00A20CBC">
        <w:rPr>
          <w:rFonts w:ascii="Times New Roman" w:eastAsia="Times New Roman" w:hAnsi="Times New Roman" w:cs="Times New Roman"/>
          <w:sz w:val="24"/>
          <w:szCs w:val="20"/>
          <w:lang w:eastAsia="sk-SK"/>
        </w:rPr>
        <w:t xml:space="preserve"> – vzdelávacej činnosti, jej výsledkoch a podmienkach škôl a školských zariadení. Uložila členom pedagogickej rady úlohy vyplývajúce z prerokovaných dokumentov v záujme zvýšenia kvality </w:t>
      </w:r>
      <w:proofErr w:type="spellStart"/>
      <w:r w:rsidRPr="00A20CBC">
        <w:rPr>
          <w:rFonts w:ascii="Times New Roman" w:eastAsia="Times New Roman" w:hAnsi="Times New Roman" w:cs="Times New Roman"/>
          <w:sz w:val="24"/>
          <w:szCs w:val="20"/>
          <w:lang w:eastAsia="sk-SK"/>
        </w:rPr>
        <w:t>výchovno</w:t>
      </w:r>
      <w:proofErr w:type="spellEnd"/>
      <w:r w:rsidRPr="00A20CBC">
        <w:rPr>
          <w:rFonts w:ascii="Times New Roman" w:eastAsia="Times New Roman" w:hAnsi="Times New Roman" w:cs="Times New Roman"/>
          <w:sz w:val="24"/>
          <w:szCs w:val="20"/>
          <w:lang w:eastAsia="sk-SK"/>
        </w:rPr>
        <w:t xml:space="preserve"> – vzdelávacej činnosti.</w:t>
      </w:r>
    </w:p>
    <w:p w:rsidR="00A20CBC" w:rsidRPr="00A20CBC" w:rsidRDefault="00A20CBC" w:rsidP="00A20CBC">
      <w:pPr>
        <w:spacing w:after="0" w:line="240" w:lineRule="auto"/>
        <w:ind w:left="360"/>
        <w:rPr>
          <w:rFonts w:ascii="Times New Roman" w:eastAsia="Times New Roman" w:hAnsi="Times New Roman" w:cs="Times New Roman"/>
          <w:b/>
          <w:sz w:val="24"/>
          <w:szCs w:val="20"/>
          <w:lang w:eastAsia="sk-SK"/>
        </w:rPr>
      </w:pPr>
    </w:p>
    <w:p w:rsidR="00A20CBC" w:rsidRPr="00A20CBC" w:rsidRDefault="00A20CBC" w:rsidP="00A20CBC">
      <w:pPr>
        <w:spacing w:after="0" w:line="240" w:lineRule="auto"/>
        <w:ind w:left="360"/>
        <w:rPr>
          <w:rFonts w:ascii="Times New Roman" w:eastAsia="Times New Roman" w:hAnsi="Times New Roman" w:cs="Times New Roman"/>
          <w:sz w:val="24"/>
          <w:szCs w:val="20"/>
          <w:lang w:eastAsia="sk-SK"/>
        </w:rPr>
      </w:pPr>
      <w:r w:rsidRPr="00A20CBC">
        <w:rPr>
          <w:rFonts w:ascii="Times New Roman" w:eastAsia="Times New Roman" w:hAnsi="Times New Roman" w:cs="Times New Roman"/>
          <w:b/>
          <w:sz w:val="24"/>
          <w:szCs w:val="20"/>
          <w:lang w:eastAsia="sk-SK"/>
        </w:rPr>
        <w:t>Metodické združenie  MŠ:</w:t>
      </w:r>
      <w:r w:rsidRPr="00A20CBC">
        <w:rPr>
          <w:rFonts w:ascii="Times New Roman" w:eastAsia="Times New Roman" w:hAnsi="Times New Roman" w:cs="Times New Roman"/>
          <w:sz w:val="24"/>
          <w:szCs w:val="20"/>
          <w:lang w:eastAsia="sk-SK"/>
        </w:rPr>
        <w:t xml:space="preserve"> vedúca Mgr. Iveta </w:t>
      </w:r>
      <w:proofErr w:type="spellStart"/>
      <w:r w:rsidRPr="00A20CBC">
        <w:rPr>
          <w:rFonts w:ascii="Times New Roman" w:eastAsia="Times New Roman" w:hAnsi="Times New Roman" w:cs="Times New Roman"/>
          <w:sz w:val="24"/>
          <w:szCs w:val="20"/>
          <w:lang w:eastAsia="sk-SK"/>
        </w:rPr>
        <w:t>Bodóová</w:t>
      </w:r>
      <w:proofErr w:type="spellEnd"/>
      <w:r w:rsidRPr="00A20CBC">
        <w:rPr>
          <w:rFonts w:ascii="Times New Roman" w:eastAsia="Times New Roman" w:hAnsi="Times New Roman" w:cs="Times New Roman"/>
          <w:sz w:val="24"/>
          <w:szCs w:val="20"/>
          <w:lang w:eastAsia="sk-SK"/>
        </w:rPr>
        <w:tab/>
      </w:r>
    </w:p>
    <w:p w:rsidR="00A20CBC" w:rsidRDefault="00A20CBC" w:rsidP="00A20CBC">
      <w:pPr>
        <w:spacing w:after="0" w:line="240" w:lineRule="auto"/>
        <w:ind w:left="360"/>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Metodické združenie pracovalo podľa plánu činnosti. Na zasadnutiach sa zúčastňovali všetky učiteľky, prizývaná bola aj riaditeľka materskej školy. Svoju činnosť orientovali najmä na hodnotenie a revidovanie Školského vzdelávacieho programu. Učiteľky si navzájom od</w:t>
      </w:r>
      <w:r w:rsidR="007033B2">
        <w:rPr>
          <w:rFonts w:ascii="Times New Roman" w:eastAsia="Times New Roman" w:hAnsi="Times New Roman" w:cs="Times New Roman"/>
          <w:sz w:val="24"/>
          <w:szCs w:val="20"/>
          <w:lang w:eastAsia="sk-SK"/>
        </w:rPr>
        <w:t xml:space="preserve">ovzdávali poznatky a skúsenosti, </w:t>
      </w:r>
      <w:r w:rsidRPr="00A20CBC">
        <w:rPr>
          <w:rFonts w:ascii="Times New Roman" w:eastAsia="Times New Roman" w:hAnsi="Times New Roman" w:cs="Times New Roman"/>
          <w:sz w:val="24"/>
          <w:szCs w:val="20"/>
          <w:lang w:eastAsia="sk-SK"/>
        </w:rPr>
        <w:t>ktoré</w:t>
      </w:r>
      <w:r w:rsidR="007033B2">
        <w:rPr>
          <w:rFonts w:ascii="Times New Roman" w:eastAsia="Times New Roman" w:hAnsi="Times New Roman" w:cs="Times New Roman"/>
          <w:sz w:val="24"/>
          <w:szCs w:val="20"/>
          <w:lang w:eastAsia="sk-SK"/>
        </w:rPr>
        <w:t xml:space="preserve"> získali</w:t>
      </w:r>
      <w:r w:rsidRPr="00A20CBC">
        <w:rPr>
          <w:rFonts w:ascii="Times New Roman" w:eastAsia="Times New Roman" w:hAnsi="Times New Roman" w:cs="Times New Roman"/>
          <w:sz w:val="24"/>
          <w:szCs w:val="20"/>
          <w:lang w:eastAsia="sk-SK"/>
        </w:rPr>
        <w:t xml:space="preserve"> </w:t>
      </w:r>
      <w:r w:rsidR="007033B2">
        <w:rPr>
          <w:rFonts w:ascii="Times New Roman" w:eastAsia="Times New Roman" w:hAnsi="Times New Roman" w:cs="Times New Roman"/>
          <w:sz w:val="24"/>
          <w:szCs w:val="20"/>
          <w:lang w:eastAsia="sk-SK"/>
        </w:rPr>
        <w:t>realizovaním vzdelávania, tvorivých činností</w:t>
      </w:r>
      <w:r w:rsidR="00F76754">
        <w:rPr>
          <w:rFonts w:ascii="Times New Roman" w:eastAsia="Times New Roman" w:hAnsi="Times New Roman" w:cs="Times New Roman"/>
          <w:sz w:val="24"/>
          <w:szCs w:val="20"/>
          <w:lang w:eastAsia="sk-SK"/>
        </w:rPr>
        <w:t xml:space="preserve"> súvisiacich s výkonom pracovnej činnosti a sebavzdelávaním</w:t>
      </w:r>
      <w:r w:rsidR="007033B2">
        <w:rPr>
          <w:rFonts w:ascii="Times New Roman" w:eastAsia="Times New Roman" w:hAnsi="Times New Roman" w:cs="Times New Roman"/>
          <w:sz w:val="24"/>
          <w:szCs w:val="20"/>
          <w:lang w:eastAsia="sk-SK"/>
        </w:rPr>
        <w:t xml:space="preserve"> </w:t>
      </w:r>
      <w:r w:rsidRPr="00A20CBC">
        <w:rPr>
          <w:rFonts w:ascii="Times New Roman" w:eastAsia="Times New Roman" w:hAnsi="Times New Roman" w:cs="Times New Roman"/>
          <w:sz w:val="24"/>
          <w:szCs w:val="20"/>
          <w:lang w:eastAsia="sk-SK"/>
        </w:rPr>
        <w:t xml:space="preserve">v rámci </w:t>
      </w:r>
      <w:r w:rsidR="007033B2">
        <w:rPr>
          <w:rFonts w:ascii="Times New Roman" w:eastAsia="Times New Roman" w:hAnsi="Times New Roman" w:cs="Times New Roman"/>
          <w:sz w:val="24"/>
          <w:szCs w:val="20"/>
          <w:lang w:eastAsia="sk-SK"/>
        </w:rPr>
        <w:t>R</w:t>
      </w:r>
      <w:r w:rsidR="00BE50EB">
        <w:rPr>
          <w:rFonts w:ascii="Times New Roman" w:eastAsia="Times New Roman" w:hAnsi="Times New Roman" w:cs="Times New Roman"/>
          <w:sz w:val="24"/>
          <w:szCs w:val="20"/>
          <w:lang w:eastAsia="sk-SK"/>
        </w:rPr>
        <w:t>očného plánu</w:t>
      </w:r>
      <w:r w:rsidRPr="00A20CBC">
        <w:rPr>
          <w:rFonts w:ascii="Times New Roman" w:eastAsia="Times New Roman" w:hAnsi="Times New Roman" w:cs="Times New Roman"/>
          <w:sz w:val="24"/>
          <w:szCs w:val="20"/>
          <w:lang w:eastAsia="sk-SK"/>
        </w:rPr>
        <w:t xml:space="preserve"> vzdelávania</w:t>
      </w:r>
      <w:r w:rsidR="007033B2">
        <w:rPr>
          <w:rFonts w:ascii="Times New Roman" w:eastAsia="Times New Roman" w:hAnsi="Times New Roman" w:cs="Times New Roman"/>
          <w:sz w:val="24"/>
          <w:szCs w:val="20"/>
          <w:lang w:eastAsia="sk-SK"/>
        </w:rPr>
        <w:t xml:space="preserve"> pedagogických zamestnancov</w:t>
      </w:r>
      <w:r w:rsidRPr="00A20CBC">
        <w:rPr>
          <w:rFonts w:ascii="Times New Roman" w:eastAsia="Times New Roman" w:hAnsi="Times New Roman" w:cs="Times New Roman"/>
          <w:sz w:val="24"/>
          <w:szCs w:val="20"/>
          <w:lang w:eastAsia="sk-SK"/>
        </w:rPr>
        <w:t xml:space="preserve">. Na jednotlivých zasadnutiach metodického združenia prezentovali ako využívajú nové učebné pomôcky a pracovné zošity vo </w:t>
      </w:r>
      <w:proofErr w:type="spellStart"/>
      <w:r w:rsidRPr="00A20CBC">
        <w:rPr>
          <w:rFonts w:ascii="Times New Roman" w:eastAsia="Times New Roman" w:hAnsi="Times New Roman" w:cs="Times New Roman"/>
          <w:sz w:val="24"/>
          <w:szCs w:val="20"/>
          <w:lang w:eastAsia="sk-SK"/>
        </w:rPr>
        <w:t>výchovno</w:t>
      </w:r>
      <w:proofErr w:type="spellEnd"/>
      <w:r w:rsidRPr="00A20CBC">
        <w:rPr>
          <w:rFonts w:ascii="Times New Roman" w:eastAsia="Times New Roman" w:hAnsi="Times New Roman" w:cs="Times New Roman"/>
          <w:sz w:val="24"/>
          <w:szCs w:val="20"/>
          <w:lang w:eastAsia="sk-SK"/>
        </w:rPr>
        <w:t xml:space="preserve"> – vzdelávacej činnosti, prezentovali nové aj doteraz využívané formy a metódy práce s deťmi v jednotlivých triedach. Zvýšenú pozornosť sme venovali na zasadnutiach problematike pedagogickej diagnostiky a hodnoteniu </w:t>
      </w:r>
      <w:proofErr w:type="spellStart"/>
      <w:r w:rsidRPr="00A20CBC">
        <w:rPr>
          <w:rFonts w:ascii="Times New Roman" w:eastAsia="Times New Roman" w:hAnsi="Times New Roman" w:cs="Times New Roman"/>
          <w:sz w:val="24"/>
          <w:szCs w:val="20"/>
          <w:lang w:eastAsia="sk-SK"/>
        </w:rPr>
        <w:t>výchovno</w:t>
      </w:r>
      <w:proofErr w:type="spellEnd"/>
      <w:r w:rsidRPr="00A20CBC">
        <w:rPr>
          <w:rFonts w:ascii="Times New Roman" w:eastAsia="Times New Roman" w:hAnsi="Times New Roman" w:cs="Times New Roman"/>
          <w:sz w:val="24"/>
          <w:szCs w:val="20"/>
          <w:lang w:eastAsia="sk-SK"/>
        </w:rPr>
        <w:t xml:space="preserve"> – vzdelávacieho procesu ako aj výmenu skúseností z práce s deťmi so špeciálnymi </w:t>
      </w:r>
      <w:proofErr w:type="spellStart"/>
      <w:r w:rsidRPr="00A20CBC">
        <w:rPr>
          <w:rFonts w:ascii="Times New Roman" w:eastAsia="Times New Roman" w:hAnsi="Times New Roman" w:cs="Times New Roman"/>
          <w:sz w:val="24"/>
          <w:szCs w:val="20"/>
          <w:lang w:eastAsia="sk-SK"/>
        </w:rPr>
        <w:t>výchovno</w:t>
      </w:r>
      <w:proofErr w:type="spellEnd"/>
      <w:r w:rsidRPr="00A20CBC">
        <w:rPr>
          <w:rFonts w:ascii="Times New Roman" w:eastAsia="Times New Roman" w:hAnsi="Times New Roman" w:cs="Times New Roman"/>
          <w:sz w:val="24"/>
          <w:szCs w:val="20"/>
          <w:lang w:eastAsia="sk-SK"/>
        </w:rPr>
        <w:t xml:space="preserve"> –vzdelávacími potrebami a využitie konzultácie s odbornými zamestnancami z </w:t>
      </w:r>
      <w:proofErr w:type="spellStart"/>
      <w:r w:rsidRPr="00A20CBC">
        <w:rPr>
          <w:rFonts w:ascii="Times New Roman" w:eastAsia="Times New Roman" w:hAnsi="Times New Roman" w:cs="Times New Roman"/>
          <w:sz w:val="24"/>
          <w:szCs w:val="20"/>
          <w:lang w:eastAsia="sk-SK"/>
        </w:rPr>
        <w:t>CPPPaP</w:t>
      </w:r>
      <w:proofErr w:type="spellEnd"/>
      <w:r w:rsidRPr="00A20CBC">
        <w:rPr>
          <w:rFonts w:ascii="Times New Roman" w:eastAsia="Times New Roman" w:hAnsi="Times New Roman" w:cs="Times New Roman"/>
          <w:sz w:val="24"/>
          <w:szCs w:val="20"/>
          <w:lang w:eastAsia="sk-SK"/>
        </w:rPr>
        <w:t xml:space="preserve"> v Lučenci.</w:t>
      </w:r>
    </w:p>
    <w:p w:rsidR="00D46C99" w:rsidRDefault="00D46C99" w:rsidP="00A20CBC">
      <w:pPr>
        <w:spacing w:after="0" w:line="240" w:lineRule="auto"/>
        <w:ind w:left="360"/>
        <w:jc w:val="both"/>
        <w:rPr>
          <w:rFonts w:ascii="Times New Roman" w:eastAsia="Times New Roman" w:hAnsi="Times New Roman" w:cs="Times New Roman"/>
          <w:sz w:val="24"/>
          <w:szCs w:val="20"/>
          <w:lang w:eastAsia="sk-SK"/>
        </w:rPr>
      </w:pPr>
    </w:p>
    <w:p w:rsidR="00D46C99" w:rsidRDefault="00D46C99" w:rsidP="00A20CBC">
      <w:pPr>
        <w:spacing w:after="0" w:line="240" w:lineRule="auto"/>
        <w:ind w:left="360"/>
        <w:jc w:val="both"/>
        <w:rPr>
          <w:rFonts w:ascii="Times New Roman" w:eastAsia="Times New Roman" w:hAnsi="Times New Roman" w:cs="Times New Roman"/>
          <w:sz w:val="24"/>
          <w:szCs w:val="20"/>
          <w:lang w:eastAsia="sk-SK"/>
        </w:rPr>
      </w:pPr>
    </w:p>
    <w:p w:rsidR="00D46C99" w:rsidRDefault="00D46C99" w:rsidP="00A20CBC">
      <w:pPr>
        <w:spacing w:after="0" w:line="240" w:lineRule="auto"/>
        <w:ind w:left="360"/>
        <w:jc w:val="both"/>
        <w:rPr>
          <w:rFonts w:ascii="Times New Roman" w:eastAsia="Times New Roman" w:hAnsi="Times New Roman" w:cs="Times New Roman"/>
          <w:sz w:val="24"/>
          <w:szCs w:val="20"/>
          <w:lang w:eastAsia="sk-SK"/>
        </w:rPr>
      </w:pPr>
    </w:p>
    <w:p w:rsidR="00D46C99" w:rsidRDefault="00D46C99" w:rsidP="00A20CBC">
      <w:pPr>
        <w:spacing w:after="0" w:line="240" w:lineRule="auto"/>
        <w:ind w:left="360"/>
        <w:jc w:val="both"/>
        <w:rPr>
          <w:rFonts w:ascii="Times New Roman" w:eastAsia="Times New Roman" w:hAnsi="Times New Roman" w:cs="Times New Roman"/>
          <w:sz w:val="24"/>
          <w:szCs w:val="20"/>
          <w:lang w:eastAsia="sk-SK"/>
        </w:rPr>
      </w:pPr>
    </w:p>
    <w:p w:rsidR="00D46C99" w:rsidRPr="00A20CBC" w:rsidRDefault="00D46C99" w:rsidP="00A20CBC">
      <w:pPr>
        <w:spacing w:after="0" w:line="240" w:lineRule="auto"/>
        <w:ind w:left="360"/>
        <w:jc w:val="both"/>
        <w:rPr>
          <w:rFonts w:ascii="Times New Roman" w:eastAsia="Times New Roman" w:hAnsi="Times New Roman" w:cs="Times New Roman"/>
          <w:sz w:val="24"/>
          <w:szCs w:val="20"/>
          <w:lang w:eastAsia="sk-SK"/>
        </w:rPr>
      </w:pPr>
    </w:p>
    <w:p w:rsidR="00A20CBC" w:rsidRPr="00A20CBC" w:rsidRDefault="00A20CBC" w:rsidP="00A20CBC">
      <w:pPr>
        <w:spacing w:after="0" w:line="240" w:lineRule="auto"/>
        <w:rPr>
          <w:rFonts w:ascii="Times New Roman" w:eastAsia="Times New Roman" w:hAnsi="Times New Roman" w:cs="Times New Roman"/>
          <w:sz w:val="24"/>
          <w:szCs w:val="20"/>
          <w:lang w:eastAsia="sk-SK"/>
        </w:rPr>
      </w:pPr>
    </w:p>
    <w:p w:rsidR="00A20CBC" w:rsidRPr="00A20CBC" w:rsidRDefault="00A20CBC" w:rsidP="00A20CBC">
      <w:pPr>
        <w:spacing w:after="0" w:line="240" w:lineRule="auto"/>
        <w:rPr>
          <w:rFonts w:ascii="Times New Roman" w:eastAsia="Times New Roman" w:hAnsi="Times New Roman" w:cs="Times New Roman"/>
          <w:b/>
          <w:sz w:val="24"/>
          <w:szCs w:val="20"/>
          <w:u w:val="single"/>
          <w:lang w:eastAsia="sk-SK"/>
        </w:rPr>
      </w:pPr>
      <w:r w:rsidRPr="00A20CBC">
        <w:rPr>
          <w:rFonts w:ascii="Times New Roman" w:eastAsia="Times New Roman" w:hAnsi="Times New Roman" w:cs="Times New Roman"/>
          <w:b/>
          <w:sz w:val="24"/>
          <w:szCs w:val="20"/>
          <w:u w:val="single"/>
          <w:lang w:eastAsia="sk-SK"/>
        </w:rPr>
        <w:lastRenderedPageBreak/>
        <w:t>3.ÚDAJE O POČTE  DETÍ  V  MATERSKEJ  ŠKOLE:</w:t>
      </w:r>
    </w:p>
    <w:p w:rsidR="00A20CBC" w:rsidRPr="00A20CBC" w:rsidRDefault="00A20CBC" w:rsidP="00A20CBC">
      <w:pPr>
        <w:spacing w:after="0" w:line="240" w:lineRule="auto"/>
        <w:rPr>
          <w:rFonts w:ascii="Times New Roman" w:eastAsia="Times New Roman" w:hAnsi="Times New Roman" w:cs="Times New Roman"/>
          <w:b/>
          <w:sz w:val="24"/>
          <w:szCs w:val="20"/>
          <w:u w:val="single"/>
          <w:lang w:eastAsia="sk-SK"/>
        </w:rPr>
      </w:pPr>
    </w:p>
    <w:tbl>
      <w:tblPr>
        <w:tblW w:w="10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0"/>
        <w:gridCol w:w="1283"/>
        <w:gridCol w:w="1029"/>
        <w:gridCol w:w="1130"/>
        <w:gridCol w:w="1130"/>
        <w:gridCol w:w="1456"/>
        <w:gridCol w:w="990"/>
        <w:gridCol w:w="1030"/>
        <w:gridCol w:w="1130"/>
      </w:tblGrid>
      <w:tr w:rsidR="00A20CBC" w:rsidRPr="00A20CBC" w:rsidTr="0082464B">
        <w:tc>
          <w:tcPr>
            <w:tcW w:w="0" w:type="auto"/>
          </w:tcPr>
          <w:p w:rsidR="00A20CBC" w:rsidRPr="00A20CBC" w:rsidRDefault="00A20CBC" w:rsidP="00A20CBC">
            <w:pPr>
              <w:spacing w:after="0" w:line="240" w:lineRule="auto"/>
              <w:jc w:val="center"/>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t>Triedy</w:t>
            </w:r>
          </w:p>
        </w:tc>
        <w:tc>
          <w:tcPr>
            <w:tcW w:w="0" w:type="auto"/>
          </w:tcPr>
          <w:p w:rsidR="00A20CBC" w:rsidRPr="00A20CBC" w:rsidRDefault="00A20CBC" w:rsidP="00A20CBC">
            <w:pPr>
              <w:spacing w:after="0" w:line="240" w:lineRule="auto"/>
              <w:jc w:val="center"/>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t>Vyučovací</w:t>
            </w:r>
          </w:p>
          <w:p w:rsidR="00A20CBC" w:rsidRPr="00A20CBC" w:rsidRDefault="00A20CBC" w:rsidP="00A20CBC">
            <w:pPr>
              <w:spacing w:after="0" w:line="240" w:lineRule="auto"/>
              <w:jc w:val="center"/>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t>jazyk</w:t>
            </w:r>
          </w:p>
        </w:tc>
        <w:tc>
          <w:tcPr>
            <w:tcW w:w="0" w:type="auto"/>
          </w:tcPr>
          <w:p w:rsidR="00A20CBC" w:rsidRPr="00A20CBC" w:rsidRDefault="00A20CBC" w:rsidP="00A20CBC">
            <w:pPr>
              <w:spacing w:after="0" w:line="240" w:lineRule="auto"/>
              <w:jc w:val="center"/>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t>Vekové</w:t>
            </w:r>
          </w:p>
          <w:p w:rsidR="00A20CBC" w:rsidRPr="00A20CBC" w:rsidRDefault="00A20CBC" w:rsidP="00A20CBC">
            <w:pPr>
              <w:spacing w:after="0" w:line="240" w:lineRule="auto"/>
              <w:jc w:val="center"/>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t>zloženie</w:t>
            </w:r>
          </w:p>
        </w:tc>
        <w:tc>
          <w:tcPr>
            <w:tcW w:w="0" w:type="auto"/>
          </w:tcPr>
          <w:p w:rsidR="00A20CBC" w:rsidRPr="00A20CBC" w:rsidRDefault="00A20CBC" w:rsidP="00A20CBC">
            <w:pPr>
              <w:spacing w:after="0" w:line="240" w:lineRule="auto"/>
              <w:jc w:val="center"/>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t>Počet detí</w:t>
            </w:r>
          </w:p>
          <w:p w:rsidR="00A20CBC" w:rsidRPr="00A20CBC" w:rsidRDefault="00A20CBC" w:rsidP="00A20CBC">
            <w:pPr>
              <w:spacing w:after="0" w:line="240" w:lineRule="auto"/>
              <w:jc w:val="center"/>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t>k 15.9.1</w:t>
            </w:r>
            <w:r w:rsidR="003A040E">
              <w:rPr>
                <w:rFonts w:ascii="Times New Roman" w:eastAsia="Times New Roman" w:hAnsi="Times New Roman" w:cs="Times New Roman"/>
                <w:b/>
                <w:sz w:val="24"/>
                <w:szCs w:val="20"/>
                <w:lang w:eastAsia="sk-SK"/>
              </w:rPr>
              <w:t>9</w:t>
            </w:r>
          </w:p>
          <w:p w:rsidR="00A20CBC" w:rsidRPr="00A20CBC" w:rsidRDefault="00A20CBC" w:rsidP="00A20CBC">
            <w:pPr>
              <w:spacing w:after="0" w:line="240" w:lineRule="auto"/>
              <w:jc w:val="center"/>
              <w:rPr>
                <w:rFonts w:ascii="Times New Roman" w:eastAsia="Times New Roman" w:hAnsi="Times New Roman" w:cs="Times New Roman"/>
                <w:b/>
                <w:sz w:val="24"/>
                <w:szCs w:val="20"/>
                <w:lang w:eastAsia="sk-SK"/>
              </w:rPr>
            </w:pPr>
          </w:p>
        </w:tc>
        <w:tc>
          <w:tcPr>
            <w:tcW w:w="0" w:type="auto"/>
          </w:tcPr>
          <w:p w:rsidR="00A20CBC" w:rsidRPr="00A20CBC" w:rsidRDefault="00A20CBC" w:rsidP="00A20CBC">
            <w:pPr>
              <w:spacing w:after="0" w:line="240" w:lineRule="auto"/>
              <w:jc w:val="center"/>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t>Počet detí</w:t>
            </w:r>
          </w:p>
          <w:p w:rsidR="00A20CBC" w:rsidRPr="00A20CBC" w:rsidRDefault="003A040E" w:rsidP="003A040E">
            <w:pPr>
              <w:spacing w:after="0" w:line="240" w:lineRule="auto"/>
              <w:jc w:val="center"/>
              <w:rPr>
                <w:rFonts w:ascii="Times New Roman" w:eastAsia="Times New Roman" w:hAnsi="Times New Roman" w:cs="Times New Roman"/>
                <w:b/>
                <w:sz w:val="24"/>
                <w:szCs w:val="20"/>
                <w:lang w:eastAsia="sk-SK"/>
              </w:rPr>
            </w:pPr>
            <w:r>
              <w:rPr>
                <w:rFonts w:ascii="Times New Roman" w:eastAsia="Times New Roman" w:hAnsi="Times New Roman" w:cs="Times New Roman"/>
                <w:b/>
                <w:sz w:val="24"/>
                <w:szCs w:val="20"/>
                <w:lang w:eastAsia="sk-SK"/>
              </w:rPr>
              <w:t>k 30.6.20</w:t>
            </w:r>
          </w:p>
        </w:tc>
        <w:tc>
          <w:tcPr>
            <w:tcW w:w="0" w:type="auto"/>
          </w:tcPr>
          <w:p w:rsidR="00A20CBC" w:rsidRPr="00A20CBC" w:rsidRDefault="00A20CBC" w:rsidP="00A20CBC">
            <w:pPr>
              <w:spacing w:after="0" w:line="240" w:lineRule="auto"/>
              <w:jc w:val="center"/>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t>Integrované</w:t>
            </w:r>
          </w:p>
          <w:p w:rsidR="00A20CBC" w:rsidRPr="00A20CBC" w:rsidRDefault="00A20CBC" w:rsidP="00A20CBC">
            <w:pPr>
              <w:spacing w:after="0" w:line="240" w:lineRule="auto"/>
              <w:jc w:val="center"/>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t>deti</w:t>
            </w:r>
          </w:p>
        </w:tc>
        <w:tc>
          <w:tcPr>
            <w:tcW w:w="0" w:type="auto"/>
          </w:tcPr>
          <w:p w:rsidR="00A20CBC" w:rsidRPr="00A20CBC" w:rsidRDefault="00A20CBC" w:rsidP="00A20CBC">
            <w:pPr>
              <w:spacing w:after="0" w:line="240" w:lineRule="auto"/>
              <w:jc w:val="center"/>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t>Odklad</w:t>
            </w:r>
          </w:p>
          <w:p w:rsidR="00A20CBC" w:rsidRPr="00A20CBC" w:rsidRDefault="00A20CBC" w:rsidP="00A20CBC">
            <w:pPr>
              <w:spacing w:after="0" w:line="240" w:lineRule="auto"/>
              <w:jc w:val="center"/>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t>PŠD</w:t>
            </w:r>
          </w:p>
        </w:tc>
        <w:tc>
          <w:tcPr>
            <w:tcW w:w="0" w:type="auto"/>
          </w:tcPr>
          <w:p w:rsidR="00A20CBC" w:rsidRPr="00A20CBC" w:rsidRDefault="00A20CBC" w:rsidP="00A20CBC">
            <w:pPr>
              <w:spacing w:after="0" w:line="240" w:lineRule="auto"/>
              <w:jc w:val="center"/>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t>Odchod</w:t>
            </w:r>
          </w:p>
          <w:p w:rsidR="00A20CBC" w:rsidRPr="00A20CBC" w:rsidRDefault="00A20CBC" w:rsidP="00A20CBC">
            <w:pPr>
              <w:spacing w:after="0" w:line="240" w:lineRule="auto"/>
              <w:jc w:val="center"/>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t>do ZŠ</w:t>
            </w:r>
          </w:p>
        </w:tc>
        <w:tc>
          <w:tcPr>
            <w:tcW w:w="1130" w:type="dxa"/>
          </w:tcPr>
          <w:p w:rsidR="00A20CBC" w:rsidRPr="00A20CBC" w:rsidRDefault="003A040E" w:rsidP="003A040E">
            <w:pPr>
              <w:spacing w:after="0" w:line="240" w:lineRule="auto"/>
              <w:jc w:val="center"/>
              <w:rPr>
                <w:rFonts w:ascii="Times New Roman" w:eastAsia="Times New Roman" w:hAnsi="Times New Roman" w:cs="Times New Roman"/>
                <w:b/>
                <w:sz w:val="24"/>
                <w:szCs w:val="20"/>
                <w:lang w:eastAsia="sk-SK"/>
              </w:rPr>
            </w:pPr>
            <w:r>
              <w:rPr>
                <w:rFonts w:ascii="Times New Roman" w:eastAsia="Times New Roman" w:hAnsi="Times New Roman" w:cs="Times New Roman"/>
                <w:b/>
                <w:sz w:val="24"/>
                <w:szCs w:val="20"/>
                <w:lang w:eastAsia="sk-SK"/>
              </w:rPr>
              <w:t>Počet detí  k 31.8.20</w:t>
            </w:r>
          </w:p>
        </w:tc>
      </w:tr>
      <w:tr w:rsidR="00A20CBC" w:rsidRPr="00A20CBC" w:rsidTr="0082464B">
        <w:tc>
          <w:tcPr>
            <w:tcW w:w="0" w:type="auto"/>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A</w:t>
            </w:r>
          </w:p>
        </w:tc>
        <w:tc>
          <w:tcPr>
            <w:tcW w:w="0" w:type="auto"/>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VJS</w:t>
            </w:r>
          </w:p>
        </w:tc>
        <w:tc>
          <w:tcPr>
            <w:tcW w:w="0" w:type="auto"/>
          </w:tcPr>
          <w:p w:rsidR="00A20CBC" w:rsidRPr="00A20CBC" w:rsidRDefault="003A040E" w:rsidP="003A040E">
            <w:pPr>
              <w:spacing w:after="0" w:line="240" w:lineRule="auto"/>
              <w:jc w:val="both"/>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3</w:t>
            </w:r>
            <w:r w:rsidR="00A20CBC" w:rsidRPr="00A20CBC">
              <w:rPr>
                <w:rFonts w:ascii="Times New Roman" w:eastAsia="Times New Roman" w:hAnsi="Times New Roman" w:cs="Times New Roman"/>
                <w:sz w:val="24"/>
                <w:szCs w:val="20"/>
                <w:lang w:eastAsia="sk-SK"/>
              </w:rPr>
              <w:t>-</w:t>
            </w:r>
            <w:r>
              <w:rPr>
                <w:rFonts w:ascii="Times New Roman" w:eastAsia="Times New Roman" w:hAnsi="Times New Roman" w:cs="Times New Roman"/>
                <w:sz w:val="24"/>
                <w:szCs w:val="20"/>
                <w:lang w:eastAsia="sk-SK"/>
              </w:rPr>
              <w:t>4</w:t>
            </w:r>
            <w:r w:rsidR="00A20CBC" w:rsidRPr="00A20CBC">
              <w:rPr>
                <w:rFonts w:ascii="Times New Roman" w:eastAsia="Times New Roman" w:hAnsi="Times New Roman" w:cs="Times New Roman"/>
                <w:sz w:val="24"/>
                <w:szCs w:val="20"/>
                <w:lang w:eastAsia="sk-SK"/>
              </w:rPr>
              <w:t xml:space="preserve"> roč.</w:t>
            </w:r>
          </w:p>
        </w:tc>
        <w:tc>
          <w:tcPr>
            <w:tcW w:w="0" w:type="auto"/>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2</w:t>
            </w:r>
            <w:r w:rsidR="003A040E">
              <w:rPr>
                <w:rFonts w:ascii="Times New Roman" w:eastAsia="Times New Roman" w:hAnsi="Times New Roman" w:cs="Times New Roman"/>
                <w:sz w:val="24"/>
                <w:szCs w:val="20"/>
                <w:lang w:eastAsia="sk-SK"/>
              </w:rPr>
              <w:t>2</w:t>
            </w:r>
          </w:p>
        </w:tc>
        <w:tc>
          <w:tcPr>
            <w:tcW w:w="0" w:type="auto"/>
          </w:tcPr>
          <w:p w:rsidR="00A20CBC" w:rsidRPr="00A20CBC" w:rsidRDefault="00A20CBC" w:rsidP="003A040E">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2</w:t>
            </w:r>
            <w:r w:rsidR="003A040E">
              <w:rPr>
                <w:rFonts w:ascii="Times New Roman" w:eastAsia="Times New Roman" w:hAnsi="Times New Roman" w:cs="Times New Roman"/>
                <w:sz w:val="24"/>
                <w:szCs w:val="20"/>
                <w:lang w:eastAsia="sk-SK"/>
              </w:rPr>
              <w:t>1</w:t>
            </w:r>
          </w:p>
        </w:tc>
        <w:tc>
          <w:tcPr>
            <w:tcW w:w="0" w:type="auto"/>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w:t>
            </w:r>
          </w:p>
        </w:tc>
        <w:tc>
          <w:tcPr>
            <w:tcW w:w="0" w:type="auto"/>
          </w:tcPr>
          <w:p w:rsidR="00A20CBC" w:rsidRPr="00A20CBC" w:rsidRDefault="0082464B" w:rsidP="00A20CBC">
            <w:pPr>
              <w:spacing w:after="0" w:line="240" w:lineRule="auto"/>
              <w:jc w:val="center"/>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w:t>
            </w:r>
          </w:p>
        </w:tc>
        <w:tc>
          <w:tcPr>
            <w:tcW w:w="0" w:type="auto"/>
          </w:tcPr>
          <w:p w:rsidR="00A20CBC" w:rsidRPr="00A20CBC" w:rsidRDefault="0082464B" w:rsidP="00A20CBC">
            <w:pPr>
              <w:spacing w:after="0" w:line="240" w:lineRule="auto"/>
              <w:jc w:val="center"/>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w:t>
            </w:r>
          </w:p>
        </w:tc>
        <w:tc>
          <w:tcPr>
            <w:tcW w:w="1130" w:type="dxa"/>
          </w:tcPr>
          <w:p w:rsidR="00A20CBC" w:rsidRPr="00A20CBC" w:rsidRDefault="0082464B" w:rsidP="00A20CBC">
            <w:pPr>
              <w:spacing w:after="0" w:line="240" w:lineRule="auto"/>
              <w:jc w:val="center"/>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21</w:t>
            </w:r>
          </w:p>
        </w:tc>
      </w:tr>
      <w:tr w:rsidR="00A20CBC" w:rsidRPr="00A20CBC" w:rsidTr="0082464B">
        <w:tc>
          <w:tcPr>
            <w:tcW w:w="0" w:type="auto"/>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B</w:t>
            </w:r>
          </w:p>
        </w:tc>
        <w:tc>
          <w:tcPr>
            <w:tcW w:w="0" w:type="auto"/>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VJS</w:t>
            </w:r>
          </w:p>
        </w:tc>
        <w:tc>
          <w:tcPr>
            <w:tcW w:w="0" w:type="auto"/>
          </w:tcPr>
          <w:p w:rsidR="00A20CBC" w:rsidRPr="00A20CBC" w:rsidRDefault="0082464B" w:rsidP="0082464B">
            <w:pPr>
              <w:spacing w:after="0" w:line="240" w:lineRule="auto"/>
              <w:jc w:val="both"/>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4</w:t>
            </w:r>
            <w:r w:rsidR="00A20CBC" w:rsidRPr="00A20CBC">
              <w:rPr>
                <w:rFonts w:ascii="Times New Roman" w:eastAsia="Times New Roman" w:hAnsi="Times New Roman" w:cs="Times New Roman"/>
                <w:sz w:val="24"/>
                <w:szCs w:val="20"/>
                <w:lang w:eastAsia="sk-SK"/>
              </w:rPr>
              <w:t>-</w:t>
            </w:r>
            <w:r>
              <w:rPr>
                <w:rFonts w:ascii="Times New Roman" w:eastAsia="Times New Roman" w:hAnsi="Times New Roman" w:cs="Times New Roman"/>
                <w:sz w:val="24"/>
                <w:szCs w:val="20"/>
                <w:lang w:eastAsia="sk-SK"/>
              </w:rPr>
              <w:t>5</w:t>
            </w:r>
            <w:r w:rsidR="00A20CBC" w:rsidRPr="00A20CBC">
              <w:rPr>
                <w:rFonts w:ascii="Times New Roman" w:eastAsia="Times New Roman" w:hAnsi="Times New Roman" w:cs="Times New Roman"/>
                <w:sz w:val="24"/>
                <w:szCs w:val="20"/>
                <w:lang w:eastAsia="sk-SK"/>
              </w:rPr>
              <w:t xml:space="preserve"> roč.</w:t>
            </w:r>
          </w:p>
        </w:tc>
        <w:tc>
          <w:tcPr>
            <w:tcW w:w="0" w:type="auto"/>
          </w:tcPr>
          <w:p w:rsidR="00A20CBC" w:rsidRPr="00A20CBC" w:rsidRDefault="00A20CBC" w:rsidP="003A040E">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1</w:t>
            </w:r>
            <w:r w:rsidR="003A040E">
              <w:rPr>
                <w:rFonts w:ascii="Times New Roman" w:eastAsia="Times New Roman" w:hAnsi="Times New Roman" w:cs="Times New Roman"/>
                <w:sz w:val="24"/>
                <w:szCs w:val="20"/>
                <w:lang w:eastAsia="sk-SK"/>
              </w:rPr>
              <w:t>5</w:t>
            </w:r>
          </w:p>
        </w:tc>
        <w:tc>
          <w:tcPr>
            <w:tcW w:w="0" w:type="auto"/>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15</w:t>
            </w:r>
          </w:p>
        </w:tc>
        <w:tc>
          <w:tcPr>
            <w:tcW w:w="0" w:type="auto"/>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w:t>
            </w:r>
          </w:p>
        </w:tc>
        <w:tc>
          <w:tcPr>
            <w:tcW w:w="0" w:type="auto"/>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w:t>
            </w:r>
          </w:p>
        </w:tc>
        <w:tc>
          <w:tcPr>
            <w:tcW w:w="0" w:type="auto"/>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w:t>
            </w:r>
          </w:p>
        </w:tc>
        <w:tc>
          <w:tcPr>
            <w:tcW w:w="1130" w:type="dxa"/>
          </w:tcPr>
          <w:p w:rsidR="00A20CBC" w:rsidRPr="00A20CBC" w:rsidRDefault="0082464B" w:rsidP="00A20CBC">
            <w:pPr>
              <w:spacing w:after="0" w:line="240" w:lineRule="auto"/>
              <w:jc w:val="center"/>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15</w:t>
            </w:r>
          </w:p>
        </w:tc>
      </w:tr>
      <w:tr w:rsidR="00A20CBC" w:rsidRPr="00A20CBC" w:rsidTr="0082464B">
        <w:tc>
          <w:tcPr>
            <w:tcW w:w="0" w:type="auto"/>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B-1</w:t>
            </w:r>
          </w:p>
        </w:tc>
        <w:tc>
          <w:tcPr>
            <w:tcW w:w="0" w:type="auto"/>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VJS</w:t>
            </w:r>
          </w:p>
        </w:tc>
        <w:tc>
          <w:tcPr>
            <w:tcW w:w="0" w:type="auto"/>
          </w:tcPr>
          <w:p w:rsidR="00A20CBC" w:rsidRPr="00A20CBC" w:rsidRDefault="0082464B" w:rsidP="0082464B">
            <w:pPr>
              <w:spacing w:after="0" w:line="240" w:lineRule="auto"/>
              <w:jc w:val="both"/>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3</w:t>
            </w:r>
            <w:r w:rsidR="00A20CBC" w:rsidRPr="00A20CBC">
              <w:rPr>
                <w:rFonts w:ascii="Times New Roman" w:eastAsia="Times New Roman" w:hAnsi="Times New Roman" w:cs="Times New Roman"/>
                <w:sz w:val="24"/>
                <w:szCs w:val="20"/>
                <w:lang w:eastAsia="sk-SK"/>
              </w:rPr>
              <w:t>-</w:t>
            </w:r>
            <w:r>
              <w:rPr>
                <w:rFonts w:ascii="Times New Roman" w:eastAsia="Times New Roman" w:hAnsi="Times New Roman" w:cs="Times New Roman"/>
                <w:sz w:val="24"/>
                <w:szCs w:val="20"/>
                <w:lang w:eastAsia="sk-SK"/>
              </w:rPr>
              <w:t>4</w:t>
            </w:r>
            <w:r w:rsidR="00A20CBC" w:rsidRPr="00A20CBC">
              <w:rPr>
                <w:rFonts w:ascii="Times New Roman" w:eastAsia="Times New Roman" w:hAnsi="Times New Roman" w:cs="Times New Roman"/>
                <w:sz w:val="24"/>
                <w:szCs w:val="20"/>
                <w:lang w:eastAsia="sk-SK"/>
              </w:rPr>
              <w:t xml:space="preserve"> roč.</w:t>
            </w:r>
          </w:p>
        </w:tc>
        <w:tc>
          <w:tcPr>
            <w:tcW w:w="0" w:type="auto"/>
          </w:tcPr>
          <w:p w:rsidR="00A20CBC" w:rsidRPr="00A20CBC" w:rsidRDefault="003A040E" w:rsidP="00A20CBC">
            <w:pPr>
              <w:spacing w:after="0" w:line="240" w:lineRule="auto"/>
              <w:jc w:val="center"/>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9</w:t>
            </w:r>
          </w:p>
        </w:tc>
        <w:tc>
          <w:tcPr>
            <w:tcW w:w="0" w:type="auto"/>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9</w:t>
            </w:r>
          </w:p>
        </w:tc>
        <w:tc>
          <w:tcPr>
            <w:tcW w:w="0" w:type="auto"/>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w:t>
            </w:r>
          </w:p>
        </w:tc>
        <w:tc>
          <w:tcPr>
            <w:tcW w:w="0" w:type="auto"/>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w:t>
            </w:r>
          </w:p>
        </w:tc>
        <w:tc>
          <w:tcPr>
            <w:tcW w:w="0" w:type="auto"/>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w:t>
            </w:r>
          </w:p>
        </w:tc>
        <w:tc>
          <w:tcPr>
            <w:tcW w:w="1130" w:type="dxa"/>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9</w:t>
            </w:r>
          </w:p>
        </w:tc>
      </w:tr>
      <w:tr w:rsidR="00A20CBC" w:rsidRPr="00A20CBC" w:rsidTr="0082464B">
        <w:tc>
          <w:tcPr>
            <w:tcW w:w="0" w:type="auto"/>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C</w:t>
            </w:r>
          </w:p>
        </w:tc>
        <w:tc>
          <w:tcPr>
            <w:tcW w:w="0" w:type="auto"/>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VJS</w:t>
            </w:r>
          </w:p>
        </w:tc>
        <w:tc>
          <w:tcPr>
            <w:tcW w:w="0" w:type="auto"/>
          </w:tcPr>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3-6 roč.</w:t>
            </w:r>
          </w:p>
        </w:tc>
        <w:tc>
          <w:tcPr>
            <w:tcW w:w="0" w:type="auto"/>
          </w:tcPr>
          <w:p w:rsidR="00A20CBC" w:rsidRPr="00A20CBC" w:rsidRDefault="003A040E" w:rsidP="00A20CBC">
            <w:pPr>
              <w:spacing w:after="0" w:line="240" w:lineRule="auto"/>
              <w:jc w:val="center"/>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23</w:t>
            </w:r>
          </w:p>
        </w:tc>
        <w:tc>
          <w:tcPr>
            <w:tcW w:w="0" w:type="auto"/>
          </w:tcPr>
          <w:p w:rsidR="00A20CBC" w:rsidRPr="00A20CBC" w:rsidRDefault="003A040E" w:rsidP="00A20CBC">
            <w:pPr>
              <w:spacing w:after="0" w:line="240" w:lineRule="auto"/>
              <w:jc w:val="center"/>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23</w:t>
            </w:r>
          </w:p>
        </w:tc>
        <w:tc>
          <w:tcPr>
            <w:tcW w:w="0" w:type="auto"/>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w:t>
            </w:r>
          </w:p>
        </w:tc>
        <w:tc>
          <w:tcPr>
            <w:tcW w:w="0" w:type="auto"/>
          </w:tcPr>
          <w:p w:rsidR="00A20CBC" w:rsidRPr="00A20CBC" w:rsidRDefault="0082464B" w:rsidP="00A20CBC">
            <w:pPr>
              <w:spacing w:after="0" w:line="240" w:lineRule="auto"/>
              <w:jc w:val="center"/>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2</w:t>
            </w:r>
          </w:p>
        </w:tc>
        <w:tc>
          <w:tcPr>
            <w:tcW w:w="0" w:type="auto"/>
          </w:tcPr>
          <w:p w:rsidR="00A20CBC" w:rsidRPr="00A20CBC" w:rsidRDefault="0082464B" w:rsidP="00A20CBC">
            <w:pPr>
              <w:spacing w:after="0" w:line="240" w:lineRule="auto"/>
              <w:jc w:val="center"/>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10</w:t>
            </w:r>
          </w:p>
        </w:tc>
        <w:tc>
          <w:tcPr>
            <w:tcW w:w="1130" w:type="dxa"/>
          </w:tcPr>
          <w:p w:rsidR="00A20CBC" w:rsidRPr="00A20CBC" w:rsidRDefault="0082464B" w:rsidP="00A20CBC">
            <w:pPr>
              <w:spacing w:after="0" w:line="240" w:lineRule="auto"/>
              <w:jc w:val="center"/>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13</w:t>
            </w:r>
          </w:p>
        </w:tc>
      </w:tr>
      <w:tr w:rsidR="00A20CBC" w:rsidRPr="00A20CBC" w:rsidTr="0082464B">
        <w:tc>
          <w:tcPr>
            <w:tcW w:w="0" w:type="auto"/>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D</w:t>
            </w:r>
          </w:p>
        </w:tc>
        <w:tc>
          <w:tcPr>
            <w:tcW w:w="0" w:type="auto"/>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VJS</w:t>
            </w:r>
          </w:p>
        </w:tc>
        <w:tc>
          <w:tcPr>
            <w:tcW w:w="0" w:type="auto"/>
          </w:tcPr>
          <w:p w:rsidR="00A20CBC" w:rsidRPr="00A20CBC" w:rsidRDefault="0082464B" w:rsidP="00A20CBC">
            <w:pPr>
              <w:spacing w:after="0" w:line="240" w:lineRule="auto"/>
              <w:jc w:val="both"/>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5-6</w:t>
            </w:r>
            <w:r w:rsidR="00A20CBC" w:rsidRPr="00A20CBC">
              <w:rPr>
                <w:rFonts w:ascii="Times New Roman" w:eastAsia="Times New Roman" w:hAnsi="Times New Roman" w:cs="Times New Roman"/>
                <w:sz w:val="24"/>
                <w:szCs w:val="20"/>
                <w:lang w:eastAsia="sk-SK"/>
              </w:rPr>
              <w:t xml:space="preserve"> roč.</w:t>
            </w:r>
          </w:p>
        </w:tc>
        <w:tc>
          <w:tcPr>
            <w:tcW w:w="0" w:type="auto"/>
          </w:tcPr>
          <w:p w:rsidR="00A20CBC" w:rsidRPr="00A20CBC" w:rsidRDefault="003A040E" w:rsidP="00A20CBC">
            <w:pPr>
              <w:spacing w:after="0" w:line="240" w:lineRule="auto"/>
              <w:jc w:val="center"/>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23</w:t>
            </w:r>
          </w:p>
        </w:tc>
        <w:tc>
          <w:tcPr>
            <w:tcW w:w="0" w:type="auto"/>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23</w:t>
            </w:r>
          </w:p>
        </w:tc>
        <w:tc>
          <w:tcPr>
            <w:tcW w:w="0" w:type="auto"/>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w:t>
            </w:r>
          </w:p>
        </w:tc>
        <w:tc>
          <w:tcPr>
            <w:tcW w:w="0" w:type="auto"/>
          </w:tcPr>
          <w:p w:rsidR="00A20CBC" w:rsidRPr="00A20CBC" w:rsidRDefault="0082464B" w:rsidP="00A20CBC">
            <w:pPr>
              <w:spacing w:after="0" w:line="240" w:lineRule="auto"/>
              <w:jc w:val="center"/>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3</w:t>
            </w:r>
          </w:p>
        </w:tc>
        <w:tc>
          <w:tcPr>
            <w:tcW w:w="0" w:type="auto"/>
          </w:tcPr>
          <w:p w:rsidR="00A20CBC" w:rsidRPr="00A20CBC" w:rsidRDefault="0082464B" w:rsidP="00A20CBC">
            <w:pPr>
              <w:spacing w:after="0" w:line="240" w:lineRule="auto"/>
              <w:jc w:val="center"/>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20</w:t>
            </w:r>
          </w:p>
        </w:tc>
        <w:tc>
          <w:tcPr>
            <w:tcW w:w="1130" w:type="dxa"/>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3</w:t>
            </w:r>
          </w:p>
        </w:tc>
      </w:tr>
      <w:tr w:rsidR="00A20CBC" w:rsidRPr="00A20CBC" w:rsidTr="0082464B">
        <w:tc>
          <w:tcPr>
            <w:tcW w:w="0" w:type="auto"/>
          </w:tcPr>
          <w:p w:rsidR="00A20CBC" w:rsidRPr="00A20CBC" w:rsidRDefault="00A20CBC" w:rsidP="00A20CBC">
            <w:pPr>
              <w:spacing w:after="0" w:line="240" w:lineRule="auto"/>
              <w:jc w:val="center"/>
              <w:rPr>
                <w:rFonts w:ascii="Times New Roman" w:eastAsia="Times New Roman" w:hAnsi="Times New Roman" w:cs="Times New Roman"/>
                <w:b/>
                <w:sz w:val="24"/>
                <w:szCs w:val="20"/>
                <w:lang w:eastAsia="sk-SK"/>
              </w:rPr>
            </w:pPr>
          </w:p>
        </w:tc>
        <w:tc>
          <w:tcPr>
            <w:tcW w:w="0" w:type="auto"/>
          </w:tcPr>
          <w:p w:rsidR="00A20CBC" w:rsidRPr="00A20CBC" w:rsidRDefault="00A20CBC" w:rsidP="00A20CBC">
            <w:pPr>
              <w:spacing w:after="0" w:line="240" w:lineRule="auto"/>
              <w:jc w:val="center"/>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t>VJS</w:t>
            </w:r>
          </w:p>
        </w:tc>
        <w:tc>
          <w:tcPr>
            <w:tcW w:w="0" w:type="auto"/>
          </w:tcPr>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p>
        </w:tc>
        <w:tc>
          <w:tcPr>
            <w:tcW w:w="0" w:type="auto"/>
          </w:tcPr>
          <w:p w:rsidR="00A20CBC" w:rsidRPr="00A20CBC" w:rsidRDefault="0082464B" w:rsidP="00A20CBC">
            <w:pPr>
              <w:spacing w:after="0" w:line="240" w:lineRule="auto"/>
              <w:jc w:val="center"/>
              <w:rPr>
                <w:rFonts w:ascii="Times New Roman" w:eastAsia="Times New Roman" w:hAnsi="Times New Roman" w:cs="Times New Roman"/>
                <w:b/>
                <w:sz w:val="24"/>
                <w:szCs w:val="20"/>
                <w:lang w:eastAsia="sk-SK"/>
              </w:rPr>
            </w:pPr>
            <w:r>
              <w:rPr>
                <w:rFonts w:ascii="Times New Roman" w:eastAsia="Times New Roman" w:hAnsi="Times New Roman" w:cs="Times New Roman"/>
                <w:b/>
                <w:sz w:val="24"/>
                <w:szCs w:val="20"/>
                <w:lang w:eastAsia="sk-SK"/>
              </w:rPr>
              <w:t>92</w:t>
            </w:r>
          </w:p>
        </w:tc>
        <w:tc>
          <w:tcPr>
            <w:tcW w:w="0" w:type="auto"/>
          </w:tcPr>
          <w:p w:rsidR="00A20CBC" w:rsidRPr="00A20CBC" w:rsidRDefault="00A20CBC" w:rsidP="0082464B">
            <w:pPr>
              <w:spacing w:after="0" w:line="240" w:lineRule="auto"/>
              <w:jc w:val="center"/>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t>9</w:t>
            </w:r>
            <w:r w:rsidR="0082464B">
              <w:rPr>
                <w:rFonts w:ascii="Times New Roman" w:eastAsia="Times New Roman" w:hAnsi="Times New Roman" w:cs="Times New Roman"/>
                <w:b/>
                <w:sz w:val="24"/>
                <w:szCs w:val="20"/>
                <w:lang w:eastAsia="sk-SK"/>
              </w:rPr>
              <w:t>1</w:t>
            </w:r>
          </w:p>
        </w:tc>
        <w:tc>
          <w:tcPr>
            <w:tcW w:w="0" w:type="auto"/>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w:t>
            </w:r>
          </w:p>
        </w:tc>
        <w:tc>
          <w:tcPr>
            <w:tcW w:w="0" w:type="auto"/>
          </w:tcPr>
          <w:p w:rsidR="00A20CBC" w:rsidRPr="00A20CBC" w:rsidRDefault="0082464B" w:rsidP="00A20CBC">
            <w:pPr>
              <w:spacing w:after="0" w:line="240" w:lineRule="auto"/>
              <w:jc w:val="center"/>
              <w:rPr>
                <w:rFonts w:ascii="Times New Roman" w:eastAsia="Times New Roman" w:hAnsi="Times New Roman" w:cs="Times New Roman"/>
                <w:b/>
                <w:sz w:val="24"/>
                <w:szCs w:val="20"/>
                <w:lang w:eastAsia="sk-SK"/>
              </w:rPr>
            </w:pPr>
            <w:r>
              <w:rPr>
                <w:rFonts w:ascii="Times New Roman" w:eastAsia="Times New Roman" w:hAnsi="Times New Roman" w:cs="Times New Roman"/>
                <w:b/>
                <w:sz w:val="24"/>
                <w:szCs w:val="20"/>
                <w:lang w:eastAsia="sk-SK"/>
              </w:rPr>
              <w:t>5</w:t>
            </w:r>
          </w:p>
        </w:tc>
        <w:tc>
          <w:tcPr>
            <w:tcW w:w="0" w:type="auto"/>
          </w:tcPr>
          <w:p w:rsidR="00A20CBC" w:rsidRPr="00A20CBC" w:rsidRDefault="0082464B" w:rsidP="00A20CBC">
            <w:pPr>
              <w:spacing w:after="0" w:line="240" w:lineRule="auto"/>
              <w:jc w:val="center"/>
              <w:rPr>
                <w:rFonts w:ascii="Times New Roman" w:eastAsia="Times New Roman" w:hAnsi="Times New Roman" w:cs="Times New Roman"/>
                <w:b/>
                <w:sz w:val="24"/>
                <w:szCs w:val="20"/>
                <w:lang w:eastAsia="sk-SK"/>
              </w:rPr>
            </w:pPr>
            <w:r>
              <w:rPr>
                <w:rFonts w:ascii="Times New Roman" w:eastAsia="Times New Roman" w:hAnsi="Times New Roman" w:cs="Times New Roman"/>
                <w:b/>
                <w:sz w:val="24"/>
                <w:szCs w:val="20"/>
                <w:lang w:eastAsia="sk-SK"/>
              </w:rPr>
              <w:t>30</w:t>
            </w:r>
          </w:p>
        </w:tc>
        <w:tc>
          <w:tcPr>
            <w:tcW w:w="1130" w:type="dxa"/>
          </w:tcPr>
          <w:p w:rsidR="00A20CBC" w:rsidRPr="00A20CBC" w:rsidRDefault="00A20CBC" w:rsidP="00A20CBC">
            <w:pPr>
              <w:spacing w:after="0" w:line="240" w:lineRule="auto"/>
              <w:jc w:val="both"/>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sz w:val="24"/>
                <w:szCs w:val="20"/>
                <w:lang w:eastAsia="sk-SK"/>
              </w:rPr>
              <w:t xml:space="preserve">     </w:t>
            </w:r>
            <w:r w:rsidR="0082464B">
              <w:rPr>
                <w:rFonts w:ascii="Times New Roman" w:eastAsia="Times New Roman" w:hAnsi="Times New Roman" w:cs="Times New Roman"/>
                <w:b/>
                <w:sz w:val="24"/>
                <w:szCs w:val="20"/>
                <w:lang w:eastAsia="sk-SK"/>
              </w:rPr>
              <w:t>61</w:t>
            </w:r>
          </w:p>
        </w:tc>
      </w:tr>
      <w:tr w:rsidR="00A20CBC" w:rsidRPr="00A20CBC" w:rsidTr="0082464B">
        <w:tc>
          <w:tcPr>
            <w:tcW w:w="0" w:type="auto"/>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M</w:t>
            </w:r>
          </w:p>
        </w:tc>
        <w:tc>
          <w:tcPr>
            <w:tcW w:w="0" w:type="auto"/>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VJM</w:t>
            </w:r>
          </w:p>
        </w:tc>
        <w:tc>
          <w:tcPr>
            <w:tcW w:w="0" w:type="auto"/>
          </w:tcPr>
          <w:p w:rsidR="00A20CBC" w:rsidRPr="00A20CBC" w:rsidRDefault="0082464B" w:rsidP="00A20CBC">
            <w:pPr>
              <w:spacing w:after="0" w:line="240" w:lineRule="auto"/>
              <w:jc w:val="both"/>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3</w:t>
            </w:r>
            <w:r w:rsidR="00A20CBC" w:rsidRPr="00A20CBC">
              <w:rPr>
                <w:rFonts w:ascii="Times New Roman" w:eastAsia="Times New Roman" w:hAnsi="Times New Roman" w:cs="Times New Roman"/>
                <w:sz w:val="24"/>
                <w:szCs w:val="20"/>
                <w:lang w:eastAsia="sk-SK"/>
              </w:rPr>
              <w:t>-6 roč.</w:t>
            </w:r>
          </w:p>
        </w:tc>
        <w:tc>
          <w:tcPr>
            <w:tcW w:w="0" w:type="auto"/>
          </w:tcPr>
          <w:p w:rsidR="00A20CBC" w:rsidRPr="00A20CBC" w:rsidRDefault="0082464B" w:rsidP="00A20CBC">
            <w:pPr>
              <w:spacing w:after="0" w:line="240" w:lineRule="auto"/>
              <w:jc w:val="center"/>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22</w:t>
            </w:r>
          </w:p>
        </w:tc>
        <w:tc>
          <w:tcPr>
            <w:tcW w:w="0" w:type="auto"/>
          </w:tcPr>
          <w:p w:rsidR="00A20CBC" w:rsidRPr="00A20CBC" w:rsidRDefault="0082464B" w:rsidP="00A20CBC">
            <w:pPr>
              <w:spacing w:after="0" w:line="240" w:lineRule="auto"/>
              <w:jc w:val="center"/>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23</w:t>
            </w:r>
          </w:p>
        </w:tc>
        <w:tc>
          <w:tcPr>
            <w:tcW w:w="0" w:type="auto"/>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w:t>
            </w:r>
          </w:p>
        </w:tc>
        <w:tc>
          <w:tcPr>
            <w:tcW w:w="0" w:type="auto"/>
          </w:tcPr>
          <w:p w:rsidR="00A20CBC" w:rsidRPr="00A20CBC" w:rsidRDefault="0082464B" w:rsidP="00A20CBC">
            <w:pPr>
              <w:spacing w:after="0" w:line="240" w:lineRule="auto"/>
              <w:jc w:val="center"/>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1</w:t>
            </w:r>
          </w:p>
        </w:tc>
        <w:tc>
          <w:tcPr>
            <w:tcW w:w="0" w:type="auto"/>
          </w:tcPr>
          <w:p w:rsidR="00A20CBC" w:rsidRPr="00A20CBC" w:rsidRDefault="0082464B" w:rsidP="00A20CBC">
            <w:pPr>
              <w:spacing w:after="0" w:line="240" w:lineRule="auto"/>
              <w:jc w:val="center"/>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13</w:t>
            </w:r>
          </w:p>
        </w:tc>
        <w:tc>
          <w:tcPr>
            <w:tcW w:w="1130" w:type="dxa"/>
          </w:tcPr>
          <w:p w:rsidR="00A20CBC" w:rsidRPr="00A20CBC" w:rsidRDefault="0082464B" w:rsidP="00A20CBC">
            <w:pPr>
              <w:spacing w:after="0" w:line="240" w:lineRule="auto"/>
              <w:jc w:val="center"/>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10</w:t>
            </w:r>
          </w:p>
        </w:tc>
      </w:tr>
      <w:tr w:rsidR="00A20CBC" w:rsidRPr="00A20CBC" w:rsidTr="0082464B">
        <w:tc>
          <w:tcPr>
            <w:tcW w:w="0" w:type="auto"/>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M-1</w:t>
            </w:r>
          </w:p>
        </w:tc>
        <w:tc>
          <w:tcPr>
            <w:tcW w:w="0" w:type="auto"/>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VJM</w:t>
            </w:r>
          </w:p>
        </w:tc>
        <w:tc>
          <w:tcPr>
            <w:tcW w:w="0" w:type="auto"/>
          </w:tcPr>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3-6 roč.</w:t>
            </w:r>
          </w:p>
        </w:tc>
        <w:tc>
          <w:tcPr>
            <w:tcW w:w="0" w:type="auto"/>
          </w:tcPr>
          <w:p w:rsidR="00A20CBC" w:rsidRPr="00A20CBC" w:rsidRDefault="0082464B" w:rsidP="00A20CBC">
            <w:pPr>
              <w:spacing w:after="0" w:line="240" w:lineRule="auto"/>
              <w:jc w:val="center"/>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14</w:t>
            </w:r>
          </w:p>
        </w:tc>
        <w:tc>
          <w:tcPr>
            <w:tcW w:w="0" w:type="auto"/>
          </w:tcPr>
          <w:p w:rsidR="00A20CBC" w:rsidRPr="00A20CBC" w:rsidRDefault="0082464B" w:rsidP="00A20CBC">
            <w:pPr>
              <w:spacing w:after="0" w:line="240" w:lineRule="auto"/>
              <w:jc w:val="center"/>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14</w:t>
            </w:r>
          </w:p>
        </w:tc>
        <w:tc>
          <w:tcPr>
            <w:tcW w:w="0" w:type="auto"/>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w:t>
            </w:r>
          </w:p>
        </w:tc>
        <w:tc>
          <w:tcPr>
            <w:tcW w:w="0" w:type="auto"/>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w:t>
            </w:r>
          </w:p>
        </w:tc>
        <w:tc>
          <w:tcPr>
            <w:tcW w:w="0" w:type="auto"/>
          </w:tcPr>
          <w:p w:rsidR="00A20CBC" w:rsidRPr="00A20CBC" w:rsidRDefault="0082464B" w:rsidP="00A20CBC">
            <w:pPr>
              <w:spacing w:after="0" w:line="240" w:lineRule="auto"/>
              <w:jc w:val="center"/>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5</w:t>
            </w:r>
          </w:p>
        </w:tc>
        <w:tc>
          <w:tcPr>
            <w:tcW w:w="1130" w:type="dxa"/>
          </w:tcPr>
          <w:p w:rsidR="00A20CBC" w:rsidRPr="00A20CBC" w:rsidRDefault="0082464B" w:rsidP="00A20CBC">
            <w:pPr>
              <w:spacing w:after="0" w:line="240" w:lineRule="auto"/>
              <w:jc w:val="center"/>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9</w:t>
            </w:r>
          </w:p>
        </w:tc>
      </w:tr>
      <w:tr w:rsidR="00A20CBC" w:rsidRPr="00A20CBC" w:rsidTr="0082464B">
        <w:tc>
          <w:tcPr>
            <w:tcW w:w="0" w:type="auto"/>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M-2</w:t>
            </w:r>
          </w:p>
        </w:tc>
        <w:tc>
          <w:tcPr>
            <w:tcW w:w="0" w:type="auto"/>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VJM</w:t>
            </w:r>
          </w:p>
        </w:tc>
        <w:tc>
          <w:tcPr>
            <w:tcW w:w="0" w:type="auto"/>
          </w:tcPr>
          <w:p w:rsidR="00A20CBC" w:rsidRPr="00A20CBC" w:rsidRDefault="0082464B" w:rsidP="0082464B">
            <w:pPr>
              <w:spacing w:after="0" w:line="240" w:lineRule="auto"/>
              <w:jc w:val="both"/>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3</w:t>
            </w:r>
            <w:r w:rsidR="00A20CBC" w:rsidRPr="00A20CBC">
              <w:rPr>
                <w:rFonts w:ascii="Times New Roman" w:eastAsia="Times New Roman" w:hAnsi="Times New Roman" w:cs="Times New Roman"/>
                <w:sz w:val="24"/>
                <w:szCs w:val="20"/>
                <w:lang w:eastAsia="sk-SK"/>
              </w:rPr>
              <w:t>-</w:t>
            </w:r>
            <w:r>
              <w:rPr>
                <w:rFonts w:ascii="Times New Roman" w:eastAsia="Times New Roman" w:hAnsi="Times New Roman" w:cs="Times New Roman"/>
                <w:sz w:val="24"/>
                <w:szCs w:val="20"/>
                <w:lang w:eastAsia="sk-SK"/>
              </w:rPr>
              <w:t>4</w:t>
            </w:r>
            <w:r w:rsidR="00A20CBC" w:rsidRPr="00A20CBC">
              <w:rPr>
                <w:rFonts w:ascii="Times New Roman" w:eastAsia="Times New Roman" w:hAnsi="Times New Roman" w:cs="Times New Roman"/>
                <w:sz w:val="24"/>
                <w:szCs w:val="20"/>
                <w:lang w:eastAsia="sk-SK"/>
              </w:rPr>
              <w:t xml:space="preserve"> roč.</w:t>
            </w:r>
          </w:p>
        </w:tc>
        <w:tc>
          <w:tcPr>
            <w:tcW w:w="0" w:type="auto"/>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1</w:t>
            </w:r>
            <w:r w:rsidR="0082464B">
              <w:rPr>
                <w:rFonts w:ascii="Times New Roman" w:eastAsia="Times New Roman" w:hAnsi="Times New Roman" w:cs="Times New Roman"/>
                <w:sz w:val="24"/>
                <w:szCs w:val="20"/>
                <w:lang w:eastAsia="sk-SK"/>
              </w:rPr>
              <w:t>0</w:t>
            </w:r>
          </w:p>
        </w:tc>
        <w:tc>
          <w:tcPr>
            <w:tcW w:w="0" w:type="auto"/>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10</w:t>
            </w:r>
          </w:p>
        </w:tc>
        <w:tc>
          <w:tcPr>
            <w:tcW w:w="0" w:type="auto"/>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w:t>
            </w:r>
          </w:p>
        </w:tc>
        <w:tc>
          <w:tcPr>
            <w:tcW w:w="0" w:type="auto"/>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w:t>
            </w:r>
          </w:p>
        </w:tc>
        <w:tc>
          <w:tcPr>
            <w:tcW w:w="0" w:type="auto"/>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w:t>
            </w:r>
          </w:p>
        </w:tc>
        <w:tc>
          <w:tcPr>
            <w:tcW w:w="1130" w:type="dxa"/>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10</w:t>
            </w:r>
          </w:p>
        </w:tc>
      </w:tr>
      <w:tr w:rsidR="00A20CBC" w:rsidRPr="00A20CBC" w:rsidTr="0082464B">
        <w:tc>
          <w:tcPr>
            <w:tcW w:w="0" w:type="auto"/>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M-3</w:t>
            </w:r>
          </w:p>
        </w:tc>
        <w:tc>
          <w:tcPr>
            <w:tcW w:w="0" w:type="auto"/>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VJM</w:t>
            </w:r>
          </w:p>
        </w:tc>
        <w:tc>
          <w:tcPr>
            <w:tcW w:w="0" w:type="auto"/>
          </w:tcPr>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3-6 roč.</w:t>
            </w:r>
          </w:p>
        </w:tc>
        <w:tc>
          <w:tcPr>
            <w:tcW w:w="0" w:type="auto"/>
          </w:tcPr>
          <w:p w:rsidR="00A20CBC" w:rsidRPr="00A20CBC" w:rsidRDefault="0082464B" w:rsidP="00A20CBC">
            <w:pPr>
              <w:spacing w:after="0" w:line="240" w:lineRule="auto"/>
              <w:jc w:val="center"/>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16</w:t>
            </w:r>
          </w:p>
        </w:tc>
        <w:tc>
          <w:tcPr>
            <w:tcW w:w="0" w:type="auto"/>
          </w:tcPr>
          <w:p w:rsidR="00A20CBC" w:rsidRPr="00A20CBC" w:rsidRDefault="00A20CBC" w:rsidP="0082464B">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1</w:t>
            </w:r>
            <w:r w:rsidR="0082464B">
              <w:rPr>
                <w:rFonts w:ascii="Times New Roman" w:eastAsia="Times New Roman" w:hAnsi="Times New Roman" w:cs="Times New Roman"/>
                <w:sz w:val="24"/>
                <w:szCs w:val="20"/>
                <w:lang w:eastAsia="sk-SK"/>
              </w:rPr>
              <w:t>6</w:t>
            </w:r>
          </w:p>
        </w:tc>
        <w:tc>
          <w:tcPr>
            <w:tcW w:w="0" w:type="auto"/>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w:t>
            </w:r>
          </w:p>
        </w:tc>
        <w:tc>
          <w:tcPr>
            <w:tcW w:w="0" w:type="auto"/>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w:t>
            </w:r>
          </w:p>
        </w:tc>
        <w:tc>
          <w:tcPr>
            <w:tcW w:w="0" w:type="auto"/>
          </w:tcPr>
          <w:p w:rsidR="00A20CBC" w:rsidRPr="00A20CBC" w:rsidRDefault="0082464B" w:rsidP="00A20CBC">
            <w:pPr>
              <w:spacing w:after="0" w:line="240" w:lineRule="auto"/>
              <w:jc w:val="center"/>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6</w:t>
            </w:r>
          </w:p>
        </w:tc>
        <w:tc>
          <w:tcPr>
            <w:tcW w:w="1130" w:type="dxa"/>
          </w:tcPr>
          <w:p w:rsidR="00A20CBC" w:rsidRPr="00A20CBC" w:rsidRDefault="0082464B" w:rsidP="00A20CBC">
            <w:pPr>
              <w:spacing w:after="0" w:line="240" w:lineRule="auto"/>
              <w:jc w:val="center"/>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10</w:t>
            </w:r>
          </w:p>
        </w:tc>
      </w:tr>
      <w:tr w:rsidR="00A20CBC" w:rsidRPr="00A20CBC" w:rsidTr="0082464B">
        <w:tc>
          <w:tcPr>
            <w:tcW w:w="0" w:type="auto"/>
            <w:tcBorders>
              <w:bottom w:val="single" w:sz="4" w:space="0" w:color="auto"/>
            </w:tcBorders>
          </w:tcPr>
          <w:p w:rsidR="00A20CBC" w:rsidRPr="00A20CBC" w:rsidRDefault="00A20CBC" w:rsidP="00A20CBC">
            <w:pPr>
              <w:spacing w:after="0" w:line="240" w:lineRule="auto"/>
              <w:jc w:val="center"/>
              <w:rPr>
                <w:rFonts w:ascii="Times New Roman" w:eastAsia="Times New Roman" w:hAnsi="Times New Roman" w:cs="Times New Roman"/>
                <w:b/>
                <w:sz w:val="24"/>
                <w:szCs w:val="20"/>
                <w:lang w:eastAsia="sk-SK"/>
              </w:rPr>
            </w:pPr>
          </w:p>
        </w:tc>
        <w:tc>
          <w:tcPr>
            <w:tcW w:w="0" w:type="auto"/>
            <w:tcBorders>
              <w:bottom w:val="single" w:sz="4" w:space="0" w:color="auto"/>
            </w:tcBorders>
          </w:tcPr>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 xml:space="preserve">  </w:t>
            </w:r>
          </w:p>
          <w:p w:rsidR="00A20CBC" w:rsidRPr="00A20CBC" w:rsidRDefault="00A20CBC" w:rsidP="00A20CBC">
            <w:pPr>
              <w:spacing w:after="0" w:line="240" w:lineRule="auto"/>
              <w:jc w:val="center"/>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t>VJM</w:t>
            </w:r>
          </w:p>
        </w:tc>
        <w:tc>
          <w:tcPr>
            <w:tcW w:w="0" w:type="auto"/>
            <w:tcBorders>
              <w:bottom w:val="single" w:sz="4" w:space="0" w:color="auto"/>
            </w:tcBorders>
          </w:tcPr>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p>
        </w:tc>
        <w:tc>
          <w:tcPr>
            <w:tcW w:w="0" w:type="auto"/>
            <w:tcBorders>
              <w:bottom w:val="single" w:sz="4" w:space="0" w:color="auto"/>
            </w:tcBorders>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p>
          <w:p w:rsidR="00A20CBC" w:rsidRPr="00A20CBC" w:rsidRDefault="00A20CBC" w:rsidP="00A20CBC">
            <w:pPr>
              <w:spacing w:after="0" w:line="240" w:lineRule="auto"/>
              <w:jc w:val="center"/>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t>62</w:t>
            </w:r>
          </w:p>
        </w:tc>
        <w:tc>
          <w:tcPr>
            <w:tcW w:w="0" w:type="auto"/>
            <w:tcBorders>
              <w:bottom w:val="single" w:sz="4" w:space="0" w:color="auto"/>
            </w:tcBorders>
          </w:tcPr>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p>
          <w:p w:rsidR="00A20CBC" w:rsidRPr="00A20CBC" w:rsidRDefault="0082464B" w:rsidP="00A20CBC">
            <w:pPr>
              <w:spacing w:after="0" w:line="240" w:lineRule="auto"/>
              <w:jc w:val="center"/>
              <w:rPr>
                <w:rFonts w:ascii="Times New Roman" w:eastAsia="Times New Roman" w:hAnsi="Times New Roman" w:cs="Times New Roman"/>
                <w:b/>
                <w:sz w:val="24"/>
                <w:szCs w:val="20"/>
                <w:lang w:eastAsia="sk-SK"/>
              </w:rPr>
            </w:pPr>
            <w:r>
              <w:rPr>
                <w:rFonts w:ascii="Times New Roman" w:eastAsia="Times New Roman" w:hAnsi="Times New Roman" w:cs="Times New Roman"/>
                <w:b/>
                <w:sz w:val="24"/>
                <w:szCs w:val="20"/>
                <w:lang w:eastAsia="sk-SK"/>
              </w:rPr>
              <w:t>63</w:t>
            </w:r>
          </w:p>
        </w:tc>
        <w:tc>
          <w:tcPr>
            <w:tcW w:w="0" w:type="auto"/>
            <w:tcBorders>
              <w:bottom w:val="single" w:sz="4" w:space="0" w:color="auto"/>
            </w:tcBorders>
          </w:tcPr>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 xml:space="preserve">       </w:t>
            </w:r>
          </w:p>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w:t>
            </w:r>
          </w:p>
        </w:tc>
        <w:tc>
          <w:tcPr>
            <w:tcW w:w="0" w:type="auto"/>
            <w:tcBorders>
              <w:bottom w:val="single" w:sz="4" w:space="0" w:color="auto"/>
            </w:tcBorders>
          </w:tcPr>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 xml:space="preserve">  </w:t>
            </w:r>
          </w:p>
          <w:p w:rsidR="00A20CBC" w:rsidRPr="00A20CBC" w:rsidRDefault="0082464B" w:rsidP="00A20CBC">
            <w:pPr>
              <w:spacing w:after="0" w:line="240" w:lineRule="auto"/>
              <w:jc w:val="center"/>
              <w:rPr>
                <w:rFonts w:ascii="Times New Roman" w:eastAsia="Times New Roman" w:hAnsi="Times New Roman" w:cs="Times New Roman"/>
                <w:b/>
                <w:sz w:val="24"/>
                <w:szCs w:val="20"/>
                <w:lang w:eastAsia="sk-SK"/>
              </w:rPr>
            </w:pPr>
            <w:r>
              <w:rPr>
                <w:rFonts w:ascii="Times New Roman" w:eastAsia="Times New Roman" w:hAnsi="Times New Roman" w:cs="Times New Roman"/>
                <w:b/>
                <w:sz w:val="24"/>
                <w:szCs w:val="20"/>
                <w:lang w:eastAsia="sk-SK"/>
              </w:rPr>
              <w:t>1</w:t>
            </w:r>
          </w:p>
        </w:tc>
        <w:tc>
          <w:tcPr>
            <w:tcW w:w="0" w:type="auto"/>
            <w:tcBorders>
              <w:bottom w:val="single" w:sz="4" w:space="0" w:color="auto"/>
            </w:tcBorders>
          </w:tcPr>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p>
          <w:p w:rsidR="00A20CBC" w:rsidRPr="00A20CBC" w:rsidRDefault="0082464B" w:rsidP="00A20CBC">
            <w:pPr>
              <w:spacing w:after="0" w:line="240" w:lineRule="auto"/>
              <w:jc w:val="center"/>
              <w:rPr>
                <w:rFonts w:ascii="Times New Roman" w:eastAsia="Times New Roman" w:hAnsi="Times New Roman" w:cs="Times New Roman"/>
                <w:b/>
                <w:sz w:val="24"/>
                <w:szCs w:val="20"/>
                <w:lang w:eastAsia="sk-SK"/>
              </w:rPr>
            </w:pPr>
            <w:r>
              <w:rPr>
                <w:rFonts w:ascii="Times New Roman" w:eastAsia="Times New Roman" w:hAnsi="Times New Roman" w:cs="Times New Roman"/>
                <w:b/>
                <w:sz w:val="24"/>
                <w:szCs w:val="20"/>
                <w:lang w:eastAsia="sk-SK"/>
              </w:rPr>
              <w:t>24</w:t>
            </w:r>
          </w:p>
        </w:tc>
        <w:tc>
          <w:tcPr>
            <w:tcW w:w="1130" w:type="dxa"/>
            <w:tcBorders>
              <w:bottom w:val="single" w:sz="4" w:space="0" w:color="auto"/>
            </w:tcBorders>
          </w:tcPr>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p>
          <w:p w:rsidR="00A20CBC" w:rsidRPr="00A20CBC" w:rsidRDefault="0082464B" w:rsidP="00A20CBC">
            <w:pPr>
              <w:spacing w:after="0" w:line="240" w:lineRule="auto"/>
              <w:jc w:val="center"/>
              <w:rPr>
                <w:rFonts w:ascii="Times New Roman" w:eastAsia="Times New Roman" w:hAnsi="Times New Roman" w:cs="Times New Roman"/>
                <w:b/>
                <w:sz w:val="24"/>
                <w:szCs w:val="20"/>
                <w:lang w:eastAsia="sk-SK"/>
              </w:rPr>
            </w:pPr>
            <w:r>
              <w:rPr>
                <w:rFonts w:ascii="Times New Roman" w:eastAsia="Times New Roman" w:hAnsi="Times New Roman" w:cs="Times New Roman"/>
                <w:b/>
                <w:sz w:val="24"/>
                <w:szCs w:val="20"/>
                <w:lang w:eastAsia="sk-SK"/>
              </w:rPr>
              <w:t>39</w:t>
            </w:r>
          </w:p>
        </w:tc>
      </w:tr>
      <w:tr w:rsidR="00A20CBC" w:rsidRPr="00A20CBC" w:rsidTr="0082464B">
        <w:tc>
          <w:tcPr>
            <w:tcW w:w="0" w:type="auto"/>
            <w:tcBorders>
              <w:bottom w:val="single" w:sz="4" w:space="0" w:color="auto"/>
            </w:tcBorders>
          </w:tcPr>
          <w:p w:rsidR="00A20CBC" w:rsidRPr="00A20CBC" w:rsidRDefault="00A20CBC" w:rsidP="00A20CBC">
            <w:pPr>
              <w:spacing w:after="0" w:line="240" w:lineRule="auto"/>
              <w:jc w:val="center"/>
              <w:rPr>
                <w:rFonts w:ascii="Times New Roman" w:eastAsia="Times New Roman" w:hAnsi="Times New Roman" w:cs="Times New Roman"/>
                <w:b/>
                <w:sz w:val="24"/>
                <w:szCs w:val="20"/>
                <w:lang w:eastAsia="sk-SK"/>
              </w:rPr>
            </w:pPr>
          </w:p>
        </w:tc>
        <w:tc>
          <w:tcPr>
            <w:tcW w:w="0" w:type="auto"/>
            <w:tcBorders>
              <w:bottom w:val="single" w:sz="4" w:space="0" w:color="auto"/>
            </w:tcBorders>
          </w:tcPr>
          <w:p w:rsidR="00A20CBC" w:rsidRPr="00A20CBC" w:rsidRDefault="00A20CBC" w:rsidP="00A20CBC">
            <w:pPr>
              <w:spacing w:after="0" w:line="240" w:lineRule="auto"/>
              <w:jc w:val="center"/>
              <w:rPr>
                <w:rFonts w:ascii="Times New Roman" w:eastAsia="Times New Roman" w:hAnsi="Times New Roman" w:cs="Times New Roman"/>
                <w:sz w:val="24"/>
                <w:szCs w:val="20"/>
                <w:u w:val="single"/>
                <w:lang w:eastAsia="sk-SK"/>
              </w:rPr>
            </w:pPr>
          </w:p>
        </w:tc>
        <w:tc>
          <w:tcPr>
            <w:tcW w:w="0" w:type="auto"/>
            <w:tcBorders>
              <w:bottom w:val="single" w:sz="4" w:space="0" w:color="auto"/>
            </w:tcBorders>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p>
        </w:tc>
        <w:tc>
          <w:tcPr>
            <w:tcW w:w="0" w:type="auto"/>
            <w:tcBorders>
              <w:bottom w:val="single" w:sz="4" w:space="0" w:color="auto"/>
            </w:tcBorders>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Spolu</w:t>
            </w:r>
          </w:p>
          <w:p w:rsidR="00A20CBC" w:rsidRPr="00A20CBC" w:rsidRDefault="00A20CBC" w:rsidP="0082464B">
            <w:pPr>
              <w:spacing w:after="0" w:line="240" w:lineRule="auto"/>
              <w:jc w:val="center"/>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t>1</w:t>
            </w:r>
            <w:r w:rsidR="0082464B">
              <w:rPr>
                <w:rFonts w:ascii="Times New Roman" w:eastAsia="Times New Roman" w:hAnsi="Times New Roman" w:cs="Times New Roman"/>
                <w:b/>
                <w:sz w:val="24"/>
                <w:szCs w:val="20"/>
                <w:lang w:eastAsia="sk-SK"/>
              </w:rPr>
              <w:t>54</w:t>
            </w:r>
            <w:r w:rsidRPr="00A20CBC">
              <w:rPr>
                <w:rFonts w:ascii="Times New Roman" w:eastAsia="Times New Roman" w:hAnsi="Times New Roman" w:cs="Times New Roman"/>
                <w:b/>
                <w:sz w:val="24"/>
                <w:szCs w:val="20"/>
                <w:lang w:eastAsia="sk-SK"/>
              </w:rPr>
              <w:t xml:space="preserve"> detí</w:t>
            </w:r>
          </w:p>
        </w:tc>
        <w:tc>
          <w:tcPr>
            <w:tcW w:w="0" w:type="auto"/>
            <w:tcBorders>
              <w:bottom w:val="single" w:sz="4" w:space="0" w:color="auto"/>
            </w:tcBorders>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Spolu</w:t>
            </w:r>
          </w:p>
          <w:p w:rsidR="00A20CBC" w:rsidRPr="00A20CBC" w:rsidRDefault="00A20CBC" w:rsidP="00A20CBC">
            <w:pPr>
              <w:spacing w:after="0" w:line="240" w:lineRule="auto"/>
              <w:jc w:val="center"/>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t>154 detí</w:t>
            </w:r>
          </w:p>
        </w:tc>
        <w:tc>
          <w:tcPr>
            <w:tcW w:w="0" w:type="auto"/>
            <w:tcBorders>
              <w:bottom w:val="single" w:sz="4" w:space="0" w:color="auto"/>
            </w:tcBorders>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p>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w:t>
            </w:r>
          </w:p>
        </w:tc>
        <w:tc>
          <w:tcPr>
            <w:tcW w:w="0" w:type="auto"/>
            <w:tcBorders>
              <w:bottom w:val="single" w:sz="4" w:space="0" w:color="auto"/>
            </w:tcBorders>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Spolu</w:t>
            </w:r>
          </w:p>
          <w:p w:rsidR="00A20CBC" w:rsidRPr="00A20CBC" w:rsidRDefault="00A20CBC" w:rsidP="00A20CBC">
            <w:pPr>
              <w:spacing w:after="0" w:line="240" w:lineRule="auto"/>
              <w:jc w:val="center"/>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t>6 detí</w:t>
            </w:r>
          </w:p>
        </w:tc>
        <w:tc>
          <w:tcPr>
            <w:tcW w:w="0" w:type="auto"/>
            <w:tcBorders>
              <w:bottom w:val="single" w:sz="4" w:space="0" w:color="auto"/>
            </w:tcBorders>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Spolu</w:t>
            </w:r>
          </w:p>
          <w:p w:rsidR="00A20CBC" w:rsidRPr="00A20CBC" w:rsidRDefault="00A20CBC" w:rsidP="00A20CBC">
            <w:pPr>
              <w:spacing w:after="0" w:line="240" w:lineRule="auto"/>
              <w:jc w:val="center"/>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t>5</w:t>
            </w:r>
            <w:r w:rsidR="0082464B">
              <w:rPr>
                <w:rFonts w:ascii="Times New Roman" w:eastAsia="Times New Roman" w:hAnsi="Times New Roman" w:cs="Times New Roman"/>
                <w:b/>
                <w:sz w:val="24"/>
                <w:szCs w:val="20"/>
                <w:lang w:eastAsia="sk-SK"/>
              </w:rPr>
              <w:t>4</w:t>
            </w:r>
            <w:r w:rsidRPr="00A20CBC">
              <w:rPr>
                <w:rFonts w:ascii="Times New Roman" w:eastAsia="Times New Roman" w:hAnsi="Times New Roman" w:cs="Times New Roman"/>
                <w:b/>
                <w:sz w:val="24"/>
                <w:szCs w:val="20"/>
                <w:lang w:eastAsia="sk-SK"/>
              </w:rPr>
              <w:t xml:space="preserve"> detí</w:t>
            </w:r>
          </w:p>
        </w:tc>
        <w:tc>
          <w:tcPr>
            <w:tcW w:w="1130" w:type="dxa"/>
            <w:tcBorders>
              <w:bottom w:val="single" w:sz="4" w:space="0" w:color="auto"/>
            </w:tcBorders>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Spolu</w:t>
            </w:r>
          </w:p>
          <w:p w:rsidR="00A20CBC" w:rsidRPr="00A20CBC" w:rsidRDefault="00A20CBC" w:rsidP="002B4DE1">
            <w:pPr>
              <w:spacing w:after="0" w:line="240" w:lineRule="auto"/>
              <w:jc w:val="center"/>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t>10</w:t>
            </w:r>
            <w:r w:rsidR="002B4DE1">
              <w:rPr>
                <w:rFonts w:ascii="Times New Roman" w:eastAsia="Times New Roman" w:hAnsi="Times New Roman" w:cs="Times New Roman"/>
                <w:b/>
                <w:sz w:val="24"/>
                <w:szCs w:val="20"/>
                <w:lang w:eastAsia="sk-SK"/>
              </w:rPr>
              <w:t>0</w:t>
            </w:r>
            <w:r w:rsidRPr="00A20CBC">
              <w:rPr>
                <w:rFonts w:ascii="Times New Roman" w:eastAsia="Times New Roman" w:hAnsi="Times New Roman" w:cs="Times New Roman"/>
                <w:b/>
                <w:sz w:val="24"/>
                <w:szCs w:val="20"/>
                <w:lang w:eastAsia="sk-SK"/>
              </w:rPr>
              <w:t xml:space="preserve"> detí</w:t>
            </w:r>
          </w:p>
        </w:tc>
      </w:tr>
    </w:tbl>
    <w:p w:rsidR="0082464B" w:rsidRDefault="0082464B" w:rsidP="00A20CBC">
      <w:pPr>
        <w:spacing w:after="0" w:line="240" w:lineRule="auto"/>
        <w:rPr>
          <w:rFonts w:ascii="Times New Roman" w:eastAsia="Times New Roman" w:hAnsi="Times New Roman" w:cs="Times New Roman"/>
          <w:b/>
          <w:sz w:val="24"/>
          <w:szCs w:val="20"/>
          <w:u w:val="single"/>
          <w:lang w:eastAsia="sk-SK"/>
        </w:rPr>
      </w:pPr>
    </w:p>
    <w:p w:rsidR="00A20CBC" w:rsidRPr="00A20CBC" w:rsidRDefault="00A20CBC" w:rsidP="00A20CBC">
      <w:pPr>
        <w:spacing w:after="0" w:line="240" w:lineRule="auto"/>
        <w:rPr>
          <w:rFonts w:ascii="Times New Roman" w:eastAsia="Times New Roman" w:hAnsi="Times New Roman" w:cs="Times New Roman"/>
          <w:b/>
          <w:sz w:val="24"/>
          <w:szCs w:val="20"/>
          <w:u w:val="single"/>
          <w:lang w:eastAsia="sk-SK"/>
        </w:rPr>
      </w:pPr>
      <w:r w:rsidRPr="00A20CBC">
        <w:rPr>
          <w:rFonts w:ascii="Times New Roman" w:eastAsia="Times New Roman" w:hAnsi="Times New Roman" w:cs="Times New Roman"/>
          <w:b/>
          <w:sz w:val="24"/>
          <w:szCs w:val="20"/>
          <w:u w:val="single"/>
          <w:lang w:eastAsia="sk-SK"/>
        </w:rPr>
        <w:t>4.ÚDAJE O POČTE NOVOPRIJATÝCH DETÍ DO MATERSKEJ ŠKOLY K 1.9.20</w:t>
      </w:r>
      <w:r w:rsidR="002B4DE1">
        <w:rPr>
          <w:rFonts w:ascii="Times New Roman" w:eastAsia="Times New Roman" w:hAnsi="Times New Roman" w:cs="Times New Roman"/>
          <w:b/>
          <w:sz w:val="24"/>
          <w:szCs w:val="20"/>
          <w:u w:val="single"/>
          <w:lang w:eastAsia="sk-SK"/>
        </w:rPr>
        <w:t>20</w:t>
      </w:r>
    </w:p>
    <w:p w:rsidR="00A20CBC" w:rsidRPr="00A20CBC" w:rsidRDefault="00A20CBC" w:rsidP="00A20CBC">
      <w:pPr>
        <w:spacing w:after="0" w:line="240" w:lineRule="auto"/>
        <w:rPr>
          <w:rFonts w:ascii="Times New Roman" w:eastAsia="Times New Roman" w:hAnsi="Times New Roman" w:cs="Times New Roman"/>
          <w:b/>
          <w:sz w:val="24"/>
          <w:szCs w:val="20"/>
          <w:u w:val="single"/>
          <w:lang w:eastAsia="sk-SK"/>
        </w:rPr>
      </w:pPr>
    </w:p>
    <w:tbl>
      <w:tblPr>
        <w:tblpPr w:leftFromText="141" w:rightFromText="141" w:vertAnchor="text" w:horzAnchor="page" w:tblpX="1436"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1283"/>
        <w:gridCol w:w="1268"/>
        <w:gridCol w:w="1701"/>
      </w:tblGrid>
      <w:tr w:rsidR="00A20CBC" w:rsidRPr="00A20CBC" w:rsidTr="003A040E">
        <w:tc>
          <w:tcPr>
            <w:tcW w:w="959" w:type="dxa"/>
          </w:tcPr>
          <w:p w:rsidR="00A20CBC" w:rsidRPr="00A20CBC" w:rsidRDefault="00A20CBC" w:rsidP="00A20CBC">
            <w:pPr>
              <w:spacing w:after="0" w:line="240" w:lineRule="auto"/>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t>Triedy</w:t>
            </w:r>
          </w:p>
        </w:tc>
        <w:tc>
          <w:tcPr>
            <w:tcW w:w="1283" w:type="dxa"/>
          </w:tcPr>
          <w:p w:rsidR="00A20CBC" w:rsidRPr="00A20CBC" w:rsidRDefault="00A20CBC" w:rsidP="00A20CBC">
            <w:pPr>
              <w:spacing w:after="0" w:line="240" w:lineRule="auto"/>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t>Vyučovací</w:t>
            </w:r>
          </w:p>
          <w:p w:rsidR="00A20CBC" w:rsidRPr="00A20CBC" w:rsidRDefault="00A20CBC" w:rsidP="00A20CBC">
            <w:pPr>
              <w:spacing w:after="0" w:line="240" w:lineRule="auto"/>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t>jazyk</w:t>
            </w:r>
          </w:p>
        </w:tc>
        <w:tc>
          <w:tcPr>
            <w:tcW w:w="1268" w:type="dxa"/>
          </w:tcPr>
          <w:p w:rsidR="00A20CBC" w:rsidRPr="00A20CBC" w:rsidRDefault="00A20CBC" w:rsidP="00A20CBC">
            <w:pPr>
              <w:spacing w:after="0" w:line="240" w:lineRule="auto"/>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t>Vekové</w:t>
            </w:r>
          </w:p>
          <w:p w:rsidR="00A20CBC" w:rsidRPr="00A20CBC" w:rsidRDefault="00A20CBC" w:rsidP="00A20CBC">
            <w:pPr>
              <w:spacing w:after="0" w:line="240" w:lineRule="auto"/>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t>zloženie</w:t>
            </w:r>
          </w:p>
        </w:tc>
        <w:tc>
          <w:tcPr>
            <w:tcW w:w="1701" w:type="dxa"/>
          </w:tcPr>
          <w:p w:rsidR="00A20CBC" w:rsidRPr="00A20CBC" w:rsidRDefault="00A20CBC" w:rsidP="00A20CBC">
            <w:pPr>
              <w:spacing w:after="0" w:line="240" w:lineRule="auto"/>
              <w:jc w:val="center"/>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t>Počet detí</w:t>
            </w:r>
          </w:p>
          <w:p w:rsidR="00A20CBC" w:rsidRPr="00A20CBC" w:rsidRDefault="00A20CBC" w:rsidP="002B4DE1">
            <w:pPr>
              <w:spacing w:after="0" w:line="240" w:lineRule="auto"/>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t>k 15.09.20</w:t>
            </w:r>
            <w:r w:rsidR="002B4DE1">
              <w:rPr>
                <w:rFonts w:ascii="Times New Roman" w:eastAsia="Times New Roman" w:hAnsi="Times New Roman" w:cs="Times New Roman"/>
                <w:b/>
                <w:sz w:val="24"/>
                <w:szCs w:val="20"/>
                <w:lang w:eastAsia="sk-SK"/>
              </w:rPr>
              <w:t>20</w:t>
            </w:r>
          </w:p>
        </w:tc>
      </w:tr>
      <w:tr w:rsidR="00A20CBC" w:rsidRPr="00A20CBC" w:rsidTr="003A040E">
        <w:tc>
          <w:tcPr>
            <w:tcW w:w="959" w:type="dxa"/>
          </w:tcPr>
          <w:p w:rsidR="00A20CBC" w:rsidRPr="00A20CBC" w:rsidRDefault="00A20CBC" w:rsidP="00A20CBC">
            <w:pPr>
              <w:spacing w:after="0" w:line="240" w:lineRule="auto"/>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 xml:space="preserve">   A</w:t>
            </w:r>
          </w:p>
        </w:tc>
        <w:tc>
          <w:tcPr>
            <w:tcW w:w="1283" w:type="dxa"/>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VJS</w:t>
            </w:r>
          </w:p>
        </w:tc>
        <w:tc>
          <w:tcPr>
            <w:tcW w:w="1268" w:type="dxa"/>
          </w:tcPr>
          <w:p w:rsidR="00A20CBC" w:rsidRPr="00A20CBC" w:rsidRDefault="00516234" w:rsidP="00516234">
            <w:pPr>
              <w:spacing w:after="0" w:line="240" w:lineRule="auto"/>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4</w:t>
            </w:r>
            <w:r w:rsidR="00A20CBC" w:rsidRPr="00A20CBC">
              <w:rPr>
                <w:rFonts w:ascii="Times New Roman" w:eastAsia="Times New Roman" w:hAnsi="Times New Roman" w:cs="Times New Roman"/>
                <w:sz w:val="24"/>
                <w:szCs w:val="20"/>
                <w:lang w:eastAsia="sk-SK"/>
              </w:rPr>
              <w:t>-</w:t>
            </w:r>
            <w:r>
              <w:rPr>
                <w:rFonts w:ascii="Times New Roman" w:eastAsia="Times New Roman" w:hAnsi="Times New Roman" w:cs="Times New Roman"/>
                <w:sz w:val="24"/>
                <w:szCs w:val="20"/>
                <w:lang w:eastAsia="sk-SK"/>
              </w:rPr>
              <w:t>5</w:t>
            </w:r>
            <w:r w:rsidR="00A20CBC" w:rsidRPr="00A20CBC">
              <w:rPr>
                <w:rFonts w:ascii="Times New Roman" w:eastAsia="Times New Roman" w:hAnsi="Times New Roman" w:cs="Times New Roman"/>
                <w:sz w:val="24"/>
                <w:szCs w:val="20"/>
                <w:lang w:eastAsia="sk-SK"/>
              </w:rPr>
              <w:t xml:space="preserve"> ročné</w:t>
            </w:r>
          </w:p>
        </w:tc>
        <w:tc>
          <w:tcPr>
            <w:tcW w:w="1701" w:type="dxa"/>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2</w:t>
            </w:r>
            <w:r w:rsidR="00516234">
              <w:rPr>
                <w:rFonts w:ascii="Times New Roman" w:eastAsia="Times New Roman" w:hAnsi="Times New Roman" w:cs="Times New Roman"/>
                <w:sz w:val="24"/>
                <w:szCs w:val="20"/>
                <w:lang w:eastAsia="sk-SK"/>
              </w:rPr>
              <w:t>1</w:t>
            </w:r>
          </w:p>
        </w:tc>
      </w:tr>
      <w:tr w:rsidR="00A20CBC" w:rsidRPr="00A20CBC" w:rsidTr="003A040E">
        <w:tc>
          <w:tcPr>
            <w:tcW w:w="959" w:type="dxa"/>
          </w:tcPr>
          <w:p w:rsidR="00A20CBC" w:rsidRPr="00A20CBC" w:rsidRDefault="00A20CBC" w:rsidP="00A20CBC">
            <w:pPr>
              <w:spacing w:after="0" w:line="240" w:lineRule="auto"/>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 xml:space="preserve">   B</w:t>
            </w:r>
          </w:p>
        </w:tc>
        <w:tc>
          <w:tcPr>
            <w:tcW w:w="1283" w:type="dxa"/>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VJS</w:t>
            </w:r>
          </w:p>
        </w:tc>
        <w:tc>
          <w:tcPr>
            <w:tcW w:w="1268" w:type="dxa"/>
          </w:tcPr>
          <w:p w:rsidR="00A20CBC" w:rsidRPr="00A20CBC" w:rsidRDefault="00516234" w:rsidP="00516234">
            <w:pPr>
              <w:spacing w:after="0" w:line="240" w:lineRule="auto"/>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3</w:t>
            </w:r>
            <w:r w:rsidR="00A20CBC" w:rsidRPr="00A20CBC">
              <w:rPr>
                <w:rFonts w:ascii="Times New Roman" w:eastAsia="Times New Roman" w:hAnsi="Times New Roman" w:cs="Times New Roman"/>
                <w:sz w:val="24"/>
                <w:szCs w:val="20"/>
                <w:lang w:eastAsia="sk-SK"/>
              </w:rPr>
              <w:t>-</w:t>
            </w:r>
            <w:r>
              <w:rPr>
                <w:rFonts w:ascii="Times New Roman" w:eastAsia="Times New Roman" w:hAnsi="Times New Roman" w:cs="Times New Roman"/>
                <w:sz w:val="24"/>
                <w:szCs w:val="20"/>
                <w:lang w:eastAsia="sk-SK"/>
              </w:rPr>
              <w:t>4</w:t>
            </w:r>
            <w:r w:rsidR="00A20CBC" w:rsidRPr="00A20CBC">
              <w:rPr>
                <w:rFonts w:ascii="Times New Roman" w:eastAsia="Times New Roman" w:hAnsi="Times New Roman" w:cs="Times New Roman"/>
                <w:sz w:val="24"/>
                <w:szCs w:val="20"/>
                <w:lang w:eastAsia="sk-SK"/>
              </w:rPr>
              <w:t xml:space="preserve"> ročné</w:t>
            </w:r>
          </w:p>
        </w:tc>
        <w:tc>
          <w:tcPr>
            <w:tcW w:w="1701" w:type="dxa"/>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1</w:t>
            </w:r>
            <w:r w:rsidR="00516234">
              <w:rPr>
                <w:rFonts w:ascii="Times New Roman" w:eastAsia="Times New Roman" w:hAnsi="Times New Roman" w:cs="Times New Roman"/>
                <w:sz w:val="24"/>
                <w:szCs w:val="20"/>
                <w:lang w:eastAsia="sk-SK"/>
              </w:rPr>
              <w:t>6</w:t>
            </w:r>
          </w:p>
        </w:tc>
      </w:tr>
      <w:tr w:rsidR="00A20CBC" w:rsidRPr="00A20CBC" w:rsidTr="003A040E">
        <w:tc>
          <w:tcPr>
            <w:tcW w:w="959" w:type="dxa"/>
          </w:tcPr>
          <w:p w:rsidR="00A20CBC" w:rsidRPr="00A20CBC" w:rsidRDefault="00A20CBC" w:rsidP="00A20CBC">
            <w:pPr>
              <w:spacing w:after="0" w:line="240" w:lineRule="auto"/>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 xml:space="preserve">   B-1</w:t>
            </w:r>
          </w:p>
        </w:tc>
        <w:tc>
          <w:tcPr>
            <w:tcW w:w="1283" w:type="dxa"/>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VJS</w:t>
            </w:r>
          </w:p>
        </w:tc>
        <w:tc>
          <w:tcPr>
            <w:tcW w:w="1268" w:type="dxa"/>
          </w:tcPr>
          <w:p w:rsidR="00A20CBC" w:rsidRPr="00A20CBC" w:rsidRDefault="00A20CBC" w:rsidP="00A20CBC">
            <w:pPr>
              <w:spacing w:after="0" w:line="240" w:lineRule="auto"/>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2-3 ročné</w:t>
            </w:r>
          </w:p>
        </w:tc>
        <w:tc>
          <w:tcPr>
            <w:tcW w:w="1701" w:type="dxa"/>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9</w:t>
            </w:r>
          </w:p>
        </w:tc>
      </w:tr>
      <w:tr w:rsidR="00A20CBC" w:rsidRPr="00A20CBC" w:rsidTr="003A040E">
        <w:tc>
          <w:tcPr>
            <w:tcW w:w="959" w:type="dxa"/>
          </w:tcPr>
          <w:p w:rsidR="00A20CBC" w:rsidRPr="00A20CBC" w:rsidRDefault="00A20CBC" w:rsidP="00A20CBC">
            <w:pPr>
              <w:spacing w:after="0" w:line="240" w:lineRule="auto"/>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 xml:space="preserve">   C</w:t>
            </w:r>
          </w:p>
        </w:tc>
        <w:tc>
          <w:tcPr>
            <w:tcW w:w="1283" w:type="dxa"/>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VJS</w:t>
            </w:r>
          </w:p>
        </w:tc>
        <w:tc>
          <w:tcPr>
            <w:tcW w:w="1268" w:type="dxa"/>
          </w:tcPr>
          <w:p w:rsidR="00A20CBC" w:rsidRPr="00A20CBC" w:rsidRDefault="00516234" w:rsidP="00A20CBC">
            <w:pPr>
              <w:spacing w:after="0" w:line="240" w:lineRule="auto"/>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5</w:t>
            </w:r>
            <w:r w:rsidR="00A20CBC" w:rsidRPr="00A20CBC">
              <w:rPr>
                <w:rFonts w:ascii="Times New Roman" w:eastAsia="Times New Roman" w:hAnsi="Times New Roman" w:cs="Times New Roman"/>
                <w:sz w:val="24"/>
                <w:szCs w:val="20"/>
                <w:lang w:eastAsia="sk-SK"/>
              </w:rPr>
              <w:t>-6 ročné</w:t>
            </w:r>
          </w:p>
        </w:tc>
        <w:tc>
          <w:tcPr>
            <w:tcW w:w="1701" w:type="dxa"/>
          </w:tcPr>
          <w:p w:rsidR="00A20CBC" w:rsidRPr="00A20CBC" w:rsidRDefault="00516234" w:rsidP="00A20CBC">
            <w:pPr>
              <w:spacing w:after="0" w:line="240" w:lineRule="auto"/>
              <w:jc w:val="center"/>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24</w:t>
            </w:r>
          </w:p>
        </w:tc>
      </w:tr>
      <w:tr w:rsidR="00A20CBC" w:rsidRPr="00A20CBC" w:rsidTr="003A040E">
        <w:tc>
          <w:tcPr>
            <w:tcW w:w="959" w:type="dxa"/>
          </w:tcPr>
          <w:p w:rsidR="00A20CBC" w:rsidRPr="00A20CBC" w:rsidRDefault="00A20CBC" w:rsidP="00A20CBC">
            <w:pPr>
              <w:spacing w:after="0" w:line="240" w:lineRule="auto"/>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 xml:space="preserve">   D</w:t>
            </w:r>
          </w:p>
        </w:tc>
        <w:tc>
          <w:tcPr>
            <w:tcW w:w="1283" w:type="dxa"/>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VJS</w:t>
            </w:r>
          </w:p>
        </w:tc>
        <w:tc>
          <w:tcPr>
            <w:tcW w:w="1268" w:type="dxa"/>
          </w:tcPr>
          <w:p w:rsidR="00A20CBC" w:rsidRPr="00A20CBC" w:rsidRDefault="00516234" w:rsidP="00A20CBC">
            <w:pPr>
              <w:spacing w:after="0" w:line="240" w:lineRule="auto"/>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3</w:t>
            </w:r>
            <w:r w:rsidR="00A20CBC" w:rsidRPr="00A20CBC">
              <w:rPr>
                <w:rFonts w:ascii="Times New Roman" w:eastAsia="Times New Roman" w:hAnsi="Times New Roman" w:cs="Times New Roman"/>
                <w:sz w:val="24"/>
                <w:szCs w:val="20"/>
                <w:lang w:eastAsia="sk-SK"/>
              </w:rPr>
              <w:t>-6 ročné</w:t>
            </w:r>
          </w:p>
        </w:tc>
        <w:tc>
          <w:tcPr>
            <w:tcW w:w="1701" w:type="dxa"/>
          </w:tcPr>
          <w:p w:rsidR="00A20CBC" w:rsidRPr="00A20CBC" w:rsidRDefault="00516234" w:rsidP="00A20CBC">
            <w:pPr>
              <w:spacing w:after="0" w:line="240" w:lineRule="auto"/>
              <w:jc w:val="center"/>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22</w:t>
            </w:r>
          </w:p>
        </w:tc>
      </w:tr>
      <w:tr w:rsidR="00A20CBC" w:rsidRPr="00A20CBC" w:rsidTr="003A040E">
        <w:tc>
          <w:tcPr>
            <w:tcW w:w="959" w:type="dxa"/>
          </w:tcPr>
          <w:p w:rsidR="00A20CBC" w:rsidRPr="00A20CBC" w:rsidRDefault="00A20CBC" w:rsidP="00A20CBC">
            <w:pPr>
              <w:spacing w:after="0" w:line="240" w:lineRule="auto"/>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t xml:space="preserve">    5 </w:t>
            </w:r>
          </w:p>
          <w:p w:rsidR="00A20CBC" w:rsidRPr="00A20CBC" w:rsidRDefault="00A20CBC" w:rsidP="00A20CBC">
            <w:pPr>
              <w:spacing w:after="0" w:line="240" w:lineRule="auto"/>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t xml:space="preserve">  triedy</w:t>
            </w:r>
          </w:p>
        </w:tc>
        <w:tc>
          <w:tcPr>
            <w:tcW w:w="1283" w:type="dxa"/>
          </w:tcPr>
          <w:p w:rsidR="00A20CBC" w:rsidRPr="00A20CBC" w:rsidRDefault="00A20CBC" w:rsidP="00A20CBC">
            <w:pPr>
              <w:spacing w:after="0" w:line="240" w:lineRule="auto"/>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 xml:space="preserve">   </w:t>
            </w:r>
          </w:p>
          <w:p w:rsidR="00A20CBC" w:rsidRPr="00A20CBC" w:rsidRDefault="00A20CBC" w:rsidP="00A20CBC">
            <w:pPr>
              <w:spacing w:after="0" w:line="240" w:lineRule="auto"/>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 xml:space="preserve">    </w:t>
            </w:r>
            <w:r w:rsidRPr="00A20CBC">
              <w:rPr>
                <w:rFonts w:ascii="Times New Roman" w:eastAsia="Times New Roman" w:hAnsi="Times New Roman" w:cs="Times New Roman"/>
                <w:b/>
                <w:sz w:val="24"/>
                <w:szCs w:val="20"/>
                <w:lang w:eastAsia="sk-SK"/>
              </w:rPr>
              <w:t>VJS</w:t>
            </w:r>
            <w:r w:rsidRPr="00A20CBC">
              <w:rPr>
                <w:rFonts w:ascii="Times New Roman" w:eastAsia="Times New Roman" w:hAnsi="Times New Roman" w:cs="Times New Roman"/>
                <w:sz w:val="24"/>
                <w:szCs w:val="20"/>
                <w:lang w:eastAsia="sk-SK"/>
              </w:rPr>
              <w:t xml:space="preserve">                </w:t>
            </w:r>
          </w:p>
        </w:tc>
        <w:tc>
          <w:tcPr>
            <w:tcW w:w="1268" w:type="dxa"/>
          </w:tcPr>
          <w:p w:rsidR="00A20CBC" w:rsidRPr="00A20CBC" w:rsidRDefault="00A20CBC" w:rsidP="00A20CBC">
            <w:pPr>
              <w:spacing w:after="0" w:line="240" w:lineRule="auto"/>
              <w:rPr>
                <w:rFonts w:ascii="Times New Roman" w:eastAsia="Times New Roman" w:hAnsi="Times New Roman" w:cs="Times New Roman"/>
                <w:sz w:val="24"/>
                <w:szCs w:val="20"/>
                <w:lang w:eastAsia="sk-SK"/>
              </w:rPr>
            </w:pPr>
          </w:p>
        </w:tc>
        <w:tc>
          <w:tcPr>
            <w:tcW w:w="1701" w:type="dxa"/>
          </w:tcPr>
          <w:p w:rsidR="00A20CBC" w:rsidRPr="00A20CBC" w:rsidRDefault="00A20CBC" w:rsidP="00A20CBC">
            <w:pPr>
              <w:spacing w:after="0" w:line="240" w:lineRule="auto"/>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 xml:space="preserve">      </w:t>
            </w:r>
          </w:p>
          <w:p w:rsidR="00A20CBC" w:rsidRPr="00A20CBC" w:rsidRDefault="00A20CBC" w:rsidP="00A20CBC">
            <w:pPr>
              <w:spacing w:after="0" w:line="240" w:lineRule="auto"/>
              <w:jc w:val="center"/>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t>92</w:t>
            </w:r>
          </w:p>
        </w:tc>
      </w:tr>
      <w:tr w:rsidR="00A20CBC" w:rsidRPr="00A20CBC" w:rsidTr="003A040E">
        <w:tc>
          <w:tcPr>
            <w:tcW w:w="959" w:type="dxa"/>
          </w:tcPr>
          <w:p w:rsidR="00A20CBC" w:rsidRPr="00A20CBC" w:rsidRDefault="00A20CBC" w:rsidP="00A20CBC">
            <w:pPr>
              <w:spacing w:after="0" w:line="240" w:lineRule="auto"/>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 xml:space="preserve">   M</w:t>
            </w:r>
          </w:p>
        </w:tc>
        <w:tc>
          <w:tcPr>
            <w:tcW w:w="1283" w:type="dxa"/>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VJM</w:t>
            </w:r>
          </w:p>
        </w:tc>
        <w:tc>
          <w:tcPr>
            <w:tcW w:w="1268" w:type="dxa"/>
          </w:tcPr>
          <w:p w:rsidR="00A20CBC" w:rsidRPr="00A20CBC" w:rsidRDefault="00A20CBC" w:rsidP="00A20CBC">
            <w:pPr>
              <w:spacing w:after="0" w:line="240" w:lineRule="auto"/>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3-6 ročné</w:t>
            </w:r>
          </w:p>
        </w:tc>
        <w:tc>
          <w:tcPr>
            <w:tcW w:w="1701" w:type="dxa"/>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22</w:t>
            </w:r>
          </w:p>
        </w:tc>
      </w:tr>
      <w:tr w:rsidR="00A20CBC" w:rsidRPr="00A20CBC" w:rsidTr="003A040E">
        <w:tc>
          <w:tcPr>
            <w:tcW w:w="959" w:type="dxa"/>
          </w:tcPr>
          <w:p w:rsidR="00A20CBC" w:rsidRPr="00A20CBC" w:rsidRDefault="00A20CBC" w:rsidP="00A20CBC">
            <w:pPr>
              <w:spacing w:after="0" w:line="240" w:lineRule="auto"/>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 xml:space="preserve">   M-1</w:t>
            </w:r>
          </w:p>
        </w:tc>
        <w:tc>
          <w:tcPr>
            <w:tcW w:w="1283" w:type="dxa"/>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VJM</w:t>
            </w:r>
          </w:p>
        </w:tc>
        <w:tc>
          <w:tcPr>
            <w:tcW w:w="1268" w:type="dxa"/>
          </w:tcPr>
          <w:p w:rsidR="00A20CBC" w:rsidRPr="00A20CBC" w:rsidRDefault="00A20CBC" w:rsidP="00A20CBC">
            <w:pPr>
              <w:spacing w:after="0" w:line="240" w:lineRule="auto"/>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3-6 ročné</w:t>
            </w:r>
          </w:p>
        </w:tc>
        <w:tc>
          <w:tcPr>
            <w:tcW w:w="1701" w:type="dxa"/>
          </w:tcPr>
          <w:p w:rsidR="00A20CBC" w:rsidRPr="00A20CBC" w:rsidRDefault="00516234" w:rsidP="00A20CBC">
            <w:pPr>
              <w:spacing w:after="0" w:line="240" w:lineRule="auto"/>
              <w:jc w:val="center"/>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15</w:t>
            </w:r>
          </w:p>
        </w:tc>
      </w:tr>
      <w:tr w:rsidR="00A20CBC" w:rsidRPr="00A20CBC" w:rsidTr="003A040E">
        <w:tc>
          <w:tcPr>
            <w:tcW w:w="959" w:type="dxa"/>
          </w:tcPr>
          <w:p w:rsidR="00A20CBC" w:rsidRPr="00A20CBC" w:rsidRDefault="00A20CBC" w:rsidP="00A20CBC">
            <w:pPr>
              <w:spacing w:after="0" w:line="240" w:lineRule="auto"/>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 xml:space="preserve">   M-2</w:t>
            </w:r>
          </w:p>
        </w:tc>
        <w:tc>
          <w:tcPr>
            <w:tcW w:w="1283" w:type="dxa"/>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VJM</w:t>
            </w:r>
          </w:p>
        </w:tc>
        <w:tc>
          <w:tcPr>
            <w:tcW w:w="1268" w:type="dxa"/>
          </w:tcPr>
          <w:p w:rsidR="00A20CBC" w:rsidRPr="00A20CBC" w:rsidRDefault="00A20CBC" w:rsidP="00A20CBC">
            <w:pPr>
              <w:spacing w:after="0" w:line="240" w:lineRule="auto"/>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2-3 ročné</w:t>
            </w:r>
          </w:p>
        </w:tc>
        <w:tc>
          <w:tcPr>
            <w:tcW w:w="1701" w:type="dxa"/>
          </w:tcPr>
          <w:p w:rsidR="00A20CBC" w:rsidRPr="00A20CBC" w:rsidRDefault="00516234" w:rsidP="00A20CBC">
            <w:pPr>
              <w:spacing w:after="0" w:line="240" w:lineRule="auto"/>
              <w:jc w:val="center"/>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9</w:t>
            </w:r>
          </w:p>
        </w:tc>
      </w:tr>
      <w:tr w:rsidR="00A20CBC" w:rsidRPr="00A20CBC" w:rsidTr="003A040E">
        <w:tc>
          <w:tcPr>
            <w:tcW w:w="959" w:type="dxa"/>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M-3</w:t>
            </w:r>
          </w:p>
        </w:tc>
        <w:tc>
          <w:tcPr>
            <w:tcW w:w="1283" w:type="dxa"/>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VJM</w:t>
            </w:r>
          </w:p>
        </w:tc>
        <w:tc>
          <w:tcPr>
            <w:tcW w:w="1268" w:type="dxa"/>
          </w:tcPr>
          <w:p w:rsidR="00A20CBC" w:rsidRPr="00A20CBC" w:rsidRDefault="00A20CBC" w:rsidP="00A20CBC">
            <w:pPr>
              <w:spacing w:after="0" w:line="240" w:lineRule="auto"/>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3-6 ročné</w:t>
            </w:r>
          </w:p>
        </w:tc>
        <w:tc>
          <w:tcPr>
            <w:tcW w:w="1701" w:type="dxa"/>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16</w:t>
            </w:r>
          </w:p>
        </w:tc>
      </w:tr>
      <w:tr w:rsidR="00A20CBC" w:rsidRPr="00A20CBC" w:rsidTr="003A040E">
        <w:tc>
          <w:tcPr>
            <w:tcW w:w="959" w:type="dxa"/>
          </w:tcPr>
          <w:p w:rsidR="00A20CBC" w:rsidRPr="00A20CBC" w:rsidRDefault="00A20CBC" w:rsidP="00A20CBC">
            <w:pPr>
              <w:spacing w:after="0" w:line="240" w:lineRule="auto"/>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sz w:val="24"/>
                <w:szCs w:val="20"/>
                <w:lang w:eastAsia="sk-SK"/>
              </w:rPr>
              <w:t xml:space="preserve">    </w:t>
            </w:r>
            <w:r w:rsidRPr="00A20CBC">
              <w:rPr>
                <w:rFonts w:ascii="Times New Roman" w:eastAsia="Times New Roman" w:hAnsi="Times New Roman" w:cs="Times New Roman"/>
                <w:b/>
                <w:sz w:val="24"/>
                <w:szCs w:val="20"/>
                <w:lang w:eastAsia="sk-SK"/>
              </w:rPr>
              <w:t>4</w:t>
            </w:r>
          </w:p>
          <w:p w:rsidR="00A20CBC" w:rsidRPr="00A20CBC" w:rsidRDefault="00A20CBC" w:rsidP="00A20CBC">
            <w:pPr>
              <w:spacing w:after="0" w:line="240" w:lineRule="auto"/>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t>triedy</w:t>
            </w:r>
          </w:p>
        </w:tc>
        <w:tc>
          <w:tcPr>
            <w:tcW w:w="1283" w:type="dxa"/>
          </w:tcPr>
          <w:p w:rsidR="00A20CBC" w:rsidRPr="00A20CBC" w:rsidRDefault="00A20CBC" w:rsidP="00A20CBC">
            <w:pPr>
              <w:spacing w:after="0" w:line="240" w:lineRule="auto"/>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 xml:space="preserve">     </w:t>
            </w:r>
          </w:p>
          <w:p w:rsidR="00A20CBC" w:rsidRPr="00A20CBC" w:rsidRDefault="00A20CBC" w:rsidP="00A20CBC">
            <w:pPr>
              <w:spacing w:after="0" w:line="240" w:lineRule="auto"/>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sz w:val="24"/>
                <w:szCs w:val="20"/>
                <w:lang w:eastAsia="sk-SK"/>
              </w:rPr>
              <w:t xml:space="preserve">    </w:t>
            </w:r>
            <w:r w:rsidRPr="00A20CBC">
              <w:rPr>
                <w:rFonts w:ascii="Times New Roman" w:eastAsia="Times New Roman" w:hAnsi="Times New Roman" w:cs="Times New Roman"/>
                <w:b/>
                <w:sz w:val="24"/>
                <w:szCs w:val="20"/>
                <w:lang w:eastAsia="sk-SK"/>
              </w:rPr>
              <w:t>VJM</w:t>
            </w:r>
          </w:p>
        </w:tc>
        <w:tc>
          <w:tcPr>
            <w:tcW w:w="1268" w:type="dxa"/>
          </w:tcPr>
          <w:p w:rsidR="00A20CBC" w:rsidRPr="00A20CBC" w:rsidRDefault="00A20CBC" w:rsidP="00A20CBC">
            <w:pPr>
              <w:spacing w:after="0" w:line="240" w:lineRule="auto"/>
              <w:rPr>
                <w:rFonts w:ascii="Times New Roman" w:eastAsia="Times New Roman" w:hAnsi="Times New Roman" w:cs="Times New Roman"/>
                <w:sz w:val="24"/>
                <w:szCs w:val="20"/>
                <w:lang w:eastAsia="sk-SK"/>
              </w:rPr>
            </w:pPr>
          </w:p>
        </w:tc>
        <w:tc>
          <w:tcPr>
            <w:tcW w:w="1701" w:type="dxa"/>
          </w:tcPr>
          <w:p w:rsidR="00A20CBC" w:rsidRPr="00A20CBC" w:rsidRDefault="00A20CBC" w:rsidP="00A20CBC">
            <w:pPr>
              <w:spacing w:after="0" w:line="240" w:lineRule="auto"/>
              <w:rPr>
                <w:rFonts w:ascii="Times New Roman" w:eastAsia="Times New Roman" w:hAnsi="Times New Roman" w:cs="Times New Roman"/>
                <w:sz w:val="24"/>
                <w:szCs w:val="20"/>
                <w:lang w:eastAsia="sk-SK"/>
              </w:rPr>
            </w:pPr>
          </w:p>
          <w:p w:rsidR="00A20CBC" w:rsidRPr="00A20CBC" w:rsidRDefault="00A20CBC" w:rsidP="00A20CBC">
            <w:pPr>
              <w:spacing w:after="0" w:line="240" w:lineRule="auto"/>
              <w:jc w:val="center"/>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t>62</w:t>
            </w:r>
          </w:p>
        </w:tc>
      </w:tr>
      <w:tr w:rsidR="00A20CBC" w:rsidRPr="00A20CBC" w:rsidTr="003A040E">
        <w:tc>
          <w:tcPr>
            <w:tcW w:w="959" w:type="dxa"/>
          </w:tcPr>
          <w:p w:rsidR="00A20CBC" w:rsidRPr="00A20CBC" w:rsidRDefault="00A20CBC" w:rsidP="00A20CBC">
            <w:pPr>
              <w:spacing w:after="0" w:line="240" w:lineRule="auto"/>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t>Spolu</w:t>
            </w:r>
          </w:p>
          <w:p w:rsidR="00A20CBC" w:rsidRPr="00A20CBC" w:rsidRDefault="00A20CBC" w:rsidP="00A20CBC">
            <w:pPr>
              <w:spacing w:after="0" w:line="240" w:lineRule="auto"/>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t>9 tried</w:t>
            </w:r>
          </w:p>
        </w:tc>
        <w:tc>
          <w:tcPr>
            <w:tcW w:w="1283" w:type="dxa"/>
          </w:tcPr>
          <w:p w:rsidR="00A20CBC" w:rsidRPr="00A20CBC" w:rsidRDefault="00A20CBC" w:rsidP="00A20CBC">
            <w:pPr>
              <w:spacing w:after="0" w:line="240" w:lineRule="auto"/>
              <w:rPr>
                <w:rFonts w:ascii="Times New Roman" w:eastAsia="Times New Roman" w:hAnsi="Times New Roman" w:cs="Times New Roman"/>
                <w:sz w:val="24"/>
                <w:szCs w:val="20"/>
                <w:lang w:eastAsia="sk-SK"/>
              </w:rPr>
            </w:pPr>
          </w:p>
        </w:tc>
        <w:tc>
          <w:tcPr>
            <w:tcW w:w="1268" w:type="dxa"/>
          </w:tcPr>
          <w:p w:rsidR="00A20CBC" w:rsidRPr="00A20CBC" w:rsidRDefault="00A20CBC" w:rsidP="00A20CBC">
            <w:pPr>
              <w:spacing w:after="0" w:line="240" w:lineRule="auto"/>
              <w:rPr>
                <w:rFonts w:ascii="Times New Roman" w:eastAsia="Times New Roman" w:hAnsi="Times New Roman" w:cs="Times New Roman"/>
                <w:sz w:val="24"/>
                <w:szCs w:val="20"/>
                <w:lang w:eastAsia="sk-SK"/>
              </w:rPr>
            </w:pPr>
          </w:p>
        </w:tc>
        <w:tc>
          <w:tcPr>
            <w:tcW w:w="1701" w:type="dxa"/>
          </w:tcPr>
          <w:p w:rsidR="00A20CBC" w:rsidRPr="00A20CBC" w:rsidRDefault="00A20CBC" w:rsidP="00A20CBC">
            <w:pPr>
              <w:spacing w:after="0" w:line="240" w:lineRule="auto"/>
              <w:jc w:val="center"/>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t>Spolu</w:t>
            </w:r>
          </w:p>
          <w:p w:rsidR="00A20CBC" w:rsidRPr="00A20CBC" w:rsidRDefault="00A20CBC" w:rsidP="00A20CBC">
            <w:pPr>
              <w:spacing w:after="0" w:line="240" w:lineRule="auto"/>
              <w:jc w:val="center"/>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t>154 detí</w:t>
            </w:r>
          </w:p>
        </w:tc>
      </w:tr>
    </w:tbl>
    <w:p w:rsidR="00A20CBC" w:rsidRPr="00A20CBC" w:rsidRDefault="00A20CBC" w:rsidP="00A20CBC">
      <w:pPr>
        <w:spacing w:after="0" w:line="240" w:lineRule="auto"/>
        <w:rPr>
          <w:rFonts w:ascii="Times New Roman" w:eastAsia="Times New Roman" w:hAnsi="Times New Roman" w:cs="Times New Roman"/>
          <w:sz w:val="24"/>
          <w:szCs w:val="20"/>
          <w:lang w:eastAsia="sk-SK"/>
        </w:rPr>
      </w:pPr>
      <w:r w:rsidRPr="00A20CBC">
        <w:rPr>
          <w:rFonts w:ascii="Times New Roman" w:eastAsia="Times New Roman" w:hAnsi="Times New Roman" w:cs="Times New Roman"/>
          <w:b/>
          <w:sz w:val="24"/>
          <w:szCs w:val="20"/>
          <w:lang w:eastAsia="sk-SK"/>
        </w:rPr>
        <w:t>Triedy s VJS:</w:t>
      </w:r>
      <w:r w:rsidR="00C27941">
        <w:rPr>
          <w:rFonts w:ascii="Times New Roman" w:eastAsia="Times New Roman" w:hAnsi="Times New Roman" w:cs="Times New Roman"/>
          <w:sz w:val="24"/>
          <w:szCs w:val="20"/>
          <w:lang w:eastAsia="sk-SK"/>
        </w:rPr>
        <w:tab/>
      </w:r>
      <w:r w:rsidR="00C27941">
        <w:rPr>
          <w:rFonts w:ascii="Times New Roman" w:eastAsia="Times New Roman" w:hAnsi="Times New Roman" w:cs="Times New Roman"/>
          <w:sz w:val="24"/>
          <w:szCs w:val="20"/>
          <w:lang w:eastAsia="sk-SK"/>
        </w:rPr>
        <w:tab/>
        <w:t>30</w:t>
      </w:r>
      <w:r w:rsidRPr="00A20CBC">
        <w:rPr>
          <w:rFonts w:ascii="Times New Roman" w:eastAsia="Times New Roman" w:hAnsi="Times New Roman" w:cs="Times New Roman"/>
          <w:sz w:val="24"/>
          <w:szCs w:val="20"/>
          <w:lang w:eastAsia="sk-SK"/>
        </w:rPr>
        <w:t xml:space="preserve"> detí</w:t>
      </w:r>
    </w:p>
    <w:p w:rsidR="00A20CBC" w:rsidRPr="00A20CBC" w:rsidRDefault="00A20CBC" w:rsidP="00A20CBC">
      <w:pPr>
        <w:spacing w:after="0" w:line="240" w:lineRule="auto"/>
        <w:rPr>
          <w:rFonts w:ascii="Times New Roman" w:eastAsia="Times New Roman" w:hAnsi="Times New Roman" w:cs="Times New Roman"/>
          <w:sz w:val="24"/>
          <w:szCs w:val="20"/>
          <w:lang w:eastAsia="sk-SK"/>
        </w:rPr>
      </w:pPr>
      <w:r w:rsidRPr="00A20CBC">
        <w:rPr>
          <w:rFonts w:ascii="Times New Roman" w:eastAsia="Times New Roman" w:hAnsi="Times New Roman" w:cs="Times New Roman"/>
          <w:b/>
          <w:sz w:val="24"/>
          <w:szCs w:val="20"/>
          <w:lang w:eastAsia="sk-SK"/>
        </w:rPr>
        <w:t>Triedy s VJM:</w:t>
      </w:r>
      <w:r w:rsidRPr="00A20CBC">
        <w:rPr>
          <w:rFonts w:ascii="Times New Roman" w:eastAsia="Times New Roman" w:hAnsi="Times New Roman" w:cs="Times New Roman"/>
          <w:b/>
          <w:sz w:val="24"/>
          <w:szCs w:val="20"/>
          <w:lang w:eastAsia="sk-SK"/>
        </w:rPr>
        <w:tab/>
      </w:r>
      <w:r w:rsidRPr="00A20CBC">
        <w:rPr>
          <w:rFonts w:ascii="Times New Roman" w:eastAsia="Times New Roman" w:hAnsi="Times New Roman" w:cs="Times New Roman"/>
          <w:b/>
          <w:sz w:val="24"/>
          <w:szCs w:val="20"/>
          <w:lang w:eastAsia="sk-SK"/>
        </w:rPr>
        <w:tab/>
      </w:r>
      <w:r w:rsidRPr="00A20CBC">
        <w:rPr>
          <w:rFonts w:ascii="Times New Roman" w:eastAsia="Times New Roman" w:hAnsi="Times New Roman" w:cs="Times New Roman"/>
          <w:sz w:val="24"/>
          <w:szCs w:val="20"/>
          <w:lang w:eastAsia="sk-SK"/>
        </w:rPr>
        <w:t>2</w:t>
      </w:r>
      <w:r w:rsidR="00C27941">
        <w:rPr>
          <w:rFonts w:ascii="Times New Roman" w:eastAsia="Times New Roman" w:hAnsi="Times New Roman" w:cs="Times New Roman"/>
          <w:sz w:val="24"/>
          <w:szCs w:val="20"/>
          <w:lang w:eastAsia="sk-SK"/>
        </w:rPr>
        <w:t>4</w:t>
      </w:r>
      <w:r w:rsidRPr="00A20CBC">
        <w:rPr>
          <w:rFonts w:ascii="Times New Roman" w:eastAsia="Times New Roman" w:hAnsi="Times New Roman" w:cs="Times New Roman"/>
          <w:sz w:val="24"/>
          <w:szCs w:val="20"/>
          <w:lang w:eastAsia="sk-SK"/>
        </w:rPr>
        <w:t xml:space="preserve"> detí</w:t>
      </w:r>
    </w:p>
    <w:p w:rsidR="00A20CBC" w:rsidRPr="00A20CBC" w:rsidRDefault="00C27941" w:rsidP="00A20CBC">
      <w:pPr>
        <w:spacing w:after="0" w:line="240" w:lineRule="auto"/>
        <w:rPr>
          <w:rFonts w:ascii="Times New Roman" w:eastAsia="Times New Roman" w:hAnsi="Times New Roman" w:cs="Times New Roman"/>
          <w:sz w:val="24"/>
          <w:szCs w:val="20"/>
          <w:lang w:eastAsia="sk-SK"/>
        </w:rPr>
      </w:pPr>
      <w:r>
        <w:rPr>
          <w:rFonts w:ascii="Times New Roman" w:eastAsia="Times New Roman" w:hAnsi="Times New Roman" w:cs="Times New Roman"/>
          <w:b/>
          <w:sz w:val="24"/>
          <w:szCs w:val="20"/>
          <w:lang w:eastAsia="sk-SK"/>
        </w:rPr>
        <w:t>Spolu:</w:t>
      </w:r>
      <w:r>
        <w:rPr>
          <w:rFonts w:ascii="Times New Roman" w:eastAsia="Times New Roman" w:hAnsi="Times New Roman" w:cs="Times New Roman"/>
          <w:b/>
          <w:sz w:val="24"/>
          <w:szCs w:val="20"/>
          <w:lang w:eastAsia="sk-SK"/>
        </w:rPr>
        <w:tab/>
      </w:r>
      <w:r>
        <w:rPr>
          <w:rFonts w:ascii="Times New Roman" w:eastAsia="Times New Roman" w:hAnsi="Times New Roman" w:cs="Times New Roman"/>
          <w:b/>
          <w:sz w:val="24"/>
          <w:szCs w:val="20"/>
          <w:lang w:eastAsia="sk-SK"/>
        </w:rPr>
        <w:tab/>
      </w:r>
      <w:r>
        <w:rPr>
          <w:rFonts w:ascii="Times New Roman" w:eastAsia="Times New Roman" w:hAnsi="Times New Roman" w:cs="Times New Roman"/>
          <w:b/>
          <w:sz w:val="24"/>
          <w:szCs w:val="20"/>
          <w:lang w:eastAsia="sk-SK"/>
        </w:rPr>
        <w:tab/>
        <w:t>54</w:t>
      </w:r>
      <w:r w:rsidR="00A20CBC" w:rsidRPr="00A20CBC">
        <w:rPr>
          <w:rFonts w:ascii="Times New Roman" w:eastAsia="Times New Roman" w:hAnsi="Times New Roman" w:cs="Times New Roman"/>
          <w:sz w:val="24"/>
          <w:szCs w:val="20"/>
          <w:lang w:eastAsia="sk-SK"/>
        </w:rPr>
        <w:t xml:space="preserve"> detí</w:t>
      </w:r>
    </w:p>
    <w:p w:rsidR="00A20CBC" w:rsidRPr="00A20CBC" w:rsidRDefault="00A20CBC" w:rsidP="00A20CBC">
      <w:pPr>
        <w:spacing w:after="0" w:line="240" w:lineRule="auto"/>
        <w:rPr>
          <w:rFonts w:ascii="Times New Roman" w:eastAsia="Times New Roman" w:hAnsi="Times New Roman" w:cs="Times New Roman"/>
          <w:b/>
          <w:sz w:val="24"/>
          <w:szCs w:val="20"/>
          <w:u w:val="single"/>
          <w:lang w:eastAsia="sk-SK"/>
        </w:rPr>
      </w:pPr>
    </w:p>
    <w:p w:rsidR="00A20CBC" w:rsidRPr="00A20CBC" w:rsidRDefault="00A20CBC" w:rsidP="00A20CBC">
      <w:pPr>
        <w:spacing w:after="0" w:line="240" w:lineRule="auto"/>
        <w:rPr>
          <w:rFonts w:ascii="Times New Roman" w:eastAsia="Times New Roman" w:hAnsi="Times New Roman" w:cs="Times New Roman"/>
          <w:b/>
          <w:sz w:val="24"/>
          <w:szCs w:val="20"/>
          <w:u w:val="single"/>
          <w:lang w:eastAsia="sk-SK"/>
        </w:rPr>
      </w:pPr>
    </w:p>
    <w:p w:rsidR="00A20CBC" w:rsidRPr="00A20CBC" w:rsidRDefault="00A20CBC" w:rsidP="00A20CBC">
      <w:pPr>
        <w:spacing w:after="0" w:line="240" w:lineRule="auto"/>
        <w:rPr>
          <w:rFonts w:ascii="Times New Roman" w:eastAsia="Times New Roman" w:hAnsi="Times New Roman" w:cs="Times New Roman"/>
          <w:b/>
          <w:sz w:val="24"/>
          <w:szCs w:val="20"/>
          <w:u w:val="single"/>
          <w:lang w:eastAsia="sk-SK"/>
        </w:rPr>
      </w:pPr>
    </w:p>
    <w:p w:rsidR="00A20CBC" w:rsidRPr="00A20CBC" w:rsidRDefault="00A20CBC" w:rsidP="00A20CBC">
      <w:pPr>
        <w:spacing w:after="0" w:line="240" w:lineRule="auto"/>
        <w:rPr>
          <w:rFonts w:ascii="Times New Roman" w:eastAsia="Times New Roman" w:hAnsi="Times New Roman" w:cs="Times New Roman"/>
          <w:b/>
          <w:sz w:val="24"/>
          <w:szCs w:val="20"/>
          <w:u w:val="single"/>
          <w:lang w:eastAsia="sk-SK"/>
        </w:rPr>
      </w:pPr>
    </w:p>
    <w:p w:rsidR="00A20CBC" w:rsidRPr="00A20CBC" w:rsidRDefault="00A20CBC" w:rsidP="00A20CBC">
      <w:pPr>
        <w:spacing w:after="0" w:line="240" w:lineRule="auto"/>
        <w:rPr>
          <w:rFonts w:ascii="Times New Roman" w:eastAsia="Times New Roman" w:hAnsi="Times New Roman" w:cs="Times New Roman"/>
          <w:b/>
          <w:sz w:val="24"/>
          <w:szCs w:val="20"/>
          <w:u w:val="single"/>
          <w:lang w:eastAsia="sk-SK"/>
        </w:rPr>
      </w:pPr>
    </w:p>
    <w:p w:rsidR="00A20CBC" w:rsidRPr="00A20CBC" w:rsidRDefault="00A20CBC" w:rsidP="00A20CBC">
      <w:pPr>
        <w:spacing w:after="0" w:line="240" w:lineRule="auto"/>
        <w:rPr>
          <w:rFonts w:ascii="Times New Roman" w:eastAsia="Times New Roman" w:hAnsi="Times New Roman" w:cs="Times New Roman"/>
          <w:b/>
          <w:sz w:val="24"/>
          <w:szCs w:val="20"/>
          <w:u w:val="single"/>
          <w:lang w:eastAsia="sk-SK"/>
        </w:rPr>
      </w:pPr>
    </w:p>
    <w:p w:rsidR="00A20CBC" w:rsidRPr="00A20CBC" w:rsidRDefault="00A20CBC" w:rsidP="00A20CBC">
      <w:pPr>
        <w:spacing w:after="0" w:line="240" w:lineRule="auto"/>
        <w:rPr>
          <w:rFonts w:ascii="Times New Roman" w:eastAsia="Times New Roman" w:hAnsi="Times New Roman" w:cs="Times New Roman"/>
          <w:b/>
          <w:sz w:val="24"/>
          <w:szCs w:val="20"/>
          <w:u w:val="single"/>
          <w:lang w:eastAsia="sk-SK"/>
        </w:rPr>
      </w:pPr>
    </w:p>
    <w:p w:rsidR="00A20CBC" w:rsidRPr="00A20CBC" w:rsidRDefault="00A20CBC" w:rsidP="00A20CBC">
      <w:pPr>
        <w:spacing w:after="0" w:line="240" w:lineRule="auto"/>
        <w:rPr>
          <w:rFonts w:ascii="Times New Roman" w:eastAsia="Times New Roman" w:hAnsi="Times New Roman" w:cs="Times New Roman"/>
          <w:b/>
          <w:sz w:val="24"/>
          <w:szCs w:val="20"/>
          <w:u w:val="single"/>
          <w:lang w:eastAsia="sk-SK"/>
        </w:rPr>
      </w:pPr>
    </w:p>
    <w:p w:rsidR="00A20CBC" w:rsidRPr="00A20CBC" w:rsidRDefault="00A20CBC" w:rsidP="00A20CBC">
      <w:pPr>
        <w:spacing w:after="0" w:line="240" w:lineRule="auto"/>
        <w:rPr>
          <w:rFonts w:ascii="Times New Roman" w:eastAsia="Times New Roman" w:hAnsi="Times New Roman" w:cs="Times New Roman"/>
          <w:b/>
          <w:sz w:val="24"/>
          <w:szCs w:val="20"/>
          <w:u w:val="single"/>
          <w:lang w:eastAsia="sk-SK"/>
        </w:rPr>
      </w:pPr>
    </w:p>
    <w:p w:rsidR="00A20CBC" w:rsidRPr="00A20CBC" w:rsidRDefault="00A20CBC" w:rsidP="00A20CBC">
      <w:pPr>
        <w:spacing w:after="0" w:line="240" w:lineRule="auto"/>
        <w:rPr>
          <w:rFonts w:ascii="Times New Roman" w:eastAsia="Times New Roman" w:hAnsi="Times New Roman" w:cs="Times New Roman"/>
          <w:b/>
          <w:sz w:val="24"/>
          <w:szCs w:val="20"/>
          <w:u w:val="single"/>
          <w:lang w:eastAsia="sk-SK"/>
        </w:rPr>
      </w:pPr>
    </w:p>
    <w:p w:rsidR="00A20CBC" w:rsidRPr="00A20CBC" w:rsidRDefault="00A20CBC" w:rsidP="00A20CBC">
      <w:pPr>
        <w:spacing w:after="0" w:line="240" w:lineRule="auto"/>
        <w:rPr>
          <w:rFonts w:ascii="Times New Roman" w:eastAsia="Times New Roman" w:hAnsi="Times New Roman" w:cs="Times New Roman"/>
          <w:b/>
          <w:sz w:val="24"/>
          <w:szCs w:val="20"/>
          <w:u w:val="single"/>
          <w:lang w:eastAsia="sk-SK"/>
        </w:rPr>
      </w:pPr>
    </w:p>
    <w:p w:rsidR="00A20CBC" w:rsidRPr="00A20CBC" w:rsidRDefault="00A20CBC" w:rsidP="00A20CBC">
      <w:pPr>
        <w:spacing w:after="0" w:line="240" w:lineRule="auto"/>
        <w:rPr>
          <w:rFonts w:ascii="Times New Roman" w:eastAsia="Times New Roman" w:hAnsi="Times New Roman" w:cs="Times New Roman"/>
          <w:b/>
          <w:sz w:val="24"/>
          <w:szCs w:val="20"/>
          <w:u w:val="single"/>
          <w:lang w:eastAsia="sk-SK"/>
        </w:rPr>
      </w:pPr>
    </w:p>
    <w:p w:rsidR="00A20CBC" w:rsidRPr="00A20CBC" w:rsidRDefault="00A20CBC" w:rsidP="00A20CBC">
      <w:pPr>
        <w:spacing w:after="0" w:line="240" w:lineRule="auto"/>
        <w:rPr>
          <w:rFonts w:ascii="Times New Roman" w:eastAsia="Times New Roman" w:hAnsi="Times New Roman" w:cs="Times New Roman"/>
          <w:b/>
          <w:sz w:val="24"/>
          <w:szCs w:val="20"/>
          <w:u w:val="single"/>
          <w:lang w:eastAsia="sk-SK"/>
        </w:rPr>
      </w:pPr>
    </w:p>
    <w:p w:rsidR="00A20CBC" w:rsidRPr="00A20CBC" w:rsidRDefault="00A20CBC" w:rsidP="00A20CBC">
      <w:pPr>
        <w:spacing w:after="0" w:line="240" w:lineRule="auto"/>
        <w:rPr>
          <w:rFonts w:ascii="Times New Roman" w:eastAsia="Times New Roman" w:hAnsi="Times New Roman" w:cs="Times New Roman"/>
          <w:b/>
          <w:sz w:val="24"/>
          <w:szCs w:val="20"/>
          <w:u w:val="single"/>
          <w:lang w:eastAsia="sk-SK"/>
        </w:rPr>
      </w:pPr>
    </w:p>
    <w:p w:rsidR="00A20CBC" w:rsidRPr="00A20CBC" w:rsidRDefault="00A20CBC" w:rsidP="00A20CBC">
      <w:pPr>
        <w:spacing w:before="100" w:beforeAutospacing="1" w:after="100" w:afterAutospacing="1" w:line="240" w:lineRule="auto"/>
        <w:contextualSpacing/>
        <w:rPr>
          <w:rFonts w:ascii="Times New Roman" w:eastAsia="Times New Roman" w:hAnsi="Times New Roman" w:cs="Times New Roman"/>
          <w:b/>
          <w:bCs/>
          <w:sz w:val="24"/>
          <w:szCs w:val="24"/>
          <w:lang w:eastAsia="sk-SK"/>
        </w:rPr>
      </w:pPr>
    </w:p>
    <w:p w:rsidR="00A20CBC" w:rsidRPr="00A20CBC" w:rsidRDefault="00A20CBC" w:rsidP="00A20CBC">
      <w:pPr>
        <w:spacing w:before="100" w:beforeAutospacing="1" w:after="100" w:afterAutospacing="1" w:line="240" w:lineRule="auto"/>
        <w:contextualSpacing/>
        <w:rPr>
          <w:rFonts w:ascii="Times New Roman" w:eastAsia="Times New Roman" w:hAnsi="Times New Roman" w:cs="Times New Roman"/>
          <w:sz w:val="24"/>
          <w:szCs w:val="24"/>
          <w:u w:val="single"/>
          <w:lang w:eastAsia="sk-SK"/>
        </w:rPr>
      </w:pPr>
      <w:r w:rsidRPr="00A20CBC">
        <w:rPr>
          <w:rFonts w:ascii="Times New Roman" w:eastAsia="Times New Roman" w:hAnsi="Times New Roman" w:cs="Times New Roman"/>
          <w:b/>
          <w:bCs/>
          <w:sz w:val="24"/>
          <w:szCs w:val="24"/>
          <w:u w:val="single"/>
          <w:lang w:eastAsia="sk-SK"/>
        </w:rPr>
        <w:t>Údaje o zariadení školského stravovania</w:t>
      </w:r>
    </w:p>
    <w:p w:rsidR="00A20CBC" w:rsidRPr="00A20CBC" w:rsidRDefault="00A20CBC" w:rsidP="00A20CBC">
      <w:pPr>
        <w:spacing w:before="100" w:beforeAutospacing="1" w:after="100" w:afterAutospacing="1" w:line="240" w:lineRule="auto"/>
        <w:contextualSpacing/>
        <w:jc w:val="both"/>
        <w:rPr>
          <w:rFonts w:ascii="Times New Roman" w:eastAsia="Times New Roman" w:hAnsi="Times New Roman" w:cs="Times New Roman"/>
          <w:sz w:val="24"/>
          <w:szCs w:val="24"/>
          <w:lang w:eastAsia="sk-SK"/>
        </w:rPr>
      </w:pPr>
      <w:r w:rsidRPr="00A20CBC">
        <w:rPr>
          <w:rFonts w:ascii="Times New Roman" w:eastAsia="Times New Roman" w:hAnsi="Times New Roman" w:cs="Times New Roman"/>
          <w:sz w:val="24"/>
          <w:szCs w:val="24"/>
          <w:lang w:eastAsia="sk-SK"/>
        </w:rPr>
        <w:t>V školskom roku 201</w:t>
      </w:r>
      <w:r w:rsidR="00C27941">
        <w:rPr>
          <w:rFonts w:ascii="Times New Roman" w:eastAsia="Times New Roman" w:hAnsi="Times New Roman" w:cs="Times New Roman"/>
          <w:sz w:val="24"/>
          <w:szCs w:val="24"/>
          <w:lang w:eastAsia="sk-SK"/>
        </w:rPr>
        <w:t>9</w:t>
      </w:r>
      <w:r w:rsidRPr="00A20CBC">
        <w:rPr>
          <w:rFonts w:ascii="Times New Roman" w:eastAsia="Times New Roman" w:hAnsi="Times New Roman" w:cs="Times New Roman"/>
          <w:sz w:val="24"/>
          <w:szCs w:val="24"/>
          <w:lang w:eastAsia="sk-SK"/>
        </w:rPr>
        <w:t>/20</w:t>
      </w:r>
      <w:r w:rsidR="00C27941">
        <w:rPr>
          <w:rFonts w:ascii="Times New Roman" w:eastAsia="Times New Roman" w:hAnsi="Times New Roman" w:cs="Times New Roman"/>
          <w:sz w:val="24"/>
          <w:szCs w:val="24"/>
          <w:lang w:eastAsia="sk-SK"/>
        </w:rPr>
        <w:t>20</w:t>
      </w:r>
      <w:r w:rsidRPr="00A20CBC">
        <w:rPr>
          <w:rFonts w:ascii="Times New Roman" w:eastAsia="Times New Roman" w:hAnsi="Times New Roman" w:cs="Times New Roman"/>
          <w:sz w:val="24"/>
          <w:szCs w:val="24"/>
          <w:lang w:eastAsia="sk-SK"/>
        </w:rPr>
        <w:t xml:space="preserve"> sa v školskej jedálni stravova</w:t>
      </w:r>
      <w:r w:rsidR="00B659E5">
        <w:rPr>
          <w:rFonts w:ascii="Times New Roman" w:eastAsia="Times New Roman" w:hAnsi="Times New Roman" w:cs="Times New Roman"/>
          <w:sz w:val="24"/>
          <w:szCs w:val="24"/>
          <w:lang w:eastAsia="sk-SK"/>
        </w:rPr>
        <w:t>lo 154 detí, 26 zamestnancov a 3</w:t>
      </w:r>
      <w:r w:rsidRPr="00A20CBC">
        <w:rPr>
          <w:rFonts w:ascii="Times New Roman" w:eastAsia="Times New Roman" w:hAnsi="Times New Roman" w:cs="Times New Roman"/>
          <w:sz w:val="24"/>
          <w:szCs w:val="24"/>
          <w:lang w:eastAsia="sk-SK"/>
        </w:rPr>
        <w:t xml:space="preserve"> cudzí stravníci. </w:t>
      </w:r>
    </w:p>
    <w:p w:rsidR="005342FE" w:rsidRDefault="00A20CBC" w:rsidP="00A20CBC">
      <w:pPr>
        <w:spacing w:before="100" w:beforeAutospacing="1" w:after="100" w:afterAutospacing="1" w:line="240" w:lineRule="auto"/>
        <w:contextualSpacing/>
        <w:jc w:val="both"/>
        <w:rPr>
          <w:rFonts w:ascii="Times New Roman" w:eastAsia="Times New Roman" w:hAnsi="Times New Roman" w:cs="Times New Roman"/>
          <w:sz w:val="24"/>
          <w:szCs w:val="24"/>
          <w:lang w:eastAsia="sk-SK"/>
        </w:rPr>
      </w:pPr>
      <w:r w:rsidRPr="00A20CBC">
        <w:rPr>
          <w:rFonts w:ascii="Times New Roman" w:eastAsia="Times New Roman" w:hAnsi="Times New Roman" w:cs="Times New Roman"/>
          <w:sz w:val="24"/>
          <w:szCs w:val="24"/>
          <w:lang w:eastAsia="sk-SK"/>
        </w:rPr>
        <w:t xml:space="preserve">Za </w:t>
      </w:r>
      <w:r w:rsidR="00C27941">
        <w:rPr>
          <w:rFonts w:ascii="Times New Roman" w:eastAsia="Times New Roman" w:hAnsi="Times New Roman" w:cs="Times New Roman"/>
          <w:sz w:val="24"/>
          <w:szCs w:val="24"/>
          <w:lang w:eastAsia="sk-SK"/>
        </w:rPr>
        <w:t>školský rok</w:t>
      </w:r>
      <w:r w:rsidRPr="00A20CBC">
        <w:rPr>
          <w:rFonts w:ascii="Times New Roman" w:eastAsia="Times New Roman" w:hAnsi="Times New Roman" w:cs="Times New Roman"/>
          <w:sz w:val="24"/>
          <w:szCs w:val="24"/>
          <w:lang w:eastAsia="sk-SK"/>
        </w:rPr>
        <w:t xml:space="preserve"> 2019</w:t>
      </w:r>
      <w:r w:rsidR="00C27941">
        <w:rPr>
          <w:rFonts w:ascii="Times New Roman" w:eastAsia="Times New Roman" w:hAnsi="Times New Roman" w:cs="Times New Roman"/>
          <w:sz w:val="24"/>
          <w:szCs w:val="24"/>
          <w:lang w:eastAsia="sk-SK"/>
        </w:rPr>
        <w:t>/2020</w:t>
      </w:r>
      <w:r w:rsidRPr="00A20CBC">
        <w:rPr>
          <w:rFonts w:ascii="Times New Roman" w:eastAsia="Times New Roman" w:hAnsi="Times New Roman" w:cs="Times New Roman"/>
          <w:sz w:val="24"/>
          <w:szCs w:val="24"/>
          <w:lang w:eastAsia="sk-SK"/>
        </w:rPr>
        <w:t xml:space="preserve"> (od 1. </w:t>
      </w:r>
      <w:r w:rsidR="00C27941">
        <w:rPr>
          <w:rFonts w:ascii="Times New Roman" w:eastAsia="Times New Roman" w:hAnsi="Times New Roman" w:cs="Times New Roman"/>
          <w:sz w:val="24"/>
          <w:szCs w:val="24"/>
          <w:lang w:eastAsia="sk-SK"/>
        </w:rPr>
        <w:t>septemb</w:t>
      </w:r>
      <w:r w:rsidRPr="00A20CBC">
        <w:rPr>
          <w:rFonts w:ascii="Times New Roman" w:eastAsia="Times New Roman" w:hAnsi="Times New Roman" w:cs="Times New Roman"/>
          <w:sz w:val="24"/>
          <w:szCs w:val="24"/>
          <w:lang w:eastAsia="sk-SK"/>
        </w:rPr>
        <w:t>ra</w:t>
      </w:r>
      <w:r w:rsidR="00C27941">
        <w:rPr>
          <w:rFonts w:ascii="Times New Roman" w:eastAsia="Times New Roman" w:hAnsi="Times New Roman" w:cs="Times New Roman"/>
          <w:sz w:val="24"/>
          <w:szCs w:val="24"/>
          <w:lang w:eastAsia="sk-SK"/>
        </w:rPr>
        <w:t xml:space="preserve"> 2019</w:t>
      </w:r>
      <w:r w:rsidRPr="00A20CBC">
        <w:rPr>
          <w:rFonts w:ascii="Times New Roman" w:eastAsia="Times New Roman" w:hAnsi="Times New Roman" w:cs="Times New Roman"/>
          <w:sz w:val="24"/>
          <w:szCs w:val="24"/>
          <w:lang w:eastAsia="sk-SK"/>
        </w:rPr>
        <w:t xml:space="preserve"> do 31. </w:t>
      </w:r>
      <w:r w:rsidR="00C27941">
        <w:rPr>
          <w:rFonts w:ascii="Times New Roman" w:eastAsia="Times New Roman" w:hAnsi="Times New Roman" w:cs="Times New Roman"/>
          <w:sz w:val="24"/>
          <w:szCs w:val="24"/>
          <w:lang w:eastAsia="sk-SK"/>
        </w:rPr>
        <w:t>augusta</w:t>
      </w:r>
      <w:r w:rsidRPr="00A20CBC">
        <w:rPr>
          <w:rFonts w:ascii="Times New Roman" w:eastAsia="Times New Roman" w:hAnsi="Times New Roman" w:cs="Times New Roman"/>
          <w:sz w:val="24"/>
          <w:szCs w:val="24"/>
          <w:lang w:eastAsia="sk-SK"/>
        </w:rPr>
        <w:t xml:space="preserve"> 20</w:t>
      </w:r>
      <w:r w:rsidR="00C27941">
        <w:rPr>
          <w:rFonts w:ascii="Times New Roman" w:eastAsia="Times New Roman" w:hAnsi="Times New Roman" w:cs="Times New Roman"/>
          <w:sz w:val="24"/>
          <w:szCs w:val="24"/>
          <w:lang w:eastAsia="sk-SK"/>
        </w:rPr>
        <w:t>20</w:t>
      </w:r>
      <w:r w:rsidRPr="00A20CBC">
        <w:rPr>
          <w:rFonts w:ascii="Times New Roman" w:eastAsia="Times New Roman" w:hAnsi="Times New Roman" w:cs="Times New Roman"/>
          <w:sz w:val="24"/>
          <w:szCs w:val="24"/>
          <w:lang w:eastAsia="sk-SK"/>
        </w:rPr>
        <w:t xml:space="preserve">) bolo vydaných </w:t>
      </w:r>
      <w:r w:rsidRPr="00B659E5">
        <w:rPr>
          <w:rFonts w:ascii="Times New Roman" w:eastAsia="Times New Roman" w:hAnsi="Times New Roman" w:cs="Times New Roman"/>
          <w:sz w:val="24"/>
          <w:szCs w:val="24"/>
          <w:lang w:eastAsia="sk-SK"/>
        </w:rPr>
        <w:t>1</w:t>
      </w:r>
      <w:r w:rsidR="00B659E5" w:rsidRPr="00B659E5">
        <w:rPr>
          <w:rFonts w:ascii="Times New Roman" w:eastAsia="Times New Roman" w:hAnsi="Times New Roman" w:cs="Times New Roman"/>
          <w:sz w:val="24"/>
          <w:szCs w:val="24"/>
          <w:lang w:eastAsia="sk-SK"/>
        </w:rPr>
        <w:t>7</w:t>
      </w:r>
      <w:r w:rsidRPr="00B659E5">
        <w:rPr>
          <w:rFonts w:ascii="Times New Roman" w:eastAsia="Times New Roman" w:hAnsi="Times New Roman" w:cs="Times New Roman"/>
          <w:sz w:val="24"/>
          <w:szCs w:val="24"/>
          <w:lang w:eastAsia="sk-SK"/>
        </w:rPr>
        <w:t xml:space="preserve"> </w:t>
      </w:r>
      <w:r w:rsidR="00B659E5">
        <w:rPr>
          <w:rFonts w:ascii="Times New Roman" w:eastAsia="Times New Roman" w:hAnsi="Times New Roman" w:cs="Times New Roman"/>
          <w:sz w:val="24"/>
          <w:szCs w:val="24"/>
          <w:lang w:eastAsia="sk-SK"/>
        </w:rPr>
        <w:t>720</w:t>
      </w:r>
      <w:r w:rsidRPr="00A20CBC">
        <w:rPr>
          <w:rFonts w:ascii="Times New Roman" w:eastAsia="Times New Roman" w:hAnsi="Times New Roman" w:cs="Times New Roman"/>
          <w:sz w:val="24"/>
          <w:szCs w:val="24"/>
          <w:lang w:eastAsia="sk-SK"/>
        </w:rPr>
        <w:t xml:space="preserve"> obedov a </w:t>
      </w:r>
      <w:r w:rsidRPr="00B659E5">
        <w:rPr>
          <w:rFonts w:ascii="Times New Roman" w:eastAsia="Times New Roman" w:hAnsi="Times New Roman" w:cs="Times New Roman"/>
          <w:sz w:val="24"/>
          <w:szCs w:val="24"/>
          <w:lang w:eastAsia="sk-SK"/>
        </w:rPr>
        <w:t>2</w:t>
      </w:r>
      <w:r w:rsidR="00B659E5" w:rsidRPr="00B659E5">
        <w:rPr>
          <w:rFonts w:ascii="Times New Roman" w:eastAsia="Times New Roman" w:hAnsi="Times New Roman" w:cs="Times New Roman"/>
          <w:sz w:val="24"/>
          <w:szCs w:val="24"/>
          <w:lang w:eastAsia="sk-SK"/>
        </w:rPr>
        <w:t>8</w:t>
      </w:r>
      <w:r w:rsidRPr="00B659E5">
        <w:rPr>
          <w:rFonts w:ascii="Times New Roman" w:eastAsia="Times New Roman" w:hAnsi="Times New Roman" w:cs="Times New Roman"/>
          <w:sz w:val="24"/>
          <w:szCs w:val="24"/>
          <w:lang w:eastAsia="sk-SK"/>
        </w:rPr>
        <w:t> </w:t>
      </w:r>
      <w:r w:rsidR="00B659E5">
        <w:rPr>
          <w:rFonts w:ascii="Times New Roman" w:eastAsia="Times New Roman" w:hAnsi="Times New Roman" w:cs="Times New Roman"/>
          <w:sz w:val="24"/>
          <w:szCs w:val="24"/>
          <w:lang w:eastAsia="sk-SK"/>
        </w:rPr>
        <w:t>732</w:t>
      </w:r>
      <w:r w:rsidRPr="00A20CBC">
        <w:rPr>
          <w:rFonts w:ascii="Times New Roman" w:eastAsia="Times New Roman" w:hAnsi="Times New Roman" w:cs="Times New Roman"/>
          <w:sz w:val="24"/>
          <w:szCs w:val="24"/>
          <w:lang w:eastAsia="sk-SK"/>
        </w:rPr>
        <w:t xml:space="preserve"> doplnkových jedál (desiata, olovrant). </w:t>
      </w:r>
    </w:p>
    <w:p w:rsidR="00A20CBC" w:rsidRPr="00A20CBC" w:rsidRDefault="00A20CBC" w:rsidP="00A20CBC">
      <w:pPr>
        <w:spacing w:before="100" w:beforeAutospacing="1" w:after="100" w:afterAutospacing="1" w:line="240" w:lineRule="auto"/>
        <w:contextualSpacing/>
        <w:jc w:val="both"/>
        <w:rPr>
          <w:rFonts w:ascii="Times New Roman" w:eastAsia="Times New Roman" w:hAnsi="Times New Roman" w:cs="Times New Roman"/>
          <w:sz w:val="24"/>
          <w:szCs w:val="24"/>
          <w:lang w:eastAsia="sk-SK"/>
        </w:rPr>
      </w:pPr>
      <w:r w:rsidRPr="00A20CBC">
        <w:rPr>
          <w:rFonts w:ascii="Times New Roman" w:eastAsia="Times New Roman" w:hAnsi="Times New Roman" w:cs="Times New Roman"/>
          <w:sz w:val="24"/>
          <w:szCs w:val="24"/>
          <w:lang w:eastAsia="sk-SK"/>
        </w:rPr>
        <w:t xml:space="preserve">Okrem toho v rámci projektu „Školské mlieko“  bolo vydaných </w:t>
      </w:r>
      <w:r w:rsidR="00B659E5" w:rsidRPr="00B659E5">
        <w:rPr>
          <w:rFonts w:ascii="Times New Roman" w:eastAsia="Times New Roman" w:hAnsi="Times New Roman" w:cs="Times New Roman"/>
          <w:sz w:val="24"/>
          <w:szCs w:val="24"/>
          <w:lang w:eastAsia="sk-SK"/>
        </w:rPr>
        <w:t>7</w:t>
      </w:r>
      <w:r w:rsidRPr="00B659E5">
        <w:rPr>
          <w:rFonts w:ascii="Times New Roman" w:eastAsia="Times New Roman" w:hAnsi="Times New Roman" w:cs="Times New Roman"/>
          <w:sz w:val="24"/>
          <w:szCs w:val="24"/>
          <w:lang w:eastAsia="sk-SK"/>
        </w:rPr>
        <w:t> </w:t>
      </w:r>
      <w:r w:rsidR="00B659E5" w:rsidRPr="00B659E5">
        <w:rPr>
          <w:rFonts w:ascii="Times New Roman" w:eastAsia="Times New Roman" w:hAnsi="Times New Roman" w:cs="Times New Roman"/>
          <w:sz w:val="24"/>
          <w:szCs w:val="24"/>
          <w:lang w:eastAsia="sk-SK"/>
        </w:rPr>
        <w:t>7</w:t>
      </w:r>
      <w:r w:rsidRPr="00B659E5">
        <w:rPr>
          <w:rFonts w:ascii="Times New Roman" w:eastAsia="Times New Roman" w:hAnsi="Times New Roman" w:cs="Times New Roman"/>
          <w:sz w:val="24"/>
          <w:szCs w:val="24"/>
          <w:lang w:eastAsia="sk-SK"/>
        </w:rPr>
        <w:t>00 dávok mlieka</w:t>
      </w:r>
      <w:r w:rsidRPr="00A20CBC">
        <w:rPr>
          <w:rFonts w:ascii="Times New Roman" w:eastAsia="Times New Roman" w:hAnsi="Times New Roman" w:cs="Times New Roman"/>
          <w:sz w:val="24"/>
          <w:szCs w:val="24"/>
          <w:lang w:eastAsia="sk-SK"/>
        </w:rPr>
        <w:t xml:space="preserve"> a v rámci projektu „Školské ovocie“ </w:t>
      </w:r>
      <w:r w:rsidR="00B659E5" w:rsidRPr="00B659E5">
        <w:rPr>
          <w:rFonts w:ascii="Times New Roman" w:eastAsia="Times New Roman" w:hAnsi="Times New Roman" w:cs="Times New Roman"/>
          <w:sz w:val="24"/>
          <w:szCs w:val="24"/>
          <w:lang w:eastAsia="sk-SK"/>
        </w:rPr>
        <w:t>2 54</w:t>
      </w:r>
      <w:r w:rsidRPr="00B659E5">
        <w:rPr>
          <w:rFonts w:ascii="Times New Roman" w:eastAsia="Times New Roman" w:hAnsi="Times New Roman" w:cs="Times New Roman"/>
          <w:sz w:val="24"/>
          <w:szCs w:val="24"/>
          <w:lang w:eastAsia="sk-SK"/>
        </w:rPr>
        <w:t>0 dávok ovocia.</w:t>
      </w:r>
    </w:p>
    <w:p w:rsidR="00A20CBC" w:rsidRPr="00A20CBC" w:rsidRDefault="00A20CBC" w:rsidP="00A20CBC">
      <w:pPr>
        <w:spacing w:before="100" w:beforeAutospacing="1" w:after="100" w:afterAutospacing="1" w:line="240" w:lineRule="auto"/>
        <w:contextualSpacing/>
        <w:jc w:val="both"/>
        <w:rPr>
          <w:rFonts w:ascii="Times New Roman" w:eastAsia="Times New Roman" w:hAnsi="Times New Roman" w:cs="Times New Roman"/>
          <w:sz w:val="24"/>
          <w:szCs w:val="24"/>
          <w:lang w:eastAsia="sk-SK"/>
        </w:rPr>
      </w:pPr>
      <w:r w:rsidRPr="00A20CBC">
        <w:rPr>
          <w:rFonts w:ascii="Times New Roman" w:eastAsia="Times New Roman" w:hAnsi="Times New Roman" w:cs="Times New Roman"/>
          <w:sz w:val="24"/>
          <w:szCs w:val="24"/>
          <w:lang w:eastAsia="sk-SK"/>
        </w:rPr>
        <w:t xml:space="preserve">Stravná jednotka na celodennú stravu – desiata, obed a olovrant  bola pre </w:t>
      </w:r>
      <w:r w:rsidRPr="00B659E5">
        <w:rPr>
          <w:rFonts w:ascii="Times New Roman" w:eastAsia="Times New Roman" w:hAnsi="Times New Roman" w:cs="Times New Roman"/>
          <w:sz w:val="24"/>
          <w:szCs w:val="24"/>
          <w:lang w:eastAsia="sk-SK"/>
        </w:rPr>
        <w:t>dieťa 1,</w:t>
      </w:r>
      <w:r w:rsidR="00B659E5" w:rsidRPr="00B659E5">
        <w:rPr>
          <w:rFonts w:ascii="Times New Roman" w:eastAsia="Times New Roman" w:hAnsi="Times New Roman" w:cs="Times New Roman"/>
          <w:sz w:val="24"/>
          <w:szCs w:val="24"/>
          <w:lang w:eastAsia="sk-SK"/>
        </w:rPr>
        <w:t>45</w:t>
      </w:r>
      <w:r w:rsidRPr="00B659E5">
        <w:rPr>
          <w:rFonts w:ascii="Times New Roman" w:eastAsia="Times New Roman" w:hAnsi="Times New Roman" w:cs="Times New Roman"/>
          <w:sz w:val="24"/>
          <w:szCs w:val="24"/>
          <w:lang w:eastAsia="sk-SK"/>
        </w:rPr>
        <w:t xml:space="preserve"> €.</w:t>
      </w:r>
    </w:p>
    <w:p w:rsidR="00A20CBC" w:rsidRPr="00A20CBC" w:rsidRDefault="00B659E5" w:rsidP="00A20CBC">
      <w:pPr>
        <w:spacing w:before="100" w:beforeAutospacing="1" w:after="100" w:afterAutospacing="1" w:line="240" w:lineRule="auto"/>
        <w:contextualSpacing/>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 xml:space="preserve">Zákonní zástupcovia uhrádzali </w:t>
      </w:r>
      <w:r w:rsidR="00A20CBC" w:rsidRPr="00A20CBC">
        <w:rPr>
          <w:rFonts w:ascii="Times New Roman" w:eastAsia="Times New Roman" w:hAnsi="Times New Roman" w:cs="Times New Roman"/>
          <w:sz w:val="24"/>
          <w:szCs w:val="24"/>
          <w:lang w:eastAsia="sk-SK"/>
        </w:rPr>
        <w:t xml:space="preserve"> </w:t>
      </w:r>
      <w:r>
        <w:rPr>
          <w:rFonts w:ascii="Times New Roman" w:eastAsia="Times New Roman" w:hAnsi="Times New Roman" w:cs="Times New Roman"/>
          <w:sz w:val="24"/>
          <w:szCs w:val="24"/>
          <w:lang w:eastAsia="sk-SK"/>
        </w:rPr>
        <w:t xml:space="preserve">aj </w:t>
      </w:r>
      <w:r w:rsidR="00A20CBC" w:rsidRPr="00A20CBC">
        <w:rPr>
          <w:rFonts w:ascii="Times New Roman" w:eastAsia="Times New Roman" w:hAnsi="Times New Roman" w:cs="Times New Roman"/>
          <w:sz w:val="24"/>
          <w:szCs w:val="24"/>
          <w:lang w:eastAsia="sk-SK"/>
        </w:rPr>
        <w:t xml:space="preserve">režijné náklady vo výške </w:t>
      </w:r>
      <w:r w:rsidRPr="00B659E5">
        <w:rPr>
          <w:rFonts w:ascii="Times New Roman" w:eastAsia="Times New Roman" w:hAnsi="Times New Roman" w:cs="Times New Roman"/>
          <w:sz w:val="24"/>
          <w:szCs w:val="24"/>
          <w:lang w:eastAsia="sk-SK"/>
        </w:rPr>
        <w:t>0,2</w:t>
      </w:r>
      <w:r w:rsidR="00A20CBC" w:rsidRPr="00B659E5">
        <w:rPr>
          <w:rFonts w:ascii="Times New Roman" w:eastAsia="Times New Roman" w:hAnsi="Times New Roman" w:cs="Times New Roman"/>
          <w:sz w:val="24"/>
          <w:szCs w:val="24"/>
          <w:lang w:eastAsia="sk-SK"/>
        </w:rPr>
        <w:t>0 €</w:t>
      </w:r>
      <w:r w:rsidRPr="00B659E5">
        <w:rPr>
          <w:rFonts w:ascii="Times New Roman" w:eastAsia="Times New Roman" w:hAnsi="Times New Roman" w:cs="Times New Roman"/>
          <w:sz w:val="24"/>
          <w:szCs w:val="24"/>
          <w:lang w:eastAsia="sk-SK"/>
        </w:rPr>
        <w:t>.</w:t>
      </w:r>
    </w:p>
    <w:p w:rsidR="00A20CBC" w:rsidRPr="00A20CBC" w:rsidRDefault="00A20CBC" w:rsidP="00A20CBC">
      <w:pPr>
        <w:spacing w:before="100" w:beforeAutospacing="1" w:after="100" w:afterAutospacing="1" w:line="240" w:lineRule="auto"/>
        <w:contextualSpacing/>
        <w:jc w:val="both"/>
        <w:rPr>
          <w:rFonts w:ascii="Times New Roman" w:eastAsia="Times New Roman" w:hAnsi="Times New Roman" w:cs="Times New Roman"/>
          <w:sz w:val="24"/>
          <w:szCs w:val="24"/>
          <w:lang w:eastAsia="sk-SK"/>
        </w:rPr>
      </w:pPr>
      <w:r w:rsidRPr="00A20CBC">
        <w:rPr>
          <w:rFonts w:ascii="Times New Roman" w:eastAsia="Times New Roman" w:hAnsi="Times New Roman" w:cs="Times New Roman"/>
          <w:sz w:val="24"/>
          <w:szCs w:val="24"/>
          <w:lang w:eastAsia="sk-SK"/>
        </w:rPr>
        <w:lastRenderedPageBreak/>
        <w:t xml:space="preserve">Pre dospelých stravníkov – zamestnancov bola stravná jednotka  </w:t>
      </w:r>
      <w:r w:rsidR="00B659E5" w:rsidRPr="00B659E5">
        <w:rPr>
          <w:rFonts w:ascii="Times New Roman" w:eastAsia="Times New Roman" w:hAnsi="Times New Roman" w:cs="Times New Roman"/>
          <w:sz w:val="24"/>
          <w:szCs w:val="24"/>
          <w:lang w:eastAsia="sk-SK"/>
        </w:rPr>
        <w:t>0,9</w:t>
      </w:r>
      <w:r w:rsidRPr="00B659E5">
        <w:rPr>
          <w:rFonts w:ascii="Times New Roman" w:eastAsia="Times New Roman" w:hAnsi="Times New Roman" w:cs="Times New Roman"/>
          <w:sz w:val="24"/>
          <w:szCs w:val="24"/>
          <w:lang w:eastAsia="sk-SK"/>
        </w:rPr>
        <w:t>7</w:t>
      </w:r>
      <w:r w:rsidRPr="00A20CBC">
        <w:rPr>
          <w:rFonts w:ascii="Times New Roman" w:eastAsia="Times New Roman" w:hAnsi="Times New Roman" w:cs="Times New Roman"/>
          <w:sz w:val="24"/>
          <w:szCs w:val="24"/>
          <w:lang w:eastAsia="sk-SK"/>
        </w:rPr>
        <w:t xml:space="preserve"> € a cudzích stravníkov </w:t>
      </w:r>
      <w:r w:rsidR="00B659E5" w:rsidRPr="00B659E5">
        <w:rPr>
          <w:rFonts w:ascii="Times New Roman" w:eastAsia="Times New Roman" w:hAnsi="Times New Roman" w:cs="Times New Roman"/>
          <w:sz w:val="24"/>
          <w:szCs w:val="24"/>
          <w:lang w:eastAsia="sk-SK"/>
        </w:rPr>
        <w:t>2,33 € vrátane režijných nákladov vo výške 1 €.</w:t>
      </w:r>
    </w:p>
    <w:p w:rsidR="00A20CBC" w:rsidRPr="00A20CBC" w:rsidRDefault="00A20CBC" w:rsidP="00A20CBC">
      <w:pPr>
        <w:spacing w:before="100" w:beforeAutospacing="1" w:after="100" w:afterAutospacing="1" w:line="240" w:lineRule="auto"/>
        <w:contextualSpacing/>
        <w:jc w:val="both"/>
        <w:rPr>
          <w:rFonts w:ascii="Times New Roman" w:eastAsia="Times New Roman" w:hAnsi="Times New Roman" w:cs="Times New Roman"/>
          <w:sz w:val="24"/>
          <w:szCs w:val="24"/>
          <w:lang w:eastAsia="sk-SK"/>
        </w:rPr>
      </w:pPr>
      <w:r w:rsidRPr="00A20CBC">
        <w:rPr>
          <w:rFonts w:ascii="Times New Roman" w:eastAsia="Times New Roman" w:hAnsi="Times New Roman" w:cs="Times New Roman"/>
          <w:sz w:val="24"/>
          <w:szCs w:val="24"/>
          <w:lang w:eastAsia="sk-SK"/>
        </w:rPr>
        <w:t>Zamestnankyne školskej jedálne pracovali podľa Prevádzkového poriadku zariadenia školského stravovania schváleného Regionálnym úradom verejného zdravotníctva v Lučenci. </w:t>
      </w:r>
    </w:p>
    <w:p w:rsidR="00A20CBC" w:rsidRPr="00A20CBC" w:rsidRDefault="00A20CBC" w:rsidP="00A20CBC">
      <w:pPr>
        <w:spacing w:after="0" w:line="240" w:lineRule="auto"/>
        <w:rPr>
          <w:rFonts w:ascii="Times New Roman" w:eastAsia="Times New Roman" w:hAnsi="Times New Roman" w:cs="Times New Roman"/>
          <w:b/>
          <w:sz w:val="24"/>
          <w:szCs w:val="20"/>
          <w:u w:val="single"/>
          <w:lang w:eastAsia="sk-SK"/>
        </w:rPr>
      </w:pPr>
    </w:p>
    <w:p w:rsidR="00A20CBC" w:rsidRPr="00A20CBC" w:rsidRDefault="00A20CBC" w:rsidP="00A20CBC">
      <w:pPr>
        <w:spacing w:after="0" w:line="240" w:lineRule="auto"/>
        <w:rPr>
          <w:rFonts w:ascii="Times New Roman" w:eastAsia="Times New Roman" w:hAnsi="Times New Roman" w:cs="Times New Roman"/>
          <w:b/>
          <w:sz w:val="24"/>
          <w:szCs w:val="20"/>
          <w:u w:val="single"/>
          <w:lang w:eastAsia="sk-SK"/>
        </w:rPr>
      </w:pPr>
      <w:r w:rsidRPr="00A20CBC">
        <w:rPr>
          <w:rFonts w:ascii="Times New Roman" w:eastAsia="Times New Roman" w:hAnsi="Times New Roman" w:cs="Times New Roman"/>
          <w:b/>
          <w:sz w:val="24"/>
          <w:szCs w:val="20"/>
          <w:u w:val="single"/>
          <w:lang w:eastAsia="sk-SK"/>
        </w:rPr>
        <w:t xml:space="preserve">5.ÚDAJE O POČTE ZAPÍSANÝCH DETÍ DO 1.ROČNÍKA /NULTÉHO ROČNÍKA:  </w:t>
      </w:r>
    </w:p>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p>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b/>
          <w:sz w:val="24"/>
          <w:szCs w:val="20"/>
          <w:lang w:eastAsia="sk-SK"/>
        </w:rPr>
        <w:t>ZŠ Školská 1:</w:t>
      </w:r>
      <w:r w:rsidRPr="00A20CBC">
        <w:rPr>
          <w:rFonts w:ascii="Times New Roman" w:eastAsia="Times New Roman" w:hAnsi="Times New Roman" w:cs="Times New Roman"/>
          <w:b/>
          <w:sz w:val="24"/>
          <w:szCs w:val="20"/>
          <w:lang w:eastAsia="sk-SK"/>
        </w:rPr>
        <w:tab/>
      </w:r>
      <w:r w:rsidRPr="00A20CBC">
        <w:rPr>
          <w:rFonts w:ascii="Times New Roman" w:eastAsia="Times New Roman" w:hAnsi="Times New Roman" w:cs="Times New Roman"/>
          <w:b/>
          <w:sz w:val="24"/>
          <w:szCs w:val="20"/>
          <w:lang w:eastAsia="sk-SK"/>
        </w:rPr>
        <w:tab/>
      </w:r>
      <w:r w:rsidR="0082390A">
        <w:rPr>
          <w:rFonts w:ascii="Times New Roman" w:eastAsia="Times New Roman" w:hAnsi="Times New Roman" w:cs="Times New Roman"/>
          <w:sz w:val="24"/>
          <w:szCs w:val="20"/>
          <w:lang w:eastAsia="sk-SK"/>
        </w:rPr>
        <w:t>2</w:t>
      </w:r>
      <w:r w:rsidR="00F33C82">
        <w:rPr>
          <w:rFonts w:ascii="Times New Roman" w:eastAsia="Times New Roman" w:hAnsi="Times New Roman" w:cs="Times New Roman"/>
          <w:sz w:val="24"/>
          <w:szCs w:val="20"/>
          <w:lang w:eastAsia="sk-SK"/>
        </w:rPr>
        <w:t>1</w:t>
      </w:r>
      <w:r w:rsidRPr="00A20CBC">
        <w:rPr>
          <w:rFonts w:ascii="Times New Roman" w:eastAsia="Times New Roman" w:hAnsi="Times New Roman" w:cs="Times New Roman"/>
          <w:sz w:val="24"/>
          <w:szCs w:val="20"/>
          <w:lang w:eastAsia="sk-SK"/>
        </w:rPr>
        <w:t>/0 detí</w:t>
      </w:r>
      <w:r w:rsidRPr="00A20CBC">
        <w:rPr>
          <w:rFonts w:ascii="Times New Roman" w:eastAsia="Times New Roman" w:hAnsi="Times New Roman" w:cs="Times New Roman"/>
          <w:b/>
          <w:sz w:val="24"/>
          <w:szCs w:val="20"/>
          <w:lang w:eastAsia="sk-SK"/>
        </w:rPr>
        <w:tab/>
      </w:r>
      <w:r w:rsidRPr="00A20CBC">
        <w:rPr>
          <w:rFonts w:ascii="Times New Roman" w:eastAsia="Times New Roman" w:hAnsi="Times New Roman" w:cs="Times New Roman"/>
          <w:b/>
          <w:sz w:val="24"/>
          <w:szCs w:val="20"/>
          <w:lang w:eastAsia="sk-SK"/>
        </w:rPr>
        <w:tab/>
      </w:r>
      <w:r w:rsidRPr="00A20CBC">
        <w:rPr>
          <w:rFonts w:ascii="Times New Roman" w:eastAsia="Times New Roman" w:hAnsi="Times New Roman" w:cs="Times New Roman"/>
          <w:b/>
          <w:sz w:val="24"/>
          <w:szCs w:val="20"/>
          <w:lang w:eastAsia="sk-SK"/>
        </w:rPr>
        <w:tab/>
        <w:t xml:space="preserve">ZŠ Farská lúka 64/A – VJS: </w:t>
      </w:r>
      <w:r w:rsidRPr="00A20CBC">
        <w:rPr>
          <w:rFonts w:ascii="Times New Roman" w:eastAsia="Times New Roman" w:hAnsi="Times New Roman" w:cs="Times New Roman"/>
          <w:sz w:val="24"/>
          <w:szCs w:val="20"/>
          <w:lang w:eastAsia="sk-SK"/>
        </w:rPr>
        <w:t>3/0 deti</w:t>
      </w:r>
    </w:p>
    <w:p w:rsidR="00A20CBC" w:rsidRPr="00A20CBC" w:rsidRDefault="00A20CBC" w:rsidP="00A20CBC">
      <w:pPr>
        <w:spacing w:after="0" w:line="240" w:lineRule="auto"/>
        <w:jc w:val="both"/>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t xml:space="preserve">ZŠ Štefana </w:t>
      </w:r>
      <w:proofErr w:type="spellStart"/>
      <w:r w:rsidRPr="00A20CBC">
        <w:rPr>
          <w:rFonts w:ascii="Times New Roman" w:eastAsia="Times New Roman" w:hAnsi="Times New Roman" w:cs="Times New Roman"/>
          <w:b/>
          <w:sz w:val="24"/>
          <w:szCs w:val="20"/>
          <w:lang w:eastAsia="sk-SK"/>
        </w:rPr>
        <w:t>Koháriho</w:t>
      </w:r>
      <w:proofErr w:type="spellEnd"/>
      <w:r w:rsidRPr="00A20CBC">
        <w:rPr>
          <w:rFonts w:ascii="Times New Roman" w:eastAsia="Times New Roman" w:hAnsi="Times New Roman" w:cs="Times New Roman"/>
          <w:b/>
          <w:sz w:val="24"/>
          <w:szCs w:val="20"/>
          <w:lang w:eastAsia="sk-SK"/>
        </w:rPr>
        <w:t xml:space="preserve"> II. s VJM – II. </w:t>
      </w:r>
      <w:proofErr w:type="spellStart"/>
      <w:r w:rsidRPr="00A20CBC">
        <w:rPr>
          <w:rFonts w:ascii="Times New Roman" w:eastAsia="Times New Roman" w:hAnsi="Times New Roman" w:cs="Times New Roman"/>
          <w:b/>
          <w:sz w:val="24"/>
          <w:szCs w:val="20"/>
          <w:lang w:eastAsia="sk-SK"/>
        </w:rPr>
        <w:t>Koháry</w:t>
      </w:r>
      <w:proofErr w:type="spellEnd"/>
      <w:r w:rsidRPr="00A20CBC">
        <w:rPr>
          <w:rFonts w:ascii="Times New Roman" w:eastAsia="Times New Roman" w:hAnsi="Times New Roman" w:cs="Times New Roman"/>
          <w:b/>
          <w:sz w:val="24"/>
          <w:szCs w:val="20"/>
          <w:lang w:eastAsia="sk-SK"/>
        </w:rPr>
        <w:t xml:space="preserve"> </w:t>
      </w:r>
      <w:proofErr w:type="spellStart"/>
      <w:r w:rsidRPr="00A20CBC">
        <w:rPr>
          <w:rFonts w:ascii="Times New Roman" w:eastAsia="Times New Roman" w:hAnsi="Times New Roman" w:cs="Times New Roman"/>
          <w:b/>
          <w:sz w:val="24"/>
          <w:szCs w:val="20"/>
          <w:lang w:eastAsia="sk-SK"/>
        </w:rPr>
        <w:t>István</w:t>
      </w:r>
      <w:proofErr w:type="spellEnd"/>
      <w:r w:rsidRPr="00A20CBC">
        <w:rPr>
          <w:rFonts w:ascii="Times New Roman" w:eastAsia="Times New Roman" w:hAnsi="Times New Roman" w:cs="Times New Roman"/>
          <w:b/>
          <w:sz w:val="24"/>
          <w:szCs w:val="20"/>
          <w:lang w:eastAsia="sk-SK"/>
        </w:rPr>
        <w:t xml:space="preserve"> </w:t>
      </w:r>
      <w:proofErr w:type="spellStart"/>
      <w:r w:rsidRPr="00A20CBC">
        <w:rPr>
          <w:rFonts w:ascii="Times New Roman" w:eastAsia="Times New Roman" w:hAnsi="Times New Roman" w:cs="Times New Roman"/>
          <w:b/>
          <w:sz w:val="24"/>
          <w:szCs w:val="20"/>
          <w:lang w:eastAsia="sk-SK"/>
        </w:rPr>
        <w:t>Alapiskola</w:t>
      </w:r>
      <w:proofErr w:type="spellEnd"/>
      <w:r w:rsidRPr="00A20CBC">
        <w:rPr>
          <w:rFonts w:ascii="Times New Roman" w:eastAsia="Times New Roman" w:hAnsi="Times New Roman" w:cs="Times New Roman"/>
          <w:b/>
          <w:sz w:val="24"/>
          <w:szCs w:val="20"/>
          <w:lang w:eastAsia="sk-SK"/>
        </w:rPr>
        <w:t>, Mládežnícka 7:</w:t>
      </w:r>
    </w:p>
    <w:p w:rsidR="00A20CBC" w:rsidRPr="00A20CBC" w:rsidRDefault="0082390A" w:rsidP="00A20CBC">
      <w:pPr>
        <w:spacing w:after="0" w:line="240" w:lineRule="auto"/>
        <w:jc w:val="both"/>
        <w:rPr>
          <w:rFonts w:ascii="Times New Roman" w:eastAsia="Times New Roman" w:hAnsi="Times New Roman" w:cs="Times New Roman"/>
          <w:b/>
          <w:sz w:val="24"/>
          <w:szCs w:val="20"/>
          <w:lang w:eastAsia="sk-SK"/>
        </w:rPr>
      </w:pPr>
      <w:r>
        <w:rPr>
          <w:rFonts w:ascii="Times New Roman" w:eastAsia="Times New Roman" w:hAnsi="Times New Roman" w:cs="Times New Roman"/>
          <w:sz w:val="24"/>
          <w:szCs w:val="20"/>
          <w:lang w:eastAsia="sk-SK"/>
        </w:rPr>
        <w:t>29</w:t>
      </w:r>
      <w:r w:rsidR="00A20CBC" w:rsidRPr="00A20CBC">
        <w:rPr>
          <w:rFonts w:ascii="Times New Roman" w:eastAsia="Times New Roman" w:hAnsi="Times New Roman" w:cs="Times New Roman"/>
          <w:sz w:val="24"/>
          <w:szCs w:val="20"/>
          <w:lang w:eastAsia="sk-SK"/>
        </w:rPr>
        <w:t xml:space="preserve"> detí/ </w:t>
      </w:r>
      <w:r>
        <w:rPr>
          <w:rFonts w:ascii="Times New Roman" w:eastAsia="Times New Roman" w:hAnsi="Times New Roman" w:cs="Times New Roman"/>
          <w:sz w:val="24"/>
          <w:szCs w:val="20"/>
          <w:lang w:eastAsia="sk-SK"/>
        </w:rPr>
        <w:t>0</w:t>
      </w:r>
      <w:r w:rsidR="00A20CBC" w:rsidRPr="00A20CBC">
        <w:rPr>
          <w:rFonts w:ascii="Times New Roman" w:eastAsia="Times New Roman" w:hAnsi="Times New Roman" w:cs="Times New Roman"/>
          <w:sz w:val="24"/>
          <w:szCs w:val="20"/>
          <w:lang w:eastAsia="sk-SK"/>
        </w:rPr>
        <w:t xml:space="preserve"> deti</w:t>
      </w:r>
      <w:r w:rsidR="00A20CBC" w:rsidRPr="00A20CBC">
        <w:rPr>
          <w:rFonts w:ascii="Times New Roman" w:eastAsia="Times New Roman" w:hAnsi="Times New Roman" w:cs="Times New Roman"/>
          <w:sz w:val="24"/>
          <w:szCs w:val="20"/>
          <w:lang w:eastAsia="sk-SK"/>
        </w:rPr>
        <w:tab/>
      </w:r>
      <w:r w:rsidR="00A20CBC" w:rsidRPr="00A20CBC">
        <w:rPr>
          <w:rFonts w:ascii="Times New Roman" w:eastAsia="Times New Roman" w:hAnsi="Times New Roman" w:cs="Times New Roman"/>
          <w:b/>
          <w:sz w:val="24"/>
          <w:szCs w:val="20"/>
          <w:lang w:eastAsia="sk-SK"/>
        </w:rPr>
        <w:tab/>
      </w:r>
      <w:r w:rsidR="00A20CBC" w:rsidRPr="00A20CBC">
        <w:rPr>
          <w:rFonts w:ascii="Times New Roman" w:eastAsia="Times New Roman" w:hAnsi="Times New Roman" w:cs="Times New Roman"/>
          <w:b/>
          <w:sz w:val="24"/>
          <w:szCs w:val="20"/>
          <w:lang w:eastAsia="sk-SK"/>
        </w:rPr>
        <w:tab/>
      </w:r>
    </w:p>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b/>
          <w:sz w:val="24"/>
          <w:szCs w:val="20"/>
          <w:lang w:eastAsia="sk-SK"/>
        </w:rPr>
        <w:t xml:space="preserve">ZŠ Lajosa </w:t>
      </w:r>
      <w:proofErr w:type="spellStart"/>
      <w:r w:rsidRPr="00A20CBC">
        <w:rPr>
          <w:rFonts w:ascii="Times New Roman" w:eastAsia="Times New Roman" w:hAnsi="Times New Roman" w:cs="Times New Roman"/>
          <w:b/>
          <w:sz w:val="24"/>
          <w:szCs w:val="20"/>
          <w:lang w:eastAsia="sk-SK"/>
        </w:rPr>
        <w:t>Mocsáryho</w:t>
      </w:r>
      <w:proofErr w:type="spellEnd"/>
      <w:r w:rsidRPr="00A20CBC">
        <w:rPr>
          <w:rFonts w:ascii="Times New Roman" w:eastAsia="Times New Roman" w:hAnsi="Times New Roman" w:cs="Times New Roman"/>
          <w:b/>
          <w:sz w:val="24"/>
          <w:szCs w:val="20"/>
          <w:lang w:eastAsia="sk-SK"/>
        </w:rPr>
        <w:t xml:space="preserve"> s VJM – </w:t>
      </w:r>
      <w:proofErr w:type="spellStart"/>
      <w:r w:rsidRPr="00A20CBC">
        <w:rPr>
          <w:rFonts w:ascii="Times New Roman" w:eastAsia="Times New Roman" w:hAnsi="Times New Roman" w:cs="Times New Roman"/>
          <w:b/>
          <w:sz w:val="24"/>
          <w:szCs w:val="20"/>
          <w:lang w:eastAsia="sk-SK"/>
        </w:rPr>
        <w:t>Mocsáry</w:t>
      </w:r>
      <w:proofErr w:type="spellEnd"/>
      <w:r w:rsidRPr="00A20CBC">
        <w:rPr>
          <w:rFonts w:ascii="Times New Roman" w:eastAsia="Times New Roman" w:hAnsi="Times New Roman" w:cs="Times New Roman"/>
          <w:b/>
          <w:sz w:val="24"/>
          <w:szCs w:val="20"/>
          <w:lang w:eastAsia="sk-SK"/>
        </w:rPr>
        <w:t xml:space="preserve"> Lajos </w:t>
      </w:r>
      <w:proofErr w:type="spellStart"/>
      <w:r w:rsidRPr="00A20CBC">
        <w:rPr>
          <w:rFonts w:ascii="Times New Roman" w:eastAsia="Times New Roman" w:hAnsi="Times New Roman" w:cs="Times New Roman"/>
          <w:b/>
          <w:sz w:val="24"/>
          <w:szCs w:val="20"/>
          <w:lang w:eastAsia="sk-SK"/>
        </w:rPr>
        <w:t>Alapiskola</w:t>
      </w:r>
      <w:proofErr w:type="spellEnd"/>
      <w:r w:rsidRPr="00A20CBC">
        <w:rPr>
          <w:rFonts w:ascii="Times New Roman" w:eastAsia="Times New Roman" w:hAnsi="Times New Roman" w:cs="Times New Roman"/>
          <w:b/>
          <w:sz w:val="24"/>
          <w:szCs w:val="20"/>
          <w:lang w:eastAsia="sk-SK"/>
        </w:rPr>
        <w:t>, Farská lúka 64/B:</w:t>
      </w:r>
      <w:r w:rsidRPr="00A20CBC">
        <w:rPr>
          <w:rFonts w:ascii="Times New Roman" w:eastAsia="Times New Roman" w:hAnsi="Times New Roman" w:cs="Times New Roman"/>
          <w:sz w:val="24"/>
          <w:szCs w:val="20"/>
          <w:lang w:eastAsia="sk-SK"/>
        </w:rPr>
        <w:t>0/0 detí</w:t>
      </w:r>
    </w:p>
    <w:p w:rsidR="00F33C82" w:rsidRPr="00A20CBC" w:rsidRDefault="00F33C82"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b/>
          <w:sz w:val="24"/>
          <w:szCs w:val="20"/>
          <w:lang w:eastAsia="sk-SK"/>
        </w:rPr>
        <w:t xml:space="preserve">ZŠ </w:t>
      </w:r>
      <w:r>
        <w:rPr>
          <w:rFonts w:ascii="Times New Roman" w:eastAsia="Times New Roman" w:hAnsi="Times New Roman" w:cs="Times New Roman"/>
          <w:b/>
          <w:sz w:val="24"/>
          <w:szCs w:val="20"/>
          <w:lang w:eastAsia="sk-SK"/>
        </w:rPr>
        <w:t xml:space="preserve">pre </w:t>
      </w:r>
      <w:r w:rsidR="00D3242E">
        <w:rPr>
          <w:rFonts w:ascii="Times New Roman" w:eastAsia="Times New Roman" w:hAnsi="Times New Roman" w:cs="Times New Roman"/>
          <w:b/>
          <w:sz w:val="24"/>
          <w:szCs w:val="20"/>
          <w:lang w:eastAsia="sk-SK"/>
        </w:rPr>
        <w:t>žiakov</w:t>
      </w:r>
      <w:r>
        <w:rPr>
          <w:rFonts w:ascii="Times New Roman" w:eastAsia="Times New Roman" w:hAnsi="Times New Roman" w:cs="Times New Roman"/>
          <w:b/>
          <w:sz w:val="24"/>
          <w:szCs w:val="20"/>
          <w:lang w:eastAsia="sk-SK"/>
        </w:rPr>
        <w:t xml:space="preserve"> s narušenou komunikačnou schopnosťou </w:t>
      </w:r>
      <w:r w:rsidR="00D3242E">
        <w:rPr>
          <w:rFonts w:ascii="Times New Roman" w:eastAsia="Times New Roman" w:hAnsi="Times New Roman" w:cs="Times New Roman"/>
          <w:b/>
          <w:sz w:val="24"/>
          <w:szCs w:val="20"/>
          <w:lang w:eastAsia="sk-SK"/>
        </w:rPr>
        <w:t xml:space="preserve">ul. Dr. </w:t>
      </w:r>
      <w:proofErr w:type="spellStart"/>
      <w:r>
        <w:rPr>
          <w:rFonts w:ascii="Times New Roman" w:eastAsia="Times New Roman" w:hAnsi="Times New Roman" w:cs="Times New Roman"/>
          <w:b/>
          <w:sz w:val="24"/>
          <w:szCs w:val="20"/>
          <w:lang w:eastAsia="sk-SK"/>
        </w:rPr>
        <w:t>Herza</w:t>
      </w:r>
      <w:proofErr w:type="spellEnd"/>
      <w:r>
        <w:rPr>
          <w:rFonts w:ascii="Times New Roman" w:eastAsia="Times New Roman" w:hAnsi="Times New Roman" w:cs="Times New Roman"/>
          <w:b/>
          <w:sz w:val="24"/>
          <w:szCs w:val="20"/>
          <w:lang w:eastAsia="sk-SK"/>
        </w:rPr>
        <w:t xml:space="preserve"> </w:t>
      </w:r>
      <w:r w:rsidR="00D3242E">
        <w:rPr>
          <w:rFonts w:ascii="Times New Roman" w:eastAsia="Times New Roman" w:hAnsi="Times New Roman" w:cs="Times New Roman"/>
          <w:b/>
          <w:sz w:val="24"/>
          <w:szCs w:val="20"/>
          <w:lang w:eastAsia="sk-SK"/>
        </w:rPr>
        <w:t>6</w:t>
      </w:r>
      <w:r>
        <w:rPr>
          <w:rFonts w:ascii="Times New Roman" w:eastAsia="Times New Roman" w:hAnsi="Times New Roman" w:cs="Times New Roman"/>
          <w:b/>
          <w:sz w:val="24"/>
          <w:szCs w:val="20"/>
          <w:lang w:eastAsia="sk-SK"/>
        </w:rPr>
        <w:t xml:space="preserve">, Lučenec: </w:t>
      </w:r>
      <w:r>
        <w:rPr>
          <w:rFonts w:ascii="Times New Roman" w:eastAsia="Times New Roman" w:hAnsi="Times New Roman" w:cs="Times New Roman"/>
          <w:sz w:val="24"/>
          <w:szCs w:val="20"/>
          <w:lang w:eastAsia="sk-SK"/>
        </w:rPr>
        <w:t>1 dieťa</w:t>
      </w:r>
      <w:r w:rsidR="00A20CBC" w:rsidRPr="00A20CBC">
        <w:rPr>
          <w:rFonts w:ascii="Times New Roman" w:eastAsia="Times New Roman" w:hAnsi="Times New Roman" w:cs="Times New Roman"/>
          <w:sz w:val="24"/>
          <w:szCs w:val="20"/>
          <w:lang w:eastAsia="sk-SK"/>
        </w:rPr>
        <w:tab/>
      </w:r>
      <w:r w:rsidR="00A20CBC" w:rsidRPr="00A20CBC">
        <w:rPr>
          <w:rFonts w:ascii="Times New Roman" w:eastAsia="Times New Roman" w:hAnsi="Times New Roman" w:cs="Times New Roman"/>
          <w:sz w:val="24"/>
          <w:szCs w:val="20"/>
          <w:lang w:eastAsia="sk-SK"/>
        </w:rPr>
        <w:tab/>
      </w:r>
    </w:p>
    <w:p w:rsidR="00A20CBC" w:rsidRPr="00A20CBC" w:rsidRDefault="00A20CBC" w:rsidP="00A20CBC">
      <w:pPr>
        <w:spacing w:after="0" w:line="240" w:lineRule="auto"/>
        <w:jc w:val="both"/>
        <w:rPr>
          <w:rFonts w:ascii="Times New Roman" w:eastAsia="Times New Roman" w:hAnsi="Times New Roman" w:cs="Times New Roman"/>
          <w:b/>
          <w:sz w:val="24"/>
          <w:szCs w:val="20"/>
          <w:u w:val="single"/>
          <w:lang w:eastAsia="sk-SK"/>
        </w:rPr>
      </w:pPr>
      <w:r w:rsidRPr="00A20CBC">
        <w:rPr>
          <w:rFonts w:ascii="Times New Roman" w:eastAsia="Times New Roman" w:hAnsi="Times New Roman" w:cs="Times New Roman"/>
          <w:b/>
          <w:sz w:val="24"/>
          <w:szCs w:val="20"/>
          <w:u w:val="single"/>
          <w:lang w:eastAsia="sk-SK"/>
        </w:rPr>
        <w:t>6.ÚDAJE  O  VÝSLEDKOCH  HODNOTENIA  PODĽA  POSKYTOVANÉHO  STUPŇA  VÝCHOVY  A  VZDELÁVANIA:</w:t>
      </w:r>
    </w:p>
    <w:p w:rsidR="00A20CBC" w:rsidRPr="00A20CBC" w:rsidRDefault="00A20CBC" w:rsidP="00A20CBC">
      <w:pPr>
        <w:spacing w:after="0" w:line="240" w:lineRule="auto"/>
        <w:jc w:val="both"/>
        <w:rPr>
          <w:rFonts w:ascii="Times New Roman" w:eastAsia="Times New Roman" w:hAnsi="Times New Roman" w:cs="Times New Roman"/>
          <w:sz w:val="24"/>
          <w:szCs w:val="24"/>
          <w:lang w:val="en-US" w:eastAsia="sk-SK"/>
        </w:rPr>
      </w:pPr>
      <w:r w:rsidRPr="00A20CBC">
        <w:rPr>
          <w:rFonts w:ascii="Times New Roman" w:eastAsia="Times New Roman" w:hAnsi="Times New Roman" w:cs="Times New Roman"/>
          <w:sz w:val="24"/>
          <w:szCs w:val="20"/>
          <w:lang w:val="en-US" w:eastAsia="sk-SK"/>
        </w:rPr>
        <w:t xml:space="preserve">V </w:t>
      </w:r>
      <w:proofErr w:type="spellStart"/>
      <w:r w:rsidRPr="00A20CBC">
        <w:rPr>
          <w:rFonts w:ascii="Times New Roman" w:eastAsia="Times New Roman" w:hAnsi="Times New Roman" w:cs="Times New Roman"/>
          <w:sz w:val="24"/>
          <w:szCs w:val="20"/>
          <w:lang w:val="en-US" w:eastAsia="sk-SK"/>
        </w:rPr>
        <w:t>školskom</w:t>
      </w:r>
      <w:proofErr w:type="spellEnd"/>
      <w:r w:rsidRPr="00A20CBC">
        <w:rPr>
          <w:rFonts w:ascii="Times New Roman" w:eastAsia="Times New Roman" w:hAnsi="Times New Roman" w:cs="Times New Roman"/>
          <w:sz w:val="24"/>
          <w:szCs w:val="20"/>
          <w:lang w:val="en-US" w:eastAsia="sk-SK"/>
        </w:rPr>
        <w:t xml:space="preserve"> </w:t>
      </w:r>
      <w:proofErr w:type="spellStart"/>
      <w:r w:rsidRPr="00A20CBC">
        <w:rPr>
          <w:rFonts w:ascii="Times New Roman" w:eastAsia="Times New Roman" w:hAnsi="Times New Roman" w:cs="Times New Roman"/>
          <w:sz w:val="24"/>
          <w:szCs w:val="20"/>
          <w:lang w:val="en-US" w:eastAsia="sk-SK"/>
        </w:rPr>
        <w:t>roku</w:t>
      </w:r>
      <w:proofErr w:type="spellEnd"/>
      <w:r w:rsidRPr="00A20CBC">
        <w:rPr>
          <w:rFonts w:ascii="Times New Roman" w:eastAsia="Times New Roman" w:hAnsi="Times New Roman" w:cs="Times New Roman"/>
          <w:sz w:val="24"/>
          <w:szCs w:val="20"/>
          <w:lang w:val="en-US" w:eastAsia="sk-SK"/>
        </w:rPr>
        <w:t xml:space="preserve"> 201</w:t>
      </w:r>
      <w:r w:rsidR="0082390A">
        <w:rPr>
          <w:rFonts w:ascii="Times New Roman" w:eastAsia="Times New Roman" w:hAnsi="Times New Roman" w:cs="Times New Roman"/>
          <w:sz w:val="24"/>
          <w:szCs w:val="20"/>
          <w:lang w:val="en-US" w:eastAsia="sk-SK"/>
        </w:rPr>
        <w:t>9/2020</w:t>
      </w:r>
      <w:r w:rsidRPr="00A20CBC">
        <w:rPr>
          <w:rFonts w:ascii="Times New Roman" w:eastAsia="Times New Roman" w:hAnsi="Times New Roman" w:cs="Times New Roman"/>
          <w:sz w:val="24"/>
          <w:szCs w:val="20"/>
          <w:lang w:val="en-US" w:eastAsia="sk-SK"/>
        </w:rPr>
        <w:t xml:space="preserve"> </w:t>
      </w:r>
      <w:proofErr w:type="spellStart"/>
      <w:r w:rsidRPr="00A20CBC">
        <w:rPr>
          <w:rFonts w:ascii="Times New Roman" w:eastAsia="Times New Roman" w:hAnsi="Times New Roman" w:cs="Times New Roman"/>
          <w:sz w:val="24"/>
          <w:szCs w:val="20"/>
          <w:lang w:val="en-US" w:eastAsia="sk-SK"/>
        </w:rPr>
        <w:t>sme</w:t>
      </w:r>
      <w:proofErr w:type="spellEnd"/>
      <w:r w:rsidRPr="00A20CBC">
        <w:rPr>
          <w:rFonts w:ascii="Times New Roman" w:eastAsia="Times New Roman" w:hAnsi="Times New Roman" w:cs="Times New Roman"/>
          <w:sz w:val="24"/>
          <w:szCs w:val="20"/>
          <w:lang w:val="en-US" w:eastAsia="sk-SK"/>
        </w:rPr>
        <w:t xml:space="preserve"> </w:t>
      </w:r>
      <w:proofErr w:type="spellStart"/>
      <w:proofErr w:type="gramStart"/>
      <w:r w:rsidRPr="00A20CBC">
        <w:rPr>
          <w:rFonts w:ascii="Times New Roman" w:eastAsia="Times New Roman" w:hAnsi="Times New Roman" w:cs="Times New Roman"/>
          <w:sz w:val="24"/>
          <w:szCs w:val="20"/>
          <w:lang w:val="en-US" w:eastAsia="sk-SK"/>
        </w:rPr>
        <w:t>revidovali</w:t>
      </w:r>
      <w:proofErr w:type="spellEnd"/>
      <w:r w:rsidRPr="00A20CBC">
        <w:rPr>
          <w:rFonts w:ascii="Times New Roman" w:eastAsia="Times New Roman" w:hAnsi="Times New Roman" w:cs="Times New Roman"/>
          <w:sz w:val="24"/>
          <w:szCs w:val="20"/>
          <w:lang w:val="en-US" w:eastAsia="sk-SK"/>
        </w:rPr>
        <w:t xml:space="preserve">  </w:t>
      </w:r>
      <w:proofErr w:type="spellStart"/>
      <w:r w:rsidRPr="00A20CBC">
        <w:rPr>
          <w:rFonts w:ascii="Times New Roman" w:eastAsia="Times New Roman" w:hAnsi="Times New Roman" w:cs="Times New Roman"/>
          <w:sz w:val="24"/>
          <w:szCs w:val="20"/>
          <w:lang w:val="en-US" w:eastAsia="sk-SK"/>
        </w:rPr>
        <w:t>Školský</w:t>
      </w:r>
      <w:proofErr w:type="spellEnd"/>
      <w:proofErr w:type="gramEnd"/>
      <w:r w:rsidRPr="00A20CBC">
        <w:rPr>
          <w:rFonts w:ascii="Times New Roman" w:eastAsia="Times New Roman" w:hAnsi="Times New Roman" w:cs="Times New Roman"/>
          <w:sz w:val="24"/>
          <w:szCs w:val="20"/>
          <w:lang w:val="en-US" w:eastAsia="sk-SK"/>
        </w:rPr>
        <w:t xml:space="preserve"> </w:t>
      </w:r>
      <w:proofErr w:type="spellStart"/>
      <w:r w:rsidRPr="00A20CBC">
        <w:rPr>
          <w:rFonts w:ascii="Times New Roman" w:eastAsia="Times New Roman" w:hAnsi="Times New Roman" w:cs="Times New Roman"/>
          <w:sz w:val="24"/>
          <w:szCs w:val="20"/>
          <w:lang w:val="en-US" w:eastAsia="sk-SK"/>
        </w:rPr>
        <w:t>vzdelávací</w:t>
      </w:r>
      <w:proofErr w:type="spellEnd"/>
      <w:r w:rsidRPr="00A20CBC">
        <w:rPr>
          <w:rFonts w:ascii="Times New Roman" w:eastAsia="Times New Roman" w:hAnsi="Times New Roman" w:cs="Times New Roman"/>
          <w:sz w:val="24"/>
          <w:szCs w:val="20"/>
          <w:lang w:val="en-US" w:eastAsia="sk-SK"/>
        </w:rPr>
        <w:t xml:space="preserve"> program </w:t>
      </w:r>
      <w:r w:rsidRPr="00A20CBC">
        <w:rPr>
          <w:rFonts w:ascii="Times New Roman" w:eastAsia="Times New Roman" w:hAnsi="Times New Roman" w:cs="Times New Roman"/>
          <w:b/>
          <w:sz w:val="24"/>
          <w:szCs w:val="20"/>
          <w:lang w:val="en-US" w:eastAsia="sk-SK"/>
        </w:rPr>
        <w:t xml:space="preserve">„POZNÁVAJ  SVET“ </w:t>
      </w:r>
      <w:r w:rsidRPr="00A20CBC">
        <w:rPr>
          <w:rFonts w:ascii="Times New Roman" w:eastAsia="Times New Roman" w:hAnsi="Times New Roman" w:cs="Times New Roman"/>
          <w:sz w:val="24"/>
          <w:szCs w:val="20"/>
          <w:lang w:val="en-US" w:eastAsia="sk-SK"/>
        </w:rPr>
        <w:t xml:space="preserve">v </w:t>
      </w:r>
      <w:proofErr w:type="spellStart"/>
      <w:r w:rsidRPr="00A20CBC">
        <w:rPr>
          <w:rFonts w:ascii="Times New Roman" w:eastAsia="Times New Roman" w:hAnsi="Times New Roman" w:cs="Times New Roman"/>
          <w:sz w:val="24"/>
          <w:szCs w:val="20"/>
          <w:lang w:val="en-US" w:eastAsia="sk-SK"/>
        </w:rPr>
        <w:t>súlade</w:t>
      </w:r>
      <w:proofErr w:type="spellEnd"/>
      <w:r w:rsidRPr="00A20CBC">
        <w:rPr>
          <w:rFonts w:ascii="Times New Roman" w:eastAsia="Times New Roman" w:hAnsi="Times New Roman" w:cs="Times New Roman"/>
          <w:sz w:val="24"/>
          <w:szCs w:val="20"/>
          <w:lang w:val="en-US" w:eastAsia="sk-SK"/>
        </w:rPr>
        <w:t xml:space="preserve"> so </w:t>
      </w:r>
      <w:proofErr w:type="spellStart"/>
      <w:r w:rsidRPr="00A20CBC">
        <w:rPr>
          <w:rFonts w:ascii="Times New Roman" w:eastAsia="Times New Roman" w:hAnsi="Times New Roman" w:cs="Times New Roman"/>
          <w:sz w:val="24"/>
          <w:szCs w:val="20"/>
          <w:lang w:val="en-US" w:eastAsia="sk-SK"/>
        </w:rPr>
        <w:t>Štátnym</w:t>
      </w:r>
      <w:proofErr w:type="spellEnd"/>
      <w:r w:rsidRPr="00A20CBC">
        <w:rPr>
          <w:rFonts w:ascii="Times New Roman" w:eastAsia="Times New Roman" w:hAnsi="Times New Roman" w:cs="Times New Roman"/>
          <w:sz w:val="24"/>
          <w:szCs w:val="20"/>
          <w:lang w:val="en-US" w:eastAsia="sk-SK"/>
        </w:rPr>
        <w:t xml:space="preserve"> </w:t>
      </w:r>
      <w:proofErr w:type="spellStart"/>
      <w:r w:rsidRPr="00A20CBC">
        <w:rPr>
          <w:rFonts w:ascii="Times New Roman" w:eastAsia="Times New Roman" w:hAnsi="Times New Roman" w:cs="Times New Roman"/>
          <w:sz w:val="24"/>
          <w:szCs w:val="20"/>
          <w:lang w:val="en-US" w:eastAsia="sk-SK"/>
        </w:rPr>
        <w:t>vzdelávacím</w:t>
      </w:r>
      <w:proofErr w:type="spellEnd"/>
      <w:r w:rsidRPr="00A20CBC">
        <w:rPr>
          <w:rFonts w:ascii="Times New Roman" w:eastAsia="Times New Roman" w:hAnsi="Times New Roman" w:cs="Times New Roman"/>
          <w:b/>
          <w:sz w:val="24"/>
          <w:szCs w:val="20"/>
          <w:lang w:val="en-US" w:eastAsia="sk-SK"/>
        </w:rPr>
        <w:t xml:space="preserve"> </w:t>
      </w:r>
      <w:proofErr w:type="spellStart"/>
      <w:r w:rsidRPr="00A20CBC">
        <w:rPr>
          <w:rFonts w:ascii="Times New Roman" w:eastAsia="Times New Roman" w:hAnsi="Times New Roman" w:cs="Times New Roman"/>
          <w:sz w:val="24"/>
          <w:szCs w:val="20"/>
          <w:lang w:val="en-US" w:eastAsia="sk-SK"/>
        </w:rPr>
        <w:t>programom</w:t>
      </w:r>
      <w:proofErr w:type="spellEnd"/>
      <w:r w:rsidRPr="00A20CBC">
        <w:rPr>
          <w:rFonts w:ascii="Times New Roman" w:eastAsia="Times New Roman" w:hAnsi="Times New Roman" w:cs="Times New Roman"/>
          <w:sz w:val="24"/>
          <w:szCs w:val="20"/>
          <w:lang w:val="en-US" w:eastAsia="sk-SK"/>
        </w:rPr>
        <w:t xml:space="preserve"> </w:t>
      </w:r>
      <w:proofErr w:type="spellStart"/>
      <w:r w:rsidRPr="00A20CBC">
        <w:rPr>
          <w:rFonts w:ascii="Times New Roman" w:eastAsia="Times New Roman" w:hAnsi="Times New Roman" w:cs="Times New Roman"/>
          <w:sz w:val="24"/>
          <w:szCs w:val="20"/>
          <w:lang w:val="en-US" w:eastAsia="sk-SK"/>
        </w:rPr>
        <w:t>predprimárneho</w:t>
      </w:r>
      <w:proofErr w:type="spellEnd"/>
      <w:r w:rsidRPr="00A20CBC">
        <w:rPr>
          <w:rFonts w:ascii="Times New Roman" w:eastAsia="Times New Roman" w:hAnsi="Times New Roman" w:cs="Times New Roman"/>
          <w:sz w:val="24"/>
          <w:szCs w:val="20"/>
          <w:lang w:val="en-US" w:eastAsia="sk-SK"/>
        </w:rPr>
        <w:t xml:space="preserve"> </w:t>
      </w:r>
      <w:proofErr w:type="spellStart"/>
      <w:r w:rsidRPr="00A20CBC">
        <w:rPr>
          <w:rFonts w:ascii="Times New Roman" w:eastAsia="Times New Roman" w:hAnsi="Times New Roman" w:cs="Times New Roman"/>
          <w:sz w:val="24"/>
          <w:szCs w:val="20"/>
          <w:lang w:val="en-US" w:eastAsia="sk-SK"/>
        </w:rPr>
        <w:t>vzdelávania</w:t>
      </w:r>
      <w:proofErr w:type="spellEnd"/>
      <w:r w:rsidRPr="00A20CBC">
        <w:rPr>
          <w:rFonts w:ascii="Times New Roman" w:eastAsia="Times New Roman" w:hAnsi="Times New Roman" w:cs="Times New Roman"/>
          <w:sz w:val="24"/>
          <w:szCs w:val="20"/>
          <w:lang w:val="en-US" w:eastAsia="sk-SK"/>
        </w:rPr>
        <w:t xml:space="preserve"> pre </w:t>
      </w:r>
      <w:proofErr w:type="spellStart"/>
      <w:r w:rsidRPr="00A20CBC">
        <w:rPr>
          <w:rFonts w:ascii="Times New Roman" w:eastAsia="Times New Roman" w:hAnsi="Times New Roman" w:cs="Times New Roman"/>
          <w:sz w:val="24"/>
          <w:szCs w:val="20"/>
          <w:lang w:val="en-US" w:eastAsia="sk-SK"/>
        </w:rPr>
        <w:t>materské</w:t>
      </w:r>
      <w:proofErr w:type="spellEnd"/>
      <w:r w:rsidRPr="00A20CBC">
        <w:rPr>
          <w:rFonts w:ascii="Times New Roman" w:eastAsia="Times New Roman" w:hAnsi="Times New Roman" w:cs="Times New Roman"/>
          <w:sz w:val="24"/>
          <w:szCs w:val="20"/>
          <w:lang w:val="en-US" w:eastAsia="sk-SK"/>
        </w:rPr>
        <w:t xml:space="preserve"> </w:t>
      </w:r>
      <w:proofErr w:type="spellStart"/>
      <w:r w:rsidRPr="00A20CBC">
        <w:rPr>
          <w:rFonts w:ascii="Times New Roman" w:eastAsia="Times New Roman" w:hAnsi="Times New Roman" w:cs="Times New Roman"/>
          <w:sz w:val="24"/>
          <w:szCs w:val="20"/>
          <w:lang w:val="en-US" w:eastAsia="sk-SK"/>
        </w:rPr>
        <w:t>školy</w:t>
      </w:r>
      <w:proofErr w:type="spellEnd"/>
      <w:r w:rsidRPr="00A20CBC">
        <w:rPr>
          <w:rFonts w:ascii="Times New Roman" w:eastAsia="Times New Roman" w:hAnsi="Times New Roman" w:cs="Times New Roman"/>
          <w:b/>
          <w:sz w:val="24"/>
          <w:szCs w:val="20"/>
          <w:lang w:val="en-US" w:eastAsia="sk-SK"/>
        </w:rPr>
        <w:t xml:space="preserve"> </w:t>
      </w:r>
      <w:r w:rsidRPr="00A20CBC">
        <w:rPr>
          <w:rFonts w:ascii="Times New Roman" w:eastAsia="Times New Roman" w:hAnsi="Times New Roman" w:cs="Times New Roman"/>
          <w:sz w:val="24"/>
          <w:szCs w:val="20"/>
          <w:lang w:val="en-US" w:eastAsia="sk-SK"/>
        </w:rPr>
        <w:t xml:space="preserve">a </w:t>
      </w:r>
      <w:proofErr w:type="spellStart"/>
      <w:r w:rsidRPr="00A20CBC">
        <w:rPr>
          <w:rFonts w:ascii="Times New Roman" w:eastAsia="Times New Roman" w:hAnsi="Times New Roman" w:cs="Times New Roman"/>
          <w:sz w:val="24"/>
          <w:szCs w:val="20"/>
          <w:lang w:val="en-US" w:eastAsia="sk-SK"/>
        </w:rPr>
        <w:t>podľa</w:t>
      </w:r>
      <w:proofErr w:type="spellEnd"/>
      <w:r w:rsidRPr="00A20CBC">
        <w:rPr>
          <w:rFonts w:ascii="Times New Roman" w:eastAsia="Times New Roman" w:hAnsi="Times New Roman" w:cs="Times New Roman"/>
          <w:sz w:val="24"/>
          <w:szCs w:val="20"/>
          <w:lang w:val="en-US" w:eastAsia="sk-SK"/>
        </w:rPr>
        <w:t xml:space="preserve"> </w:t>
      </w:r>
      <w:proofErr w:type="spellStart"/>
      <w:r w:rsidRPr="00A20CBC">
        <w:rPr>
          <w:rFonts w:ascii="Times New Roman" w:eastAsia="Times New Roman" w:hAnsi="Times New Roman" w:cs="Times New Roman"/>
          <w:sz w:val="24"/>
          <w:szCs w:val="20"/>
          <w:lang w:val="en-US" w:eastAsia="sk-SK"/>
        </w:rPr>
        <w:t>neho</w:t>
      </w:r>
      <w:proofErr w:type="spellEnd"/>
      <w:r w:rsidRPr="00A20CBC">
        <w:rPr>
          <w:rFonts w:ascii="Times New Roman" w:eastAsia="Times New Roman" w:hAnsi="Times New Roman" w:cs="Times New Roman"/>
          <w:sz w:val="24"/>
          <w:szCs w:val="20"/>
          <w:lang w:val="en-US" w:eastAsia="sk-SK"/>
        </w:rPr>
        <w:t xml:space="preserve"> </w:t>
      </w:r>
      <w:proofErr w:type="spellStart"/>
      <w:r w:rsidRPr="00A20CBC">
        <w:rPr>
          <w:rFonts w:ascii="Times New Roman" w:eastAsia="Times New Roman" w:hAnsi="Times New Roman" w:cs="Times New Roman"/>
          <w:sz w:val="24"/>
          <w:szCs w:val="20"/>
          <w:lang w:val="en-US" w:eastAsia="sk-SK"/>
        </w:rPr>
        <w:t>sme</w:t>
      </w:r>
      <w:proofErr w:type="spellEnd"/>
      <w:r w:rsidRPr="00A20CBC">
        <w:rPr>
          <w:rFonts w:ascii="Times New Roman" w:eastAsia="Times New Roman" w:hAnsi="Times New Roman" w:cs="Times New Roman"/>
          <w:sz w:val="24"/>
          <w:szCs w:val="20"/>
          <w:lang w:val="en-US" w:eastAsia="sk-SK"/>
        </w:rPr>
        <w:t xml:space="preserve"> </w:t>
      </w:r>
      <w:proofErr w:type="spellStart"/>
      <w:r w:rsidRPr="00A20CBC">
        <w:rPr>
          <w:rFonts w:ascii="Times New Roman" w:eastAsia="Times New Roman" w:hAnsi="Times New Roman" w:cs="Times New Roman"/>
          <w:sz w:val="24"/>
          <w:szCs w:val="20"/>
          <w:lang w:val="en-US" w:eastAsia="sk-SK"/>
        </w:rPr>
        <w:t>realizovali</w:t>
      </w:r>
      <w:proofErr w:type="spellEnd"/>
      <w:r w:rsidRPr="00A20CBC">
        <w:rPr>
          <w:rFonts w:ascii="Times New Roman" w:eastAsia="Times New Roman" w:hAnsi="Times New Roman" w:cs="Times New Roman"/>
          <w:sz w:val="24"/>
          <w:szCs w:val="20"/>
          <w:lang w:val="en-US" w:eastAsia="sk-SK"/>
        </w:rPr>
        <w:t xml:space="preserve"> </w:t>
      </w:r>
      <w:proofErr w:type="spellStart"/>
      <w:r w:rsidRPr="00A20CBC">
        <w:rPr>
          <w:rFonts w:ascii="Times New Roman" w:eastAsia="Times New Roman" w:hAnsi="Times New Roman" w:cs="Times New Roman"/>
          <w:sz w:val="24"/>
          <w:szCs w:val="20"/>
          <w:lang w:val="en-US" w:eastAsia="sk-SK"/>
        </w:rPr>
        <w:t>výchovno-vzdelávaciu</w:t>
      </w:r>
      <w:proofErr w:type="spellEnd"/>
      <w:r w:rsidRPr="00A20CBC">
        <w:rPr>
          <w:rFonts w:ascii="Times New Roman" w:eastAsia="Times New Roman" w:hAnsi="Times New Roman" w:cs="Times New Roman"/>
          <w:sz w:val="24"/>
          <w:szCs w:val="20"/>
          <w:lang w:val="en-US" w:eastAsia="sk-SK"/>
        </w:rPr>
        <w:t xml:space="preserve"> </w:t>
      </w:r>
      <w:proofErr w:type="spellStart"/>
      <w:r w:rsidRPr="00A20CBC">
        <w:rPr>
          <w:rFonts w:ascii="Times New Roman" w:eastAsia="Times New Roman" w:hAnsi="Times New Roman" w:cs="Times New Roman"/>
          <w:sz w:val="24"/>
          <w:szCs w:val="20"/>
          <w:lang w:val="en-US" w:eastAsia="sk-SK"/>
        </w:rPr>
        <w:t>činnosť</w:t>
      </w:r>
      <w:proofErr w:type="spellEnd"/>
      <w:r w:rsidRPr="00A20CBC">
        <w:rPr>
          <w:rFonts w:ascii="Times New Roman" w:eastAsia="Times New Roman" w:hAnsi="Times New Roman" w:cs="Times New Roman"/>
          <w:sz w:val="24"/>
          <w:szCs w:val="20"/>
          <w:lang w:val="en-US" w:eastAsia="sk-SK"/>
        </w:rPr>
        <w:t>.</w:t>
      </w:r>
    </w:p>
    <w:p w:rsidR="00A20CBC" w:rsidRPr="00A20CBC" w:rsidRDefault="00A20CBC" w:rsidP="00A20CBC">
      <w:pPr>
        <w:spacing w:after="0" w:line="240" w:lineRule="auto"/>
        <w:ind w:firstLine="708"/>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 xml:space="preserve">Hlavným cieľom výchovy a vzdelávania v materskej škole je dosiahnutie optimálnej kognitívnej, </w:t>
      </w:r>
      <w:proofErr w:type="spellStart"/>
      <w:r w:rsidRPr="00A20CBC">
        <w:rPr>
          <w:rFonts w:ascii="Times New Roman" w:eastAsia="Times New Roman" w:hAnsi="Times New Roman" w:cs="Times New Roman"/>
          <w:sz w:val="24"/>
          <w:szCs w:val="20"/>
          <w:lang w:eastAsia="sk-SK"/>
        </w:rPr>
        <w:t>senzomotorickej</w:t>
      </w:r>
      <w:proofErr w:type="spellEnd"/>
      <w:r w:rsidRPr="00A20CBC">
        <w:rPr>
          <w:rFonts w:ascii="Times New Roman" w:eastAsia="Times New Roman" w:hAnsi="Times New Roman" w:cs="Times New Roman"/>
          <w:sz w:val="24"/>
          <w:szCs w:val="20"/>
          <w:lang w:eastAsia="sk-SK"/>
        </w:rPr>
        <w:t xml:space="preserve"> a </w:t>
      </w:r>
      <w:proofErr w:type="spellStart"/>
      <w:r w:rsidRPr="00A20CBC">
        <w:rPr>
          <w:rFonts w:ascii="Times New Roman" w:eastAsia="Times New Roman" w:hAnsi="Times New Roman" w:cs="Times New Roman"/>
          <w:sz w:val="24"/>
          <w:szCs w:val="20"/>
          <w:lang w:eastAsia="sk-SK"/>
        </w:rPr>
        <w:t>sociálno</w:t>
      </w:r>
      <w:proofErr w:type="spellEnd"/>
      <w:r w:rsidRPr="00A20CBC">
        <w:rPr>
          <w:rFonts w:ascii="Times New Roman" w:eastAsia="Times New Roman" w:hAnsi="Times New Roman" w:cs="Times New Roman"/>
          <w:sz w:val="24"/>
          <w:szCs w:val="20"/>
          <w:lang w:eastAsia="sk-SK"/>
        </w:rPr>
        <w:t xml:space="preserve"> – citovej úrovne ako základu pre školské vzdelávanie v základnej škole a pre život v spoločnosti. Obsah vzdelávania v materskej škole je obsahom všeobecného vzdelávania a je štruktúrovaný v oblastiach všeobecného vzdelávania, podobne, ako je to na následných stupňoch vzdelávania.</w:t>
      </w:r>
      <w:r w:rsidRPr="00A20CBC">
        <w:rPr>
          <w:rFonts w:ascii="Times New Roman" w:eastAsia="Times New Roman" w:hAnsi="Times New Roman" w:cs="Times New Roman"/>
          <w:sz w:val="24"/>
          <w:szCs w:val="20"/>
          <w:lang w:eastAsia="sk-SK"/>
        </w:rPr>
        <w:tab/>
      </w:r>
    </w:p>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 xml:space="preserve">Obsah vzdelávania v materskej škole sa vymedzuje v týchto siedmych vzdelávacích </w:t>
      </w:r>
      <w:proofErr w:type="spellStart"/>
      <w:r w:rsidRPr="00A20CBC">
        <w:rPr>
          <w:rFonts w:ascii="Times New Roman" w:eastAsia="Times New Roman" w:hAnsi="Times New Roman" w:cs="Times New Roman"/>
          <w:sz w:val="24"/>
          <w:szCs w:val="20"/>
          <w:lang w:eastAsia="sk-SK"/>
        </w:rPr>
        <w:t>oblastiach:JAZYK</w:t>
      </w:r>
      <w:proofErr w:type="spellEnd"/>
      <w:r w:rsidRPr="00A20CBC">
        <w:rPr>
          <w:rFonts w:ascii="Times New Roman" w:eastAsia="Times New Roman" w:hAnsi="Times New Roman" w:cs="Times New Roman"/>
          <w:sz w:val="24"/>
          <w:szCs w:val="20"/>
          <w:lang w:eastAsia="sk-SK"/>
        </w:rPr>
        <w:t xml:space="preserve">  A KOMUNIKÁCIA, MATEMATIKA  A  PRÁCA  S INFORMÁCIAMI,</w:t>
      </w:r>
    </w:p>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ČLOVEK  A PRÍRODA, ČLOVEK  A SPOLOČNOSŤ, ČLOVEK  A SVET  PRÁCE, UMENIE  A KULTÚRA, ZDRAVIE  A POHYB</w:t>
      </w:r>
    </w:p>
    <w:p w:rsidR="00A20CBC" w:rsidRPr="00A20CBC" w:rsidRDefault="00A20CBC" w:rsidP="00A20CBC">
      <w:pPr>
        <w:spacing w:after="0" w:line="240" w:lineRule="auto"/>
        <w:ind w:firstLine="360"/>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 xml:space="preserve">V materskej škole sa </w:t>
      </w:r>
      <w:proofErr w:type="spellStart"/>
      <w:r w:rsidRPr="00A20CBC">
        <w:rPr>
          <w:rFonts w:ascii="Times New Roman" w:eastAsia="Times New Roman" w:hAnsi="Times New Roman" w:cs="Times New Roman"/>
          <w:sz w:val="24"/>
          <w:szCs w:val="20"/>
          <w:lang w:eastAsia="sk-SK"/>
        </w:rPr>
        <w:t>výchovno</w:t>
      </w:r>
      <w:proofErr w:type="spellEnd"/>
      <w:r w:rsidRPr="00A20CBC">
        <w:rPr>
          <w:rFonts w:ascii="Times New Roman" w:eastAsia="Times New Roman" w:hAnsi="Times New Roman" w:cs="Times New Roman"/>
          <w:sz w:val="24"/>
          <w:szCs w:val="20"/>
          <w:lang w:eastAsia="sk-SK"/>
        </w:rPr>
        <w:t xml:space="preserve"> – vzdelávacia činnosť neviaže výlučne na jednu z konkrétnych vzdelávacích oblastí ale na úrovni plánovania obsahu vzdelávania sa vzájomne vzdelávacie oblasti prelínajú a integrujú.</w:t>
      </w:r>
    </w:p>
    <w:p w:rsidR="00A20CBC" w:rsidRPr="00A20CBC" w:rsidRDefault="00A20CBC" w:rsidP="00A20CBC">
      <w:pPr>
        <w:spacing w:after="0" w:line="240" w:lineRule="auto"/>
        <w:ind w:firstLine="708"/>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 xml:space="preserve">Pri plánovaní a realizácii </w:t>
      </w:r>
      <w:proofErr w:type="spellStart"/>
      <w:r w:rsidRPr="00A20CBC">
        <w:rPr>
          <w:rFonts w:ascii="Times New Roman" w:eastAsia="Times New Roman" w:hAnsi="Times New Roman" w:cs="Times New Roman"/>
          <w:sz w:val="24"/>
          <w:szCs w:val="20"/>
          <w:lang w:eastAsia="sk-SK"/>
        </w:rPr>
        <w:t>výchovno</w:t>
      </w:r>
      <w:proofErr w:type="spellEnd"/>
      <w:r w:rsidRPr="00A20CBC">
        <w:rPr>
          <w:rFonts w:ascii="Times New Roman" w:eastAsia="Times New Roman" w:hAnsi="Times New Roman" w:cs="Times New Roman"/>
          <w:sz w:val="24"/>
          <w:szCs w:val="20"/>
          <w:lang w:eastAsia="sk-SK"/>
        </w:rPr>
        <w:t xml:space="preserve"> – vzdelávacej činnosti sme brali do úvahy vyváženosť vzdelávacích oblastí a volili vhodné kombinácie týchto oblastí pre jednotlivé vzdelávacie aktivity a ďalšie denné aktivity. Zohľadnili sme aj vývinové špecifiká a úroveň dosiahnutých spôsobilostí detí v konkrétnej triede.</w:t>
      </w:r>
    </w:p>
    <w:p w:rsid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ab/>
        <w:t xml:space="preserve">Na dosiahnutie výkonových štandardov sme využili rôzne stratégie výchovno-vzdelávacej činnosti t. j. metódy, formy učenia a praktické činnosti. Metódy a formy sme tiež prispôsobili zvláštnostiam, špecifikám a osobitostiam dieťaťa. </w:t>
      </w:r>
    </w:p>
    <w:p w:rsidR="003A56EB" w:rsidRPr="00E7588D" w:rsidRDefault="003A56EB" w:rsidP="003A56EB">
      <w:pPr>
        <w:spacing w:after="0" w:line="240" w:lineRule="auto"/>
        <w:jc w:val="both"/>
        <w:rPr>
          <w:rFonts w:ascii="Times New Roman" w:hAnsi="Times New Roman" w:cs="Times New Roman"/>
          <w:i/>
          <w:sz w:val="24"/>
          <w:szCs w:val="24"/>
        </w:rPr>
      </w:pPr>
      <w:r>
        <w:rPr>
          <w:rFonts w:ascii="Times New Roman" w:eastAsia="Times New Roman" w:hAnsi="Times New Roman" w:cs="Times New Roman"/>
          <w:sz w:val="24"/>
          <w:szCs w:val="20"/>
          <w:lang w:eastAsia="sk-SK"/>
        </w:rPr>
        <w:tab/>
      </w:r>
      <w:r w:rsidRPr="00D319DE">
        <w:rPr>
          <w:rFonts w:ascii="Times New Roman" w:hAnsi="Times New Roman" w:cs="Times New Roman"/>
          <w:sz w:val="24"/>
          <w:szCs w:val="24"/>
        </w:rPr>
        <w:t>Vo svoje</w:t>
      </w:r>
      <w:r>
        <w:rPr>
          <w:rFonts w:ascii="Times New Roman" w:hAnsi="Times New Roman" w:cs="Times New Roman"/>
          <w:sz w:val="24"/>
          <w:szCs w:val="24"/>
        </w:rPr>
        <w:t>j výchovno-vzdelávacej práci</w:t>
      </w:r>
      <w:r w:rsidRPr="00D319DE">
        <w:rPr>
          <w:rFonts w:ascii="Times New Roman" w:hAnsi="Times New Roman" w:cs="Times New Roman"/>
          <w:sz w:val="24"/>
          <w:szCs w:val="24"/>
        </w:rPr>
        <w:t xml:space="preserve"> </w:t>
      </w:r>
      <w:r>
        <w:rPr>
          <w:rFonts w:ascii="Times New Roman" w:hAnsi="Times New Roman" w:cs="Times New Roman"/>
          <w:sz w:val="24"/>
          <w:szCs w:val="24"/>
        </w:rPr>
        <w:t xml:space="preserve">učiteľky </w:t>
      </w:r>
      <w:r w:rsidRPr="00D319DE">
        <w:rPr>
          <w:rFonts w:ascii="Times New Roman" w:hAnsi="Times New Roman" w:cs="Times New Roman"/>
          <w:sz w:val="24"/>
          <w:szCs w:val="24"/>
        </w:rPr>
        <w:t xml:space="preserve">využívali veľké množstvo metód, predovšetkým tie, ktoré sú uvedené v Školskom vzdelávacom programe, a to: </w:t>
      </w:r>
      <w:r w:rsidRPr="00E7588D">
        <w:rPr>
          <w:rFonts w:ascii="Times New Roman" w:hAnsi="Times New Roman" w:cs="Times New Roman"/>
          <w:i/>
          <w:sz w:val="24"/>
          <w:szCs w:val="24"/>
        </w:rPr>
        <w:t>metódy slovné, metódy zážitkového učenia, metódy inscenačné, názorno-demonštratívne, manipulačné, konštruktívne, metódy praktickej činnosti, chovateľské metódy, metódu pestovateľskej činnosti, metódy bádateľské a výskumné, metódy grafickej a </w:t>
      </w:r>
      <w:r w:rsidR="0081439B">
        <w:rPr>
          <w:rFonts w:ascii="Times New Roman" w:hAnsi="Times New Roman" w:cs="Times New Roman"/>
          <w:i/>
          <w:sz w:val="24"/>
          <w:szCs w:val="24"/>
        </w:rPr>
        <w:t>výtvarnej činnosti a</w:t>
      </w:r>
      <w:r w:rsidR="00272B71">
        <w:rPr>
          <w:rFonts w:ascii="Times New Roman" w:hAnsi="Times New Roman" w:cs="Times New Roman"/>
          <w:i/>
          <w:sz w:val="24"/>
          <w:szCs w:val="24"/>
        </w:rPr>
        <w:t xml:space="preserve">le </w:t>
      </w:r>
      <w:r w:rsidR="0081439B">
        <w:rPr>
          <w:rFonts w:ascii="Times New Roman" w:hAnsi="Times New Roman" w:cs="Times New Roman"/>
          <w:i/>
          <w:sz w:val="24"/>
          <w:szCs w:val="24"/>
        </w:rPr>
        <w:t> najviac</w:t>
      </w:r>
      <w:r w:rsidRPr="00E7588D">
        <w:rPr>
          <w:rFonts w:ascii="Times New Roman" w:hAnsi="Times New Roman" w:cs="Times New Roman"/>
          <w:i/>
          <w:sz w:val="24"/>
          <w:szCs w:val="24"/>
        </w:rPr>
        <w:t xml:space="preserve"> využívali metódu HRY. </w:t>
      </w:r>
    </w:p>
    <w:p w:rsidR="003A56EB" w:rsidRPr="00272B71" w:rsidRDefault="003A56EB" w:rsidP="003A56EB">
      <w:pPr>
        <w:spacing w:after="0" w:line="240" w:lineRule="auto"/>
        <w:ind w:firstLine="708"/>
        <w:jc w:val="both"/>
        <w:rPr>
          <w:rFonts w:ascii="Times New Roman" w:hAnsi="Times New Roman" w:cs="Times New Roman"/>
          <w:b/>
          <w:i/>
          <w:sz w:val="24"/>
          <w:szCs w:val="24"/>
        </w:rPr>
      </w:pPr>
      <w:r w:rsidRPr="00D319DE">
        <w:rPr>
          <w:rFonts w:ascii="Times New Roman" w:hAnsi="Times New Roman" w:cs="Times New Roman"/>
          <w:sz w:val="24"/>
          <w:szCs w:val="24"/>
        </w:rPr>
        <w:t>Pri výb</w:t>
      </w:r>
      <w:r>
        <w:rPr>
          <w:rFonts w:ascii="Times New Roman" w:hAnsi="Times New Roman" w:cs="Times New Roman"/>
          <w:sz w:val="24"/>
          <w:szCs w:val="24"/>
        </w:rPr>
        <w:t>ere metód učiteľky</w:t>
      </w:r>
      <w:r w:rsidRPr="00D319DE">
        <w:rPr>
          <w:rFonts w:ascii="Times New Roman" w:hAnsi="Times New Roman" w:cs="Times New Roman"/>
          <w:sz w:val="24"/>
          <w:szCs w:val="24"/>
        </w:rPr>
        <w:t xml:space="preserve"> vychádzali z poznania de</w:t>
      </w:r>
      <w:r>
        <w:rPr>
          <w:rFonts w:ascii="Times New Roman" w:hAnsi="Times New Roman" w:cs="Times New Roman"/>
          <w:sz w:val="24"/>
          <w:szCs w:val="24"/>
        </w:rPr>
        <w:t xml:space="preserve">tí v skupine a pristupovali </w:t>
      </w:r>
      <w:r w:rsidR="00E7588D">
        <w:rPr>
          <w:rFonts w:ascii="Times New Roman" w:hAnsi="Times New Roman" w:cs="Times New Roman"/>
          <w:sz w:val="24"/>
          <w:szCs w:val="24"/>
        </w:rPr>
        <w:t>k nim diferencovane. Dbali</w:t>
      </w:r>
      <w:r w:rsidRPr="00D319DE">
        <w:rPr>
          <w:rFonts w:ascii="Times New Roman" w:hAnsi="Times New Roman" w:cs="Times New Roman"/>
          <w:sz w:val="24"/>
          <w:szCs w:val="24"/>
        </w:rPr>
        <w:t xml:space="preserve"> o súhru metód a zásad. Išlo predovšetkým o dodržiavanie </w:t>
      </w:r>
      <w:r w:rsidRPr="00272B71">
        <w:rPr>
          <w:rFonts w:ascii="Times New Roman" w:hAnsi="Times New Roman" w:cs="Times New Roman"/>
          <w:i/>
          <w:sz w:val="24"/>
          <w:szCs w:val="24"/>
        </w:rPr>
        <w:t>zásady komplexnosti, cieľavedomosti, sústavnosti, názornosti, primeranosti, uvedomelosti, aktivity</w:t>
      </w:r>
      <w:r w:rsidR="00E7588D" w:rsidRPr="00272B71">
        <w:rPr>
          <w:rFonts w:ascii="Times New Roman" w:hAnsi="Times New Roman" w:cs="Times New Roman"/>
          <w:i/>
          <w:sz w:val="24"/>
          <w:szCs w:val="24"/>
        </w:rPr>
        <w:t xml:space="preserve"> a vedeckosti. </w:t>
      </w:r>
      <w:r w:rsidR="00E7588D">
        <w:rPr>
          <w:rFonts w:ascii="Times New Roman" w:hAnsi="Times New Roman" w:cs="Times New Roman"/>
          <w:sz w:val="24"/>
          <w:szCs w:val="24"/>
        </w:rPr>
        <w:t xml:space="preserve">Uplatňovali </w:t>
      </w:r>
      <w:r w:rsidRPr="00D319DE">
        <w:rPr>
          <w:rFonts w:ascii="Times New Roman" w:hAnsi="Times New Roman" w:cs="Times New Roman"/>
          <w:sz w:val="24"/>
          <w:szCs w:val="24"/>
        </w:rPr>
        <w:t xml:space="preserve">aj zásady, na ktorých je založený Štátny vzdelávací program, a to </w:t>
      </w:r>
      <w:r w:rsidRPr="00272B71">
        <w:rPr>
          <w:rFonts w:ascii="Times New Roman" w:hAnsi="Times New Roman" w:cs="Times New Roman"/>
          <w:i/>
          <w:sz w:val="24"/>
          <w:szCs w:val="24"/>
        </w:rPr>
        <w:t>zásadu humanizácie výchovy a vzdelávania, rovnosti šancí, kvality vzdelávania, tvorivého prístupu, plurality a zásadu spojenia vzdelávania s reálnym životom.</w:t>
      </w:r>
    </w:p>
    <w:p w:rsidR="003A56EB" w:rsidRPr="00D319DE" w:rsidRDefault="003A56EB" w:rsidP="003A56EB">
      <w:pPr>
        <w:spacing w:after="0" w:line="240" w:lineRule="auto"/>
        <w:jc w:val="both"/>
        <w:rPr>
          <w:rFonts w:ascii="Times New Roman" w:hAnsi="Times New Roman" w:cs="Times New Roman"/>
          <w:sz w:val="24"/>
          <w:szCs w:val="24"/>
        </w:rPr>
      </w:pPr>
      <w:r w:rsidRPr="00D319DE">
        <w:rPr>
          <w:rFonts w:ascii="Times New Roman" w:hAnsi="Times New Roman" w:cs="Times New Roman"/>
          <w:sz w:val="24"/>
          <w:szCs w:val="24"/>
        </w:rPr>
        <w:lastRenderedPageBreak/>
        <w:t xml:space="preserve">      </w:t>
      </w:r>
      <w:r w:rsidR="00E7588D">
        <w:rPr>
          <w:rFonts w:ascii="Times New Roman" w:hAnsi="Times New Roman" w:cs="Times New Roman"/>
          <w:sz w:val="24"/>
          <w:szCs w:val="24"/>
        </w:rPr>
        <w:tab/>
      </w:r>
      <w:r w:rsidRPr="00D319DE">
        <w:rPr>
          <w:rFonts w:ascii="Times New Roman" w:hAnsi="Times New Roman" w:cs="Times New Roman"/>
          <w:sz w:val="24"/>
          <w:szCs w:val="24"/>
        </w:rPr>
        <w:t xml:space="preserve">Deti sa učili predovšetkým napodobňovaním, podľa vzoru a podľa inštrukcií, pokusom a omylom, aj učením </w:t>
      </w:r>
      <w:proofErr w:type="spellStart"/>
      <w:r w:rsidRPr="00D319DE">
        <w:rPr>
          <w:rFonts w:ascii="Times New Roman" w:hAnsi="Times New Roman" w:cs="Times New Roman"/>
          <w:sz w:val="24"/>
          <w:szCs w:val="24"/>
        </w:rPr>
        <w:t>samoriadením</w:t>
      </w:r>
      <w:proofErr w:type="spellEnd"/>
      <w:r w:rsidRPr="00D319DE">
        <w:rPr>
          <w:rFonts w:ascii="Times New Roman" w:hAnsi="Times New Roman" w:cs="Times New Roman"/>
          <w:sz w:val="24"/>
          <w:szCs w:val="24"/>
        </w:rPr>
        <w:t xml:space="preserve">. Do úvahy </w:t>
      </w:r>
      <w:r>
        <w:rPr>
          <w:rFonts w:ascii="Times New Roman" w:hAnsi="Times New Roman" w:cs="Times New Roman"/>
          <w:sz w:val="24"/>
          <w:szCs w:val="24"/>
        </w:rPr>
        <w:t>učiteľky</w:t>
      </w:r>
      <w:r w:rsidRPr="00D319DE">
        <w:rPr>
          <w:rFonts w:ascii="Times New Roman" w:hAnsi="Times New Roman" w:cs="Times New Roman"/>
          <w:sz w:val="24"/>
          <w:szCs w:val="24"/>
        </w:rPr>
        <w:t xml:space="preserve"> brali dominantný spôsob vnímania, dominantný typ inteligencie, pracovné tempo dieťaťa, aj jeho temperament.</w:t>
      </w:r>
    </w:p>
    <w:p w:rsidR="00A20CBC" w:rsidRPr="00A20CBC" w:rsidRDefault="00A20CBC" w:rsidP="003A56EB">
      <w:pPr>
        <w:spacing w:after="0" w:line="240" w:lineRule="auto"/>
        <w:ind w:firstLine="708"/>
        <w:jc w:val="both"/>
        <w:rPr>
          <w:rFonts w:ascii="Times New Roman" w:eastAsia="Times New Roman" w:hAnsi="Times New Roman" w:cs="Times New Roman"/>
          <w:sz w:val="24"/>
          <w:szCs w:val="20"/>
          <w:lang w:eastAsia="sk-SK"/>
        </w:rPr>
      </w:pPr>
      <w:proofErr w:type="spellStart"/>
      <w:r w:rsidRPr="00A20CBC">
        <w:rPr>
          <w:rFonts w:ascii="Times New Roman" w:eastAsia="Times New Roman" w:hAnsi="Times New Roman" w:cs="Times New Roman"/>
          <w:sz w:val="24"/>
          <w:szCs w:val="24"/>
          <w:lang w:val="en-US" w:eastAsia="sk-SK"/>
        </w:rPr>
        <w:t>Prihliadali</w:t>
      </w:r>
      <w:proofErr w:type="spellEnd"/>
      <w:r w:rsidRPr="00A20CBC">
        <w:rPr>
          <w:rFonts w:ascii="Times New Roman" w:eastAsia="Times New Roman" w:hAnsi="Times New Roman" w:cs="Times New Roman"/>
          <w:sz w:val="24"/>
          <w:szCs w:val="24"/>
          <w:lang w:val="en-US" w:eastAsia="sk-SK"/>
        </w:rPr>
        <w:t xml:space="preserve"> </w:t>
      </w:r>
      <w:proofErr w:type="spellStart"/>
      <w:proofErr w:type="gramStart"/>
      <w:r w:rsidRPr="00A20CBC">
        <w:rPr>
          <w:rFonts w:ascii="Times New Roman" w:eastAsia="Times New Roman" w:hAnsi="Times New Roman" w:cs="Times New Roman"/>
          <w:sz w:val="24"/>
          <w:szCs w:val="24"/>
          <w:lang w:val="en-US" w:eastAsia="sk-SK"/>
        </w:rPr>
        <w:t>na</w:t>
      </w:r>
      <w:proofErr w:type="spellEnd"/>
      <w:proofErr w:type="gram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záujmy</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možnosti</w:t>
      </w:r>
      <w:proofErr w:type="spellEnd"/>
      <w:r w:rsidRPr="00A20CBC">
        <w:rPr>
          <w:rFonts w:ascii="Times New Roman" w:eastAsia="Times New Roman" w:hAnsi="Times New Roman" w:cs="Times New Roman"/>
          <w:sz w:val="24"/>
          <w:szCs w:val="24"/>
          <w:lang w:val="en-US" w:eastAsia="sk-SK"/>
        </w:rPr>
        <w:t xml:space="preserve"> a </w:t>
      </w:r>
      <w:proofErr w:type="spellStart"/>
      <w:r w:rsidRPr="00A20CBC">
        <w:rPr>
          <w:rFonts w:ascii="Times New Roman" w:eastAsia="Times New Roman" w:hAnsi="Times New Roman" w:cs="Times New Roman"/>
          <w:sz w:val="24"/>
          <w:szCs w:val="24"/>
          <w:lang w:val="en-US" w:eastAsia="sk-SK"/>
        </w:rPr>
        <w:t>potreby</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detí</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venovali</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sa</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im</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individuálne</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rešpektovali</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ich</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schopnosti</w:t>
      </w:r>
      <w:proofErr w:type="spellEnd"/>
      <w:r w:rsidRPr="00A20CBC">
        <w:rPr>
          <w:rFonts w:ascii="Times New Roman" w:eastAsia="Times New Roman" w:hAnsi="Times New Roman" w:cs="Times New Roman"/>
          <w:sz w:val="24"/>
          <w:szCs w:val="24"/>
          <w:lang w:val="en-US" w:eastAsia="sk-SK"/>
        </w:rPr>
        <w:t xml:space="preserve"> a </w:t>
      </w:r>
      <w:proofErr w:type="spellStart"/>
      <w:r w:rsidRPr="00A20CBC">
        <w:rPr>
          <w:rFonts w:ascii="Times New Roman" w:eastAsia="Times New Roman" w:hAnsi="Times New Roman" w:cs="Times New Roman"/>
          <w:sz w:val="24"/>
          <w:szCs w:val="24"/>
          <w:lang w:val="en-US" w:eastAsia="sk-SK"/>
        </w:rPr>
        <w:t>zákonitosti</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psychológie</w:t>
      </w:r>
      <w:proofErr w:type="spellEnd"/>
      <w:r w:rsidRPr="00A20CBC">
        <w:rPr>
          <w:rFonts w:ascii="Times New Roman" w:eastAsia="Times New Roman" w:hAnsi="Times New Roman" w:cs="Times New Roman"/>
          <w:sz w:val="24"/>
          <w:szCs w:val="24"/>
          <w:lang w:val="en-US" w:eastAsia="sk-SK"/>
        </w:rPr>
        <w:t xml:space="preserve">. </w:t>
      </w:r>
      <w:r w:rsidR="00E7588D">
        <w:rPr>
          <w:rFonts w:ascii="Times New Roman" w:eastAsia="Times New Roman" w:hAnsi="Times New Roman" w:cs="Times New Roman"/>
          <w:sz w:val="24"/>
          <w:szCs w:val="20"/>
          <w:lang w:eastAsia="sk-SK"/>
        </w:rPr>
        <w:t xml:space="preserve">Využili </w:t>
      </w:r>
      <w:r w:rsidRPr="00A20CBC">
        <w:rPr>
          <w:rFonts w:ascii="Times New Roman" w:eastAsia="Times New Roman" w:hAnsi="Times New Roman" w:cs="Times New Roman"/>
          <w:sz w:val="24"/>
          <w:szCs w:val="20"/>
          <w:lang w:eastAsia="sk-SK"/>
        </w:rPr>
        <w:t>individuálnu, skupinovú aj frontálnu prácu s deťmi v jednotlivých organizačných formách denného poriadku.</w:t>
      </w:r>
    </w:p>
    <w:p w:rsidR="00A20CBC" w:rsidRPr="0081439B" w:rsidRDefault="0081439B" w:rsidP="0081439B">
      <w:pPr>
        <w:spacing w:after="0" w:line="240" w:lineRule="auto"/>
        <w:ind w:firstLine="708"/>
        <w:jc w:val="both"/>
        <w:rPr>
          <w:rFonts w:ascii="Times New Roman" w:eastAsia="Times New Roman" w:hAnsi="Times New Roman" w:cs="Times New Roman"/>
          <w:sz w:val="24"/>
          <w:szCs w:val="20"/>
          <w:lang w:eastAsia="sk-SK"/>
        </w:rPr>
      </w:pPr>
      <w:proofErr w:type="spellStart"/>
      <w:r>
        <w:rPr>
          <w:rFonts w:ascii="Times New Roman" w:eastAsia="Times New Roman" w:hAnsi="Times New Roman" w:cs="Times New Roman"/>
          <w:sz w:val="24"/>
          <w:szCs w:val="24"/>
          <w:lang w:val="en-US" w:eastAsia="sk-SK"/>
        </w:rPr>
        <w:t>Pedagogické</w:t>
      </w:r>
      <w:proofErr w:type="spellEnd"/>
      <w:r>
        <w:rPr>
          <w:rFonts w:ascii="Times New Roman" w:eastAsia="Times New Roman" w:hAnsi="Times New Roman" w:cs="Times New Roman"/>
          <w:sz w:val="24"/>
          <w:szCs w:val="24"/>
          <w:lang w:val="en-US" w:eastAsia="sk-SK"/>
        </w:rPr>
        <w:t xml:space="preserve"> </w:t>
      </w:r>
      <w:proofErr w:type="spellStart"/>
      <w:r>
        <w:rPr>
          <w:rFonts w:ascii="Times New Roman" w:eastAsia="Times New Roman" w:hAnsi="Times New Roman" w:cs="Times New Roman"/>
          <w:sz w:val="24"/>
          <w:szCs w:val="24"/>
          <w:lang w:val="en-US" w:eastAsia="sk-SK"/>
        </w:rPr>
        <w:t>diagnostikovanie</w:t>
      </w:r>
      <w:proofErr w:type="spellEnd"/>
      <w:r w:rsidR="00A20CBC" w:rsidRPr="00A20CBC">
        <w:rPr>
          <w:rFonts w:ascii="Times New Roman" w:eastAsia="Times New Roman" w:hAnsi="Times New Roman" w:cs="Times New Roman"/>
          <w:sz w:val="24"/>
          <w:szCs w:val="24"/>
          <w:lang w:val="en-US" w:eastAsia="sk-SK"/>
        </w:rPr>
        <w:t xml:space="preserve"> </w:t>
      </w:r>
      <w:proofErr w:type="spellStart"/>
      <w:r w:rsidR="00A20CBC" w:rsidRPr="00A20CBC">
        <w:rPr>
          <w:rFonts w:ascii="Times New Roman" w:eastAsia="Times New Roman" w:hAnsi="Times New Roman" w:cs="Times New Roman"/>
          <w:sz w:val="24"/>
          <w:szCs w:val="24"/>
          <w:lang w:val="en-US" w:eastAsia="sk-SK"/>
        </w:rPr>
        <w:t>využívali</w:t>
      </w:r>
      <w:proofErr w:type="spellEnd"/>
      <w:r w:rsidR="00A20CBC" w:rsidRPr="00A20CBC">
        <w:rPr>
          <w:rFonts w:ascii="Times New Roman" w:eastAsia="Times New Roman" w:hAnsi="Times New Roman" w:cs="Times New Roman"/>
          <w:sz w:val="24"/>
          <w:szCs w:val="24"/>
          <w:lang w:val="en-US" w:eastAsia="sk-SK"/>
        </w:rPr>
        <w:t xml:space="preserve"> v </w:t>
      </w:r>
      <w:proofErr w:type="spellStart"/>
      <w:r w:rsidR="00A20CBC" w:rsidRPr="00A20CBC">
        <w:rPr>
          <w:rFonts w:ascii="Times New Roman" w:eastAsia="Times New Roman" w:hAnsi="Times New Roman" w:cs="Times New Roman"/>
          <w:sz w:val="24"/>
          <w:szCs w:val="24"/>
          <w:lang w:val="en-US" w:eastAsia="sk-SK"/>
        </w:rPr>
        <w:t>priebehu</w:t>
      </w:r>
      <w:proofErr w:type="spellEnd"/>
      <w:r w:rsidR="00A20CBC" w:rsidRPr="00A20CBC">
        <w:rPr>
          <w:rFonts w:ascii="Times New Roman" w:eastAsia="Times New Roman" w:hAnsi="Times New Roman" w:cs="Times New Roman"/>
          <w:sz w:val="24"/>
          <w:szCs w:val="24"/>
          <w:lang w:val="en-US" w:eastAsia="sk-SK"/>
        </w:rPr>
        <w:t xml:space="preserve"> </w:t>
      </w:r>
      <w:proofErr w:type="spellStart"/>
      <w:r w:rsidR="00A20CBC" w:rsidRPr="00A20CBC">
        <w:rPr>
          <w:rFonts w:ascii="Times New Roman" w:eastAsia="Times New Roman" w:hAnsi="Times New Roman" w:cs="Times New Roman"/>
          <w:sz w:val="24"/>
          <w:szCs w:val="24"/>
          <w:lang w:val="en-US" w:eastAsia="sk-SK"/>
        </w:rPr>
        <w:t>celého</w:t>
      </w:r>
      <w:proofErr w:type="spellEnd"/>
      <w:r w:rsidR="00A20CBC" w:rsidRPr="00A20CBC">
        <w:rPr>
          <w:rFonts w:ascii="Times New Roman" w:eastAsia="Times New Roman" w:hAnsi="Times New Roman" w:cs="Times New Roman"/>
          <w:sz w:val="24"/>
          <w:szCs w:val="24"/>
          <w:lang w:val="en-US" w:eastAsia="sk-SK"/>
        </w:rPr>
        <w:t xml:space="preserve"> </w:t>
      </w:r>
      <w:proofErr w:type="spellStart"/>
      <w:r w:rsidR="00A20CBC" w:rsidRPr="00A20CBC">
        <w:rPr>
          <w:rFonts w:ascii="Times New Roman" w:eastAsia="Times New Roman" w:hAnsi="Times New Roman" w:cs="Times New Roman"/>
          <w:sz w:val="24"/>
          <w:szCs w:val="24"/>
          <w:lang w:val="en-US" w:eastAsia="sk-SK"/>
        </w:rPr>
        <w:t>roka</w:t>
      </w:r>
      <w:proofErr w:type="spellEnd"/>
      <w:r w:rsidR="00A20CBC" w:rsidRPr="00A20CBC">
        <w:rPr>
          <w:rFonts w:ascii="Times New Roman" w:eastAsia="Times New Roman" w:hAnsi="Times New Roman" w:cs="Times New Roman"/>
          <w:sz w:val="24"/>
          <w:szCs w:val="24"/>
          <w:lang w:val="en-US" w:eastAsia="sk-SK"/>
        </w:rPr>
        <w:t xml:space="preserve"> </w:t>
      </w:r>
      <w:proofErr w:type="spellStart"/>
      <w:proofErr w:type="gramStart"/>
      <w:r w:rsidR="00A20CBC" w:rsidRPr="00A20CBC">
        <w:rPr>
          <w:rFonts w:ascii="Times New Roman" w:eastAsia="Times New Roman" w:hAnsi="Times New Roman" w:cs="Times New Roman"/>
          <w:sz w:val="24"/>
          <w:szCs w:val="24"/>
          <w:lang w:val="en-US" w:eastAsia="sk-SK"/>
        </w:rPr>
        <w:t>na</w:t>
      </w:r>
      <w:proofErr w:type="spellEnd"/>
      <w:proofErr w:type="gramEnd"/>
      <w:r w:rsidR="00A20CBC" w:rsidRPr="00A20CBC">
        <w:rPr>
          <w:rFonts w:ascii="Times New Roman" w:eastAsia="Times New Roman" w:hAnsi="Times New Roman" w:cs="Times New Roman"/>
          <w:sz w:val="24"/>
          <w:szCs w:val="24"/>
          <w:lang w:val="en-US" w:eastAsia="sk-SK"/>
        </w:rPr>
        <w:t xml:space="preserve"> </w:t>
      </w:r>
      <w:proofErr w:type="spellStart"/>
      <w:r w:rsidR="00A20CBC" w:rsidRPr="00A20CBC">
        <w:rPr>
          <w:rFonts w:ascii="Times New Roman" w:eastAsia="Times New Roman" w:hAnsi="Times New Roman" w:cs="Times New Roman"/>
          <w:sz w:val="24"/>
          <w:szCs w:val="24"/>
          <w:lang w:val="en-US" w:eastAsia="sk-SK"/>
        </w:rPr>
        <w:t>zisťovanie</w:t>
      </w:r>
      <w:proofErr w:type="spellEnd"/>
      <w:r w:rsidR="00A20CBC" w:rsidRPr="00A20CBC">
        <w:rPr>
          <w:rFonts w:ascii="Times New Roman" w:eastAsia="Times New Roman" w:hAnsi="Times New Roman" w:cs="Times New Roman"/>
          <w:sz w:val="24"/>
          <w:szCs w:val="24"/>
          <w:lang w:val="en-US" w:eastAsia="sk-SK"/>
        </w:rPr>
        <w:t>,</w:t>
      </w:r>
      <w:r>
        <w:rPr>
          <w:rFonts w:ascii="Times New Roman" w:eastAsia="Times New Roman" w:hAnsi="Times New Roman" w:cs="Times New Roman"/>
          <w:sz w:val="24"/>
          <w:szCs w:val="20"/>
          <w:lang w:eastAsia="sk-SK"/>
        </w:rPr>
        <w:t xml:space="preserve"> </w:t>
      </w:r>
      <w:r w:rsidR="00A20CBC" w:rsidRPr="00A20CBC">
        <w:rPr>
          <w:rFonts w:ascii="Times New Roman" w:eastAsia="Times New Roman" w:hAnsi="Times New Roman" w:cs="Times New Roman"/>
          <w:sz w:val="24"/>
          <w:szCs w:val="24"/>
          <w:lang w:eastAsia="sk-SK"/>
        </w:rPr>
        <w:t>identifikovanie, charakterizovanie a hodnotenie úrovne rozvoja dieťaťa ako výsledku výchovného a vzd</w:t>
      </w:r>
      <w:r>
        <w:rPr>
          <w:rFonts w:ascii="Times New Roman" w:eastAsia="Times New Roman" w:hAnsi="Times New Roman" w:cs="Times New Roman"/>
          <w:sz w:val="24"/>
          <w:szCs w:val="24"/>
          <w:lang w:eastAsia="sk-SK"/>
        </w:rPr>
        <w:t>elávacieho pôsobenia. Robili</w:t>
      </w:r>
      <w:r w:rsidR="00A20CBC" w:rsidRPr="00A20CBC">
        <w:rPr>
          <w:rFonts w:ascii="Times New Roman" w:eastAsia="Times New Roman" w:hAnsi="Times New Roman" w:cs="Times New Roman"/>
          <w:sz w:val="24"/>
          <w:szCs w:val="24"/>
          <w:lang w:eastAsia="sk-SK"/>
        </w:rPr>
        <w:t xml:space="preserve"> vstupné pedagogické diagnostikovanie na začiatku školské</w:t>
      </w:r>
      <w:r>
        <w:rPr>
          <w:rFonts w:ascii="Times New Roman" w:eastAsia="Times New Roman" w:hAnsi="Times New Roman" w:cs="Times New Roman"/>
          <w:sz w:val="24"/>
          <w:szCs w:val="24"/>
          <w:lang w:eastAsia="sk-SK"/>
        </w:rPr>
        <w:t>ho roka, priebežné, v ktorom</w:t>
      </w:r>
      <w:r w:rsidR="00A20CBC" w:rsidRPr="00A20CBC">
        <w:rPr>
          <w:rFonts w:ascii="Times New Roman" w:eastAsia="Times New Roman" w:hAnsi="Times New Roman" w:cs="Times New Roman"/>
          <w:sz w:val="24"/>
          <w:szCs w:val="24"/>
          <w:lang w:eastAsia="sk-SK"/>
        </w:rPr>
        <w:t xml:space="preserve"> počas celého školského roka zhromažďovali produkty detskej činnosti, hodnotili ich a tvorili detské portfólio a výstupné di</w:t>
      </w:r>
      <w:r>
        <w:rPr>
          <w:rFonts w:ascii="Times New Roman" w:eastAsia="Times New Roman" w:hAnsi="Times New Roman" w:cs="Times New Roman"/>
          <w:sz w:val="24"/>
          <w:szCs w:val="24"/>
          <w:lang w:eastAsia="sk-SK"/>
        </w:rPr>
        <w:t>agnostikovanie, teda zhodnotili</w:t>
      </w:r>
      <w:r w:rsidR="00A20CBC" w:rsidRPr="00A20CBC">
        <w:rPr>
          <w:rFonts w:ascii="Times New Roman" w:eastAsia="Times New Roman" w:hAnsi="Times New Roman" w:cs="Times New Roman"/>
          <w:sz w:val="24"/>
          <w:szCs w:val="24"/>
          <w:lang w:eastAsia="sk-SK"/>
        </w:rPr>
        <w:t>, ako sú deti na tom v porovnaní s normami stanovenými pre jeho vek a ako sú pripravené na vstup do školy.</w:t>
      </w:r>
    </w:p>
    <w:p w:rsidR="00376DFB" w:rsidRDefault="00376DFB" w:rsidP="00A20CBC">
      <w:pPr>
        <w:spacing w:after="0" w:line="240" w:lineRule="auto"/>
        <w:jc w:val="both"/>
        <w:rPr>
          <w:rFonts w:ascii="Times New Roman" w:eastAsia="Times New Roman" w:hAnsi="Times New Roman" w:cs="Times New Roman"/>
          <w:b/>
          <w:sz w:val="24"/>
          <w:szCs w:val="20"/>
          <w:lang w:eastAsia="sk-SK"/>
        </w:rPr>
      </w:pPr>
    </w:p>
    <w:p w:rsidR="00A20CBC" w:rsidRPr="00A20CBC" w:rsidRDefault="00A20CBC" w:rsidP="00A20CBC">
      <w:pPr>
        <w:spacing w:after="0" w:line="240" w:lineRule="auto"/>
        <w:jc w:val="both"/>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t>Úroveň dosiahnutých výsledkov v jednotlivých vzdelávacích oblastiach rozvoja osobnosti dieťaťa na konci predškolského obdobia – pred vstupom do základnej školy:</w:t>
      </w:r>
    </w:p>
    <w:p w:rsidR="00A20CBC" w:rsidRPr="00A20CBC" w:rsidRDefault="00A20CBC" w:rsidP="00A20CBC">
      <w:pPr>
        <w:spacing w:after="0" w:line="240" w:lineRule="auto"/>
        <w:jc w:val="center"/>
        <w:rPr>
          <w:rFonts w:ascii="Times New Roman" w:eastAsia="Times New Roman" w:hAnsi="Times New Roman" w:cs="Times New Roman"/>
          <w:sz w:val="28"/>
          <w:szCs w:val="28"/>
          <w:lang w:eastAsia="sk-SK"/>
        </w:rPr>
      </w:pPr>
      <w:r w:rsidRPr="00A20CBC">
        <w:rPr>
          <w:rFonts w:ascii="Times New Roman" w:eastAsia="Times New Roman" w:hAnsi="Times New Roman" w:cs="Times New Roman"/>
          <w:sz w:val="28"/>
          <w:szCs w:val="28"/>
          <w:u w:val="single"/>
          <w:lang w:eastAsia="sk-SK"/>
        </w:rPr>
        <w:t>JAZYK  A KOMUNIKÁCIA</w:t>
      </w:r>
      <w:r w:rsidRPr="00A20CBC">
        <w:rPr>
          <w:rFonts w:ascii="Times New Roman" w:eastAsia="Times New Roman" w:hAnsi="Times New Roman" w:cs="Times New Roman"/>
          <w:sz w:val="28"/>
          <w:szCs w:val="28"/>
          <w:lang w:eastAsia="sk-SK"/>
        </w:rPr>
        <w:t xml:space="preserve"> </w:t>
      </w:r>
    </w:p>
    <w:p w:rsidR="00A20CBC" w:rsidRPr="00A20CBC" w:rsidRDefault="00A20CBC" w:rsidP="00A20CBC">
      <w:pPr>
        <w:spacing w:after="0" w:line="240" w:lineRule="auto"/>
        <w:jc w:val="center"/>
        <w:rPr>
          <w:rFonts w:ascii="Times New Roman" w:eastAsia="Times New Roman" w:hAnsi="Times New Roman" w:cs="Times New Roman"/>
          <w:sz w:val="24"/>
          <w:szCs w:val="24"/>
          <w:lang w:eastAsia="sk-SK"/>
        </w:rPr>
      </w:pPr>
      <w:r w:rsidRPr="00A20CBC">
        <w:rPr>
          <w:rFonts w:ascii="Times New Roman" w:eastAsia="Times New Roman" w:hAnsi="Times New Roman" w:cs="Times New Roman"/>
          <w:sz w:val="28"/>
          <w:szCs w:val="28"/>
          <w:lang w:eastAsia="sk-SK"/>
        </w:rPr>
        <w:t xml:space="preserve">– </w:t>
      </w:r>
      <w:r w:rsidRPr="00A20CBC">
        <w:rPr>
          <w:rFonts w:ascii="Times New Roman" w:eastAsia="Times New Roman" w:hAnsi="Times New Roman" w:cs="Times New Roman"/>
          <w:sz w:val="24"/>
          <w:szCs w:val="24"/>
          <w:lang w:eastAsia="sk-SK"/>
        </w:rPr>
        <w:t>podoblasti</w:t>
      </w:r>
      <w:r w:rsidRPr="00A20CBC">
        <w:rPr>
          <w:rFonts w:ascii="Times New Roman" w:eastAsia="Times New Roman" w:hAnsi="Times New Roman" w:cs="Times New Roman"/>
          <w:sz w:val="28"/>
          <w:szCs w:val="28"/>
          <w:lang w:eastAsia="sk-SK"/>
        </w:rPr>
        <w:t xml:space="preserve"> </w:t>
      </w:r>
      <w:r w:rsidRPr="00A20CBC">
        <w:rPr>
          <w:rFonts w:ascii="Times New Roman" w:eastAsia="Times New Roman" w:hAnsi="Times New Roman" w:cs="Times New Roman"/>
          <w:sz w:val="24"/>
          <w:szCs w:val="24"/>
          <w:lang w:eastAsia="sk-SK"/>
        </w:rPr>
        <w:t>Hovorená reč a Písaná reč</w:t>
      </w:r>
    </w:p>
    <w:p w:rsidR="00A20CBC" w:rsidRPr="00A20CBC" w:rsidRDefault="00A20CBC" w:rsidP="00A20CBC">
      <w:pPr>
        <w:spacing w:line="240" w:lineRule="auto"/>
        <w:contextualSpacing/>
        <w:jc w:val="both"/>
        <w:rPr>
          <w:rFonts w:ascii="Times New Roman" w:hAnsi="Times New Roman" w:cs="Times New Roman"/>
          <w:sz w:val="24"/>
          <w:szCs w:val="24"/>
        </w:rPr>
      </w:pPr>
      <w:r w:rsidRPr="00A20CBC">
        <w:rPr>
          <w:rFonts w:ascii="Times New Roman" w:hAnsi="Times New Roman" w:cs="Times New Roman"/>
          <w:sz w:val="24"/>
          <w:szCs w:val="24"/>
        </w:rPr>
        <w:t xml:space="preserve">•deti spontánne nadväzujú rozhovor s učiteľkou, v prípade potreby ju požiadajú o pomoc, •vhodne reagujú na neverbálne gestá, pri vedení dialógu trpezlivo počúvajú keď niekto druhý dostane slovo a hovorí, </w:t>
      </w:r>
    </w:p>
    <w:p w:rsidR="00A20CBC" w:rsidRPr="00A20CBC" w:rsidRDefault="00A20CBC" w:rsidP="00A20CBC">
      <w:pPr>
        <w:spacing w:line="240" w:lineRule="auto"/>
        <w:contextualSpacing/>
        <w:jc w:val="both"/>
        <w:rPr>
          <w:rFonts w:ascii="Times New Roman" w:hAnsi="Times New Roman" w:cs="Times New Roman"/>
          <w:sz w:val="24"/>
          <w:szCs w:val="24"/>
        </w:rPr>
      </w:pPr>
      <w:r w:rsidRPr="00A20CBC">
        <w:rPr>
          <w:rFonts w:ascii="Times New Roman" w:hAnsi="Times New Roman" w:cs="Times New Roman"/>
          <w:sz w:val="24"/>
          <w:szCs w:val="24"/>
        </w:rPr>
        <w:t xml:space="preserve">•všímajú si nesprávnu výslovnosť hlások u druhých detí aj u seba a snažia sa vyslovovať zreteľne všetky hlásky, logopedickú starostlivosť klinického logopéda každý druhý štvrtok </w:t>
      </w:r>
      <w:r w:rsidR="00272B71">
        <w:rPr>
          <w:rFonts w:ascii="Times New Roman" w:hAnsi="Times New Roman" w:cs="Times New Roman"/>
          <w:sz w:val="24"/>
          <w:szCs w:val="24"/>
        </w:rPr>
        <w:t>využívalo počas školského roka 24</w:t>
      </w:r>
      <w:r w:rsidRPr="00A20CBC">
        <w:rPr>
          <w:rFonts w:ascii="Times New Roman" w:hAnsi="Times New Roman" w:cs="Times New Roman"/>
          <w:sz w:val="24"/>
          <w:szCs w:val="24"/>
        </w:rPr>
        <w:t xml:space="preserve"> detí, </w:t>
      </w:r>
    </w:p>
    <w:p w:rsidR="00A20CBC" w:rsidRPr="00A20CBC" w:rsidRDefault="00A20CBC" w:rsidP="00A20CBC">
      <w:pPr>
        <w:spacing w:line="240" w:lineRule="auto"/>
        <w:contextualSpacing/>
        <w:jc w:val="both"/>
        <w:rPr>
          <w:rFonts w:ascii="Times New Roman" w:hAnsi="Times New Roman" w:cs="Times New Roman"/>
          <w:sz w:val="24"/>
          <w:szCs w:val="24"/>
        </w:rPr>
      </w:pPr>
      <w:r w:rsidRPr="00A20CBC">
        <w:rPr>
          <w:rFonts w:ascii="Times New Roman" w:hAnsi="Times New Roman" w:cs="Times New Roman"/>
          <w:sz w:val="24"/>
          <w:szCs w:val="24"/>
        </w:rPr>
        <w:t xml:space="preserve">•deti majú bohatú slovnú zásobu, gramaticky správne formulujú jednoduché aj rozvité vety a súvetia, </w:t>
      </w:r>
    </w:p>
    <w:p w:rsidR="00A20CBC" w:rsidRPr="00A20CBC" w:rsidRDefault="00A20CBC" w:rsidP="00D07EDA">
      <w:pPr>
        <w:tabs>
          <w:tab w:val="left" w:pos="1276"/>
        </w:tabs>
        <w:spacing w:line="240" w:lineRule="auto"/>
        <w:contextualSpacing/>
        <w:jc w:val="both"/>
        <w:rPr>
          <w:rFonts w:ascii="Times New Roman" w:hAnsi="Times New Roman" w:cs="Times New Roman"/>
          <w:sz w:val="24"/>
          <w:szCs w:val="24"/>
        </w:rPr>
      </w:pPr>
      <w:r w:rsidRPr="00A20CBC">
        <w:rPr>
          <w:rFonts w:ascii="Times New Roman" w:hAnsi="Times New Roman" w:cs="Times New Roman"/>
          <w:sz w:val="24"/>
          <w:szCs w:val="24"/>
        </w:rPr>
        <w:t xml:space="preserve">•vedia pomocou slovných hier nájsť protiklady, prirovnania, tvoriť zdrobneniny, rýmovačky, rytmizovať slová, rozlišujú hlásky na začiatku, v strede i na konci slova, </w:t>
      </w:r>
    </w:p>
    <w:p w:rsidR="00A20CBC" w:rsidRPr="00A20CBC" w:rsidRDefault="00A20CBC" w:rsidP="00A20CBC">
      <w:pPr>
        <w:spacing w:line="240" w:lineRule="auto"/>
        <w:contextualSpacing/>
        <w:jc w:val="both"/>
        <w:rPr>
          <w:rFonts w:ascii="Times New Roman" w:hAnsi="Times New Roman" w:cs="Times New Roman"/>
          <w:sz w:val="24"/>
          <w:szCs w:val="24"/>
        </w:rPr>
      </w:pPr>
      <w:r w:rsidRPr="00A20CBC">
        <w:rPr>
          <w:rFonts w:ascii="Times New Roman" w:hAnsi="Times New Roman" w:cs="Times New Roman"/>
          <w:sz w:val="24"/>
          <w:szCs w:val="24"/>
        </w:rPr>
        <w:t xml:space="preserve">•zážitky z čítania vedia deti vyjadriť v jednoduchých pohybových etudách, v kreslení a iných výtvarných činnostiach, v hudobno-pohybových a pantomimických hrách, </w:t>
      </w:r>
    </w:p>
    <w:p w:rsidR="00A20CBC" w:rsidRPr="00A20CBC" w:rsidRDefault="00A20CBC" w:rsidP="00A20CBC">
      <w:pPr>
        <w:spacing w:line="240" w:lineRule="auto"/>
        <w:contextualSpacing/>
        <w:jc w:val="both"/>
        <w:rPr>
          <w:rFonts w:ascii="Times New Roman" w:hAnsi="Times New Roman" w:cs="Times New Roman"/>
          <w:sz w:val="24"/>
          <w:szCs w:val="24"/>
        </w:rPr>
      </w:pPr>
      <w:r w:rsidRPr="00A20CBC">
        <w:rPr>
          <w:rFonts w:ascii="Times New Roman" w:hAnsi="Times New Roman" w:cs="Times New Roman"/>
          <w:sz w:val="24"/>
          <w:szCs w:val="24"/>
        </w:rPr>
        <w:t xml:space="preserve">•deti dokážu identifikovať známy príbeh na základe ilustrácie, snažia sa používať knihu správnym spôsobom, niektoré sa dokážu podpísať vlastným menom veľkými tlačenými písmenami, </w:t>
      </w:r>
    </w:p>
    <w:p w:rsidR="00A20CBC" w:rsidRPr="00A20CBC" w:rsidRDefault="00A20CBC" w:rsidP="00A20CBC">
      <w:pPr>
        <w:spacing w:line="240" w:lineRule="auto"/>
        <w:contextualSpacing/>
        <w:jc w:val="both"/>
        <w:rPr>
          <w:rFonts w:ascii="Times New Roman" w:hAnsi="Times New Roman" w:cs="Times New Roman"/>
          <w:sz w:val="24"/>
          <w:szCs w:val="24"/>
        </w:rPr>
      </w:pPr>
      <w:r w:rsidRPr="00A20CBC">
        <w:rPr>
          <w:rFonts w:ascii="Times New Roman" w:hAnsi="Times New Roman" w:cs="Times New Roman"/>
          <w:sz w:val="24"/>
          <w:szCs w:val="24"/>
        </w:rPr>
        <w:t>•pri kreslení používajú pravidelné kontinuálne pohyby, kreslia kruhy a čiary,</w:t>
      </w:r>
    </w:p>
    <w:p w:rsidR="00A20CBC" w:rsidRPr="00A20CBC" w:rsidRDefault="00A20CBC" w:rsidP="00A20CBC">
      <w:pPr>
        <w:spacing w:line="240" w:lineRule="auto"/>
        <w:contextualSpacing/>
        <w:jc w:val="both"/>
        <w:rPr>
          <w:rFonts w:ascii="Times New Roman" w:hAnsi="Times New Roman" w:cs="Times New Roman"/>
          <w:sz w:val="24"/>
          <w:szCs w:val="24"/>
        </w:rPr>
      </w:pPr>
      <w:r w:rsidRPr="00A20CBC">
        <w:rPr>
          <w:rFonts w:ascii="Times New Roman" w:hAnsi="Times New Roman" w:cs="Times New Roman"/>
          <w:sz w:val="24"/>
          <w:szCs w:val="24"/>
        </w:rPr>
        <w:t>•väčšina detí používa priečny úchop ceruzky s natiahnutým ukazovákom, niektoré deti ešte potrebujú individuálny prístupom zdokonaliť správny úchop ceruzky,</w:t>
      </w:r>
    </w:p>
    <w:p w:rsidR="00A20CBC" w:rsidRPr="00A20CBC" w:rsidRDefault="00A20CBC" w:rsidP="00A20CBC">
      <w:pPr>
        <w:spacing w:after="0" w:line="240" w:lineRule="auto"/>
        <w:jc w:val="both"/>
        <w:rPr>
          <w:rFonts w:ascii="Times New Roman" w:eastAsia="Times New Roman" w:hAnsi="Times New Roman" w:cs="Times New Roman"/>
          <w:sz w:val="24"/>
          <w:szCs w:val="24"/>
          <w:lang w:val="en-US" w:eastAsia="sk-SK"/>
        </w:rPr>
      </w:pPr>
      <w:r w:rsidRPr="00A20CBC">
        <w:rPr>
          <w:rFonts w:ascii="Times New Roman" w:eastAsia="Times New Roman" w:hAnsi="Times New Roman" w:cs="Times New Roman"/>
          <w:sz w:val="24"/>
          <w:szCs w:val="24"/>
          <w:lang w:val="en-US" w:eastAsia="sk-SK"/>
        </w:rPr>
        <w:t>•</w:t>
      </w:r>
      <w:proofErr w:type="spellStart"/>
      <w:r w:rsidRPr="00A20CBC">
        <w:rPr>
          <w:rFonts w:ascii="Times New Roman" w:eastAsia="Times New Roman" w:hAnsi="Times New Roman" w:cs="Times New Roman"/>
          <w:sz w:val="24"/>
          <w:szCs w:val="24"/>
          <w:lang w:val="en-US" w:eastAsia="sk-SK"/>
        </w:rPr>
        <w:t>chápu</w:t>
      </w:r>
      <w:proofErr w:type="spellEnd"/>
      <w:r w:rsidRPr="00A20CBC">
        <w:rPr>
          <w:rFonts w:ascii="Times New Roman" w:eastAsia="Times New Roman" w:hAnsi="Times New Roman" w:cs="Times New Roman"/>
          <w:sz w:val="24"/>
          <w:szCs w:val="24"/>
          <w:lang w:val="en-US" w:eastAsia="sk-SK"/>
        </w:rPr>
        <w:t xml:space="preserve"> a </w:t>
      </w:r>
      <w:proofErr w:type="spellStart"/>
      <w:r w:rsidRPr="00A20CBC">
        <w:rPr>
          <w:rFonts w:ascii="Times New Roman" w:eastAsia="Times New Roman" w:hAnsi="Times New Roman" w:cs="Times New Roman"/>
          <w:sz w:val="24"/>
          <w:szCs w:val="24"/>
          <w:lang w:val="en-US" w:eastAsia="sk-SK"/>
        </w:rPr>
        <w:t>rozlišujú</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že</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niektorí</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ľudia</w:t>
      </w:r>
      <w:proofErr w:type="spellEnd"/>
      <w:r w:rsidRPr="00A20CBC">
        <w:rPr>
          <w:rFonts w:ascii="Times New Roman" w:eastAsia="Times New Roman" w:hAnsi="Times New Roman" w:cs="Times New Roman"/>
          <w:sz w:val="24"/>
          <w:szCs w:val="24"/>
          <w:lang w:val="en-US" w:eastAsia="sk-SK"/>
        </w:rPr>
        <w:t xml:space="preserve"> </w:t>
      </w:r>
      <w:proofErr w:type="spellStart"/>
      <w:proofErr w:type="gramStart"/>
      <w:r w:rsidRPr="00A20CBC">
        <w:rPr>
          <w:rFonts w:ascii="Times New Roman" w:eastAsia="Times New Roman" w:hAnsi="Times New Roman" w:cs="Times New Roman"/>
          <w:sz w:val="24"/>
          <w:szCs w:val="24"/>
          <w:lang w:val="en-US" w:eastAsia="sk-SK"/>
        </w:rPr>
        <w:t>sa</w:t>
      </w:r>
      <w:proofErr w:type="spellEnd"/>
      <w:proofErr w:type="gram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dorozumievajú</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aj</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iným</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jazykom</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prijali</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okrem</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materinského</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jazyka</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aj</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každodennú</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komunikáciu</w:t>
      </w:r>
      <w:proofErr w:type="spellEnd"/>
      <w:r w:rsidRPr="00A20CBC">
        <w:rPr>
          <w:rFonts w:ascii="Times New Roman" w:eastAsia="Times New Roman" w:hAnsi="Times New Roman" w:cs="Times New Roman"/>
          <w:sz w:val="24"/>
          <w:szCs w:val="24"/>
          <w:lang w:val="en-US" w:eastAsia="sk-SK"/>
        </w:rPr>
        <w:t xml:space="preserve"> v </w:t>
      </w:r>
      <w:proofErr w:type="spellStart"/>
      <w:r w:rsidRPr="00A20CBC">
        <w:rPr>
          <w:rFonts w:ascii="Times New Roman" w:eastAsia="Times New Roman" w:hAnsi="Times New Roman" w:cs="Times New Roman"/>
          <w:sz w:val="24"/>
          <w:szCs w:val="24"/>
          <w:lang w:val="en-US" w:eastAsia="sk-SK"/>
        </w:rPr>
        <w:t>štátnom</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jazyku</w:t>
      </w:r>
      <w:proofErr w:type="spellEnd"/>
      <w:r w:rsidRPr="00A20CBC">
        <w:rPr>
          <w:rFonts w:ascii="Times New Roman" w:eastAsia="Times New Roman" w:hAnsi="Times New Roman" w:cs="Times New Roman"/>
          <w:sz w:val="24"/>
          <w:szCs w:val="24"/>
          <w:lang w:val="en-US" w:eastAsia="sk-SK"/>
        </w:rPr>
        <w:t xml:space="preserve"> v </w:t>
      </w:r>
      <w:proofErr w:type="spellStart"/>
      <w:r w:rsidRPr="00A20CBC">
        <w:rPr>
          <w:rFonts w:ascii="Times New Roman" w:eastAsia="Times New Roman" w:hAnsi="Times New Roman" w:cs="Times New Roman"/>
          <w:sz w:val="24"/>
          <w:szCs w:val="24"/>
          <w:lang w:val="en-US" w:eastAsia="sk-SK"/>
        </w:rPr>
        <w:t>prirodzených</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situáciách</w:t>
      </w:r>
      <w:proofErr w:type="spellEnd"/>
      <w:r w:rsidRPr="00A20CBC">
        <w:rPr>
          <w:rFonts w:ascii="Times New Roman" w:eastAsia="Times New Roman" w:hAnsi="Times New Roman" w:cs="Times New Roman"/>
          <w:sz w:val="24"/>
          <w:szCs w:val="24"/>
          <w:lang w:val="en-US" w:eastAsia="sk-SK"/>
        </w:rPr>
        <w:t>;</w:t>
      </w:r>
    </w:p>
    <w:p w:rsidR="00272B71"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4"/>
          <w:lang w:val="en-US" w:eastAsia="sk-SK"/>
        </w:rPr>
        <w:t>•</w:t>
      </w:r>
      <w:r w:rsidR="00D07EDA">
        <w:rPr>
          <w:rFonts w:ascii="Times New Roman" w:eastAsia="Times New Roman" w:hAnsi="Times New Roman" w:cs="Times New Roman"/>
          <w:sz w:val="24"/>
          <w:szCs w:val="20"/>
          <w:lang w:eastAsia="sk-SK"/>
        </w:rPr>
        <w:t xml:space="preserve">niektoré </w:t>
      </w:r>
      <w:r w:rsidRPr="00A20CBC">
        <w:rPr>
          <w:rFonts w:ascii="Times New Roman" w:eastAsia="Times New Roman" w:hAnsi="Times New Roman" w:cs="Times New Roman"/>
          <w:sz w:val="24"/>
          <w:szCs w:val="20"/>
          <w:lang w:eastAsia="sk-SK"/>
        </w:rPr>
        <w:t>deti majú menej obsažné vyjadrovanie, gramaticky nesprávnu reč aj vplyvom dvojjazyčného domáceho prostredia</w:t>
      </w:r>
    </w:p>
    <w:p w:rsidR="005408EB" w:rsidRPr="003575C0" w:rsidRDefault="003575C0" w:rsidP="00A20CBC">
      <w:pPr>
        <w:spacing w:after="0" w:line="240" w:lineRule="auto"/>
        <w:jc w:val="both"/>
        <w:rPr>
          <w:rFonts w:ascii="Times New Roman" w:eastAsia="Times New Roman" w:hAnsi="Times New Roman" w:cs="Times New Roman"/>
          <w:sz w:val="24"/>
          <w:szCs w:val="24"/>
          <w:lang w:eastAsia="sk-SK"/>
        </w:rPr>
      </w:pPr>
      <w:r w:rsidRPr="003575C0">
        <w:rPr>
          <w:rFonts w:ascii="Times New Roman" w:eastAsia="Times New Roman" w:hAnsi="Times New Roman" w:cs="Times New Roman"/>
          <w:sz w:val="24"/>
          <w:szCs w:val="24"/>
          <w:lang w:eastAsia="sk-SK"/>
        </w:rPr>
        <w:t>•z</w:t>
      </w:r>
      <w:r w:rsidR="005408EB" w:rsidRPr="003575C0">
        <w:rPr>
          <w:rFonts w:ascii="Times New Roman" w:hAnsi="Times New Roman" w:cs="Times New Roman"/>
          <w:sz w:val="24"/>
          <w:szCs w:val="24"/>
        </w:rPr>
        <w:t xml:space="preserve">avedením </w:t>
      </w:r>
      <w:r w:rsidR="005408EB" w:rsidRPr="003575C0">
        <w:rPr>
          <w:rFonts w:ascii="Times New Roman" w:hAnsi="Times New Roman" w:cs="Times New Roman"/>
          <w:i/>
          <w:sz w:val="24"/>
          <w:szCs w:val="24"/>
        </w:rPr>
        <w:t>technickej výchovy</w:t>
      </w:r>
      <w:r w:rsidR="005408EB" w:rsidRPr="003575C0">
        <w:rPr>
          <w:rFonts w:ascii="Times New Roman" w:hAnsi="Times New Roman" w:cs="Times New Roman"/>
          <w:b/>
          <w:sz w:val="24"/>
          <w:szCs w:val="24"/>
        </w:rPr>
        <w:t xml:space="preserve"> </w:t>
      </w:r>
      <w:r w:rsidRPr="003575C0">
        <w:rPr>
          <w:rFonts w:ascii="Times New Roman" w:hAnsi="Times New Roman" w:cs="Times New Roman"/>
          <w:sz w:val="24"/>
          <w:szCs w:val="24"/>
        </w:rPr>
        <w:t xml:space="preserve">v triede predškolákov </w:t>
      </w:r>
      <w:r w:rsidR="005408EB" w:rsidRPr="003575C0">
        <w:rPr>
          <w:rFonts w:ascii="Times New Roman" w:hAnsi="Times New Roman" w:cs="Times New Roman"/>
          <w:sz w:val="24"/>
          <w:szCs w:val="24"/>
        </w:rPr>
        <w:t>si</w:t>
      </w:r>
      <w:r w:rsidRPr="003575C0">
        <w:rPr>
          <w:rFonts w:ascii="Times New Roman" w:hAnsi="Times New Roman" w:cs="Times New Roman"/>
          <w:sz w:val="24"/>
          <w:szCs w:val="24"/>
        </w:rPr>
        <w:t xml:space="preserve"> deti</w:t>
      </w:r>
      <w:r w:rsidR="005408EB" w:rsidRPr="003575C0">
        <w:rPr>
          <w:rFonts w:ascii="Times New Roman" w:hAnsi="Times New Roman" w:cs="Times New Roman"/>
          <w:sz w:val="24"/>
          <w:szCs w:val="24"/>
        </w:rPr>
        <w:t xml:space="preserve"> osvojili nové výrazy, ktoré počas práce v technickom kútiku používali, napr. podstatné mená: zverák, pílka, matka, kladivo, skrutka, skrutkovač, dláto, </w:t>
      </w:r>
      <w:proofErr w:type="spellStart"/>
      <w:r w:rsidR="005408EB" w:rsidRPr="003575C0">
        <w:rPr>
          <w:rFonts w:ascii="Times New Roman" w:hAnsi="Times New Roman" w:cs="Times New Roman"/>
          <w:sz w:val="24"/>
          <w:szCs w:val="24"/>
        </w:rPr>
        <w:t>balz</w:t>
      </w:r>
      <w:r w:rsidRPr="003575C0">
        <w:rPr>
          <w:rFonts w:ascii="Times New Roman" w:hAnsi="Times New Roman" w:cs="Times New Roman"/>
          <w:sz w:val="24"/>
          <w:szCs w:val="24"/>
        </w:rPr>
        <w:t>a</w:t>
      </w:r>
      <w:proofErr w:type="spellEnd"/>
      <w:r w:rsidR="005408EB" w:rsidRPr="003575C0">
        <w:rPr>
          <w:rFonts w:ascii="Times New Roman" w:hAnsi="Times New Roman" w:cs="Times New Roman"/>
          <w:sz w:val="24"/>
          <w:szCs w:val="24"/>
        </w:rPr>
        <w:t xml:space="preserve">, pravítko, brúsny papier, prídavné mená: jemný, drsný, mäkký, tvrdý, krátky, dlhý a slovesá: píliť, brúsiť, zvierať, skrutkovať, zatĺkať a pod. </w:t>
      </w:r>
    </w:p>
    <w:p w:rsidR="00376DFB" w:rsidRDefault="00376DFB" w:rsidP="00A20CBC">
      <w:pPr>
        <w:spacing w:after="0" w:line="240" w:lineRule="auto"/>
        <w:jc w:val="center"/>
        <w:rPr>
          <w:rFonts w:ascii="Times New Roman" w:eastAsia="Times New Roman" w:hAnsi="Times New Roman" w:cs="Times New Roman"/>
          <w:sz w:val="28"/>
          <w:szCs w:val="28"/>
          <w:u w:val="single"/>
          <w:lang w:eastAsia="sk-SK"/>
        </w:rPr>
      </w:pPr>
    </w:p>
    <w:p w:rsidR="00A20CBC" w:rsidRPr="00A20CBC" w:rsidRDefault="00A20CBC" w:rsidP="00A20CBC">
      <w:pPr>
        <w:spacing w:after="0" w:line="240" w:lineRule="auto"/>
        <w:jc w:val="center"/>
        <w:rPr>
          <w:rFonts w:ascii="Times New Roman" w:eastAsia="Times New Roman" w:hAnsi="Times New Roman" w:cs="Times New Roman"/>
          <w:sz w:val="28"/>
          <w:szCs w:val="28"/>
          <w:u w:val="single"/>
          <w:lang w:eastAsia="sk-SK"/>
        </w:rPr>
      </w:pPr>
      <w:r w:rsidRPr="00A20CBC">
        <w:rPr>
          <w:rFonts w:ascii="Times New Roman" w:eastAsia="Times New Roman" w:hAnsi="Times New Roman" w:cs="Times New Roman"/>
          <w:sz w:val="28"/>
          <w:szCs w:val="28"/>
          <w:u w:val="single"/>
          <w:lang w:eastAsia="sk-SK"/>
        </w:rPr>
        <w:t>MATEMATIKA  A PRÁCA  S INFORMÁCIAMI</w:t>
      </w:r>
    </w:p>
    <w:p w:rsidR="00A20CBC" w:rsidRPr="00A20CBC" w:rsidRDefault="00A20CBC" w:rsidP="00A20CBC">
      <w:pPr>
        <w:contextualSpacing/>
        <w:jc w:val="both"/>
        <w:rPr>
          <w:rFonts w:ascii="Times New Roman" w:hAnsi="Times New Roman" w:cs="Times New Roman"/>
          <w:sz w:val="24"/>
          <w:szCs w:val="24"/>
        </w:rPr>
      </w:pPr>
      <w:r w:rsidRPr="00A20CBC">
        <w:rPr>
          <w:rFonts w:ascii="Times New Roman" w:hAnsi="Times New Roman" w:cs="Times New Roman"/>
          <w:sz w:val="24"/>
          <w:szCs w:val="24"/>
        </w:rPr>
        <w:t xml:space="preserve">•deti vedia vymenovať číselný rad od 1-10, </w:t>
      </w:r>
    </w:p>
    <w:p w:rsidR="00A20CBC" w:rsidRPr="00A20CBC" w:rsidRDefault="00A20CBC" w:rsidP="00A20CBC">
      <w:pPr>
        <w:contextualSpacing/>
        <w:jc w:val="both"/>
        <w:rPr>
          <w:rFonts w:ascii="Times New Roman" w:hAnsi="Times New Roman" w:cs="Times New Roman"/>
          <w:sz w:val="24"/>
          <w:szCs w:val="24"/>
        </w:rPr>
      </w:pPr>
      <w:r w:rsidRPr="00A20CBC">
        <w:rPr>
          <w:rFonts w:ascii="Times New Roman" w:hAnsi="Times New Roman" w:cs="Times New Roman"/>
          <w:sz w:val="24"/>
          <w:szCs w:val="24"/>
        </w:rPr>
        <w:t xml:space="preserve">•počítaním po jednej vedia určiť počet predmetov v skupine, a vedia vytvoriť skupinu predmetov s určeným počtom, </w:t>
      </w:r>
    </w:p>
    <w:p w:rsidR="00A20CBC" w:rsidRPr="00A20CBC" w:rsidRDefault="00A20CBC" w:rsidP="00A20CBC">
      <w:pPr>
        <w:contextualSpacing/>
        <w:jc w:val="both"/>
        <w:rPr>
          <w:rFonts w:ascii="Times New Roman" w:hAnsi="Times New Roman" w:cs="Times New Roman"/>
          <w:sz w:val="24"/>
          <w:szCs w:val="24"/>
        </w:rPr>
      </w:pPr>
      <w:r w:rsidRPr="00A20CBC">
        <w:rPr>
          <w:rFonts w:ascii="Times New Roman" w:hAnsi="Times New Roman" w:cs="Times New Roman"/>
          <w:sz w:val="24"/>
          <w:szCs w:val="24"/>
        </w:rPr>
        <w:lastRenderedPageBreak/>
        <w:t>•dokážu určiť počet predmetov aj na základe zraku a sluchu, vedia pridať a odobrať zo skupiny jeden objekt,</w:t>
      </w:r>
    </w:p>
    <w:p w:rsidR="00A20CBC" w:rsidRPr="00A20CBC" w:rsidRDefault="00A20CBC" w:rsidP="00A20CBC">
      <w:pPr>
        <w:contextualSpacing/>
        <w:jc w:val="both"/>
        <w:rPr>
          <w:rFonts w:ascii="Times New Roman" w:hAnsi="Times New Roman" w:cs="Times New Roman"/>
          <w:sz w:val="24"/>
          <w:szCs w:val="24"/>
        </w:rPr>
      </w:pPr>
      <w:r w:rsidRPr="00A20CBC">
        <w:rPr>
          <w:rFonts w:ascii="Times New Roman" w:hAnsi="Times New Roman" w:cs="Times New Roman"/>
          <w:sz w:val="24"/>
          <w:szCs w:val="24"/>
        </w:rPr>
        <w:t>•vedia určiť menej  a viac objektov, vedia skupinu rozdeliť,</w:t>
      </w:r>
    </w:p>
    <w:p w:rsidR="00A20CBC" w:rsidRPr="00A20CBC" w:rsidRDefault="00A20CBC" w:rsidP="00A20CBC">
      <w:pPr>
        <w:contextualSpacing/>
        <w:jc w:val="both"/>
        <w:rPr>
          <w:rFonts w:ascii="Times New Roman" w:hAnsi="Times New Roman" w:cs="Times New Roman"/>
          <w:sz w:val="24"/>
          <w:szCs w:val="24"/>
        </w:rPr>
      </w:pPr>
      <w:r w:rsidRPr="00A20CBC">
        <w:rPr>
          <w:rFonts w:ascii="Times New Roman" w:hAnsi="Times New Roman" w:cs="Times New Roman"/>
          <w:sz w:val="24"/>
          <w:szCs w:val="24"/>
        </w:rPr>
        <w:t xml:space="preserve">•na popis polohy objektu používajú slová hore, dole, v, na, vpred, vzad, </w:t>
      </w:r>
    </w:p>
    <w:p w:rsidR="00A20CBC" w:rsidRPr="00A20CBC" w:rsidRDefault="00A20CBC" w:rsidP="00A20CBC">
      <w:pPr>
        <w:contextualSpacing/>
        <w:jc w:val="both"/>
        <w:rPr>
          <w:rFonts w:ascii="Times New Roman" w:hAnsi="Times New Roman" w:cs="Times New Roman"/>
          <w:sz w:val="24"/>
          <w:szCs w:val="24"/>
        </w:rPr>
      </w:pPr>
      <w:r w:rsidRPr="00A20CBC">
        <w:rPr>
          <w:rFonts w:ascii="Times New Roman" w:hAnsi="Times New Roman" w:cs="Times New Roman"/>
          <w:sz w:val="24"/>
          <w:szCs w:val="24"/>
        </w:rPr>
        <w:t xml:space="preserve">•poznajú a identifikujú aj pomenujú kocku, guľu, valec, </w:t>
      </w:r>
    </w:p>
    <w:p w:rsidR="00A20CBC" w:rsidRPr="00A20CBC" w:rsidRDefault="00A20CBC" w:rsidP="00A20CBC">
      <w:pPr>
        <w:contextualSpacing/>
        <w:jc w:val="both"/>
        <w:rPr>
          <w:rFonts w:ascii="Times New Roman" w:hAnsi="Times New Roman" w:cs="Times New Roman"/>
          <w:sz w:val="24"/>
          <w:szCs w:val="24"/>
        </w:rPr>
      </w:pPr>
      <w:r w:rsidRPr="00A20CBC">
        <w:rPr>
          <w:rFonts w:ascii="Times New Roman" w:hAnsi="Times New Roman" w:cs="Times New Roman"/>
          <w:sz w:val="24"/>
          <w:szCs w:val="24"/>
        </w:rPr>
        <w:t xml:space="preserve">•vedia postaviť rôzne stavby z primeraného  množstva stavebnicových dielov, podľa vlastnej fantázie aj na tému, </w:t>
      </w:r>
    </w:p>
    <w:p w:rsidR="00A20CBC" w:rsidRPr="00A20CBC" w:rsidRDefault="00A20CBC" w:rsidP="00A20CBC">
      <w:pPr>
        <w:contextualSpacing/>
        <w:jc w:val="both"/>
        <w:rPr>
          <w:rFonts w:ascii="Times New Roman" w:hAnsi="Times New Roman" w:cs="Times New Roman"/>
          <w:sz w:val="24"/>
          <w:szCs w:val="24"/>
        </w:rPr>
      </w:pPr>
      <w:r w:rsidRPr="00A20CBC">
        <w:rPr>
          <w:rFonts w:ascii="Times New Roman" w:hAnsi="Times New Roman" w:cs="Times New Roman"/>
          <w:sz w:val="24"/>
          <w:szCs w:val="24"/>
        </w:rPr>
        <w:t xml:space="preserve">•rozpoznajú a vedia pomenovať kruh, štvorec, trojuholník a obdĺžnik, </w:t>
      </w:r>
    </w:p>
    <w:p w:rsidR="00A20CBC" w:rsidRPr="00A20CBC" w:rsidRDefault="00A20CBC" w:rsidP="00A20CBC">
      <w:pPr>
        <w:contextualSpacing/>
        <w:jc w:val="both"/>
        <w:rPr>
          <w:rFonts w:ascii="Times New Roman" w:hAnsi="Times New Roman" w:cs="Times New Roman"/>
          <w:sz w:val="24"/>
          <w:szCs w:val="24"/>
        </w:rPr>
      </w:pPr>
      <w:r w:rsidRPr="00A20CBC">
        <w:rPr>
          <w:rFonts w:ascii="Times New Roman" w:hAnsi="Times New Roman" w:cs="Times New Roman"/>
          <w:sz w:val="24"/>
          <w:szCs w:val="24"/>
        </w:rPr>
        <w:t xml:space="preserve">•kreslia rovné a krivé čiary, spájajú body v rovine, </w:t>
      </w:r>
    </w:p>
    <w:p w:rsidR="00A20CBC" w:rsidRPr="00A20CBC" w:rsidRDefault="00A20CBC" w:rsidP="00A20CBC">
      <w:pPr>
        <w:contextualSpacing/>
        <w:jc w:val="both"/>
        <w:rPr>
          <w:rFonts w:ascii="Times New Roman" w:hAnsi="Times New Roman" w:cs="Times New Roman"/>
          <w:sz w:val="24"/>
          <w:szCs w:val="24"/>
        </w:rPr>
      </w:pPr>
      <w:r w:rsidRPr="00A20CBC">
        <w:rPr>
          <w:rFonts w:ascii="Times New Roman" w:hAnsi="Times New Roman" w:cs="Times New Roman"/>
          <w:sz w:val="24"/>
          <w:szCs w:val="24"/>
        </w:rPr>
        <w:t>•vedia porovnať predmety podľa dĺžky a výšky, určiť najdlhší, najkratší, najnižší a najvyšší objekt, usporadúvať predmety podľa dĺžky a výšky,</w:t>
      </w:r>
    </w:p>
    <w:p w:rsidR="00A20CBC" w:rsidRPr="00A20CBC" w:rsidRDefault="00A20CBC" w:rsidP="00A20CBC">
      <w:pPr>
        <w:contextualSpacing/>
        <w:jc w:val="both"/>
        <w:rPr>
          <w:rFonts w:ascii="Times New Roman" w:hAnsi="Times New Roman" w:cs="Times New Roman"/>
          <w:sz w:val="24"/>
          <w:szCs w:val="24"/>
        </w:rPr>
      </w:pPr>
      <w:r w:rsidRPr="00A20CBC">
        <w:rPr>
          <w:rFonts w:ascii="Times New Roman" w:hAnsi="Times New Roman" w:cs="Times New Roman"/>
          <w:sz w:val="24"/>
          <w:szCs w:val="24"/>
        </w:rPr>
        <w:t>•vedia určiť objekt na základe popisu jeho polohy, pomocou slov, prvý posledný, pred, za, •podľa vzoru vedia vytvoriť postupnosť predmetov, rozhodnúť či daný objekt má alebo nemá danú vlastnosť, triediť objekty na skupiny, vytvárať dvojice objektov na základe požadovanej logickej súvislosti,</w:t>
      </w:r>
    </w:p>
    <w:p w:rsidR="00A20CBC" w:rsidRDefault="00A20CBC" w:rsidP="00A20CBC">
      <w:pPr>
        <w:contextualSpacing/>
        <w:jc w:val="both"/>
        <w:rPr>
          <w:rFonts w:ascii="Times New Roman" w:hAnsi="Times New Roman" w:cs="Times New Roman"/>
          <w:sz w:val="24"/>
          <w:szCs w:val="24"/>
        </w:rPr>
      </w:pPr>
      <w:r w:rsidRPr="00A20CBC">
        <w:rPr>
          <w:rFonts w:ascii="Times New Roman" w:hAnsi="Times New Roman" w:cs="Times New Roman"/>
          <w:sz w:val="24"/>
          <w:szCs w:val="24"/>
        </w:rPr>
        <w:t xml:space="preserve">•osvojili si programovanie digitálnej hračky </w:t>
      </w:r>
      <w:proofErr w:type="spellStart"/>
      <w:r w:rsidRPr="00A20CBC">
        <w:rPr>
          <w:rFonts w:ascii="Times New Roman" w:hAnsi="Times New Roman" w:cs="Times New Roman"/>
          <w:sz w:val="24"/>
          <w:szCs w:val="24"/>
        </w:rPr>
        <w:t>Bee</w:t>
      </w:r>
      <w:proofErr w:type="spellEnd"/>
      <w:r w:rsidRPr="00A20CBC">
        <w:rPr>
          <w:rFonts w:ascii="Times New Roman" w:hAnsi="Times New Roman" w:cs="Times New Roman"/>
          <w:sz w:val="24"/>
          <w:szCs w:val="24"/>
        </w:rPr>
        <w:t xml:space="preserve"> – </w:t>
      </w:r>
      <w:proofErr w:type="spellStart"/>
      <w:r w:rsidRPr="00A20CBC">
        <w:rPr>
          <w:rFonts w:ascii="Times New Roman" w:hAnsi="Times New Roman" w:cs="Times New Roman"/>
          <w:sz w:val="24"/>
          <w:szCs w:val="24"/>
        </w:rPr>
        <w:t>Boot</w:t>
      </w:r>
      <w:proofErr w:type="spellEnd"/>
      <w:r w:rsidRPr="00A20CBC">
        <w:rPr>
          <w:rFonts w:ascii="Times New Roman" w:hAnsi="Times New Roman" w:cs="Times New Roman"/>
          <w:sz w:val="24"/>
          <w:szCs w:val="24"/>
        </w:rPr>
        <w:t xml:space="preserve"> a jej pohyb na štvorcovej sieti</w:t>
      </w:r>
    </w:p>
    <w:p w:rsidR="00376DFB" w:rsidRPr="00D46C99" w:rsidRDefault="003575C0" w:rsidP="00D46C99">
      <w:pPr>
        <w:spacing w:after="0" w:line="240" w:lineRule="auto"/>
        <w:jc w:val="both"/>
        <w:rPr>
          <w:rFonts w:ascii="Times New Roman" w:hAnsi="Times New Roman" w:cs="Times New Roman"/>
          <w:sz w:val="24"/>
          <w:szCs w:val="24"/>
        </w:rPr>
      </w:pPr>
      <w:r>
        <w:rPr>
          <w:rFonts w:ascii="Times New Roman" w:hAnsi="Times New Roman" w:cs="Times New Roman"/>
        </w:rPr>
        <w:t>•</w:t>
      </w:r>
      <w:r w:rsidRPr="003575C0">
        <w:rPr>
          <w:rFonts w:ascii="Times New Roman" w:hAnsi="Times New Roman" w:cs="Times New Roman"/>
          <w:sz w:val="24"/>
          <w:szCs w:val="24"/>
        </w:rPr>
        <w:t>predškoláci z</w:t>
      </w:r>
      <w:r w:rsidR="005408EB" w:rsidRPr="003575C0">
        <w:rPr>
          <w:rFonts w:ascii="Times New Roman" w:hAnsi="Times New Roman" w:cs="Times New Roman"/>
          <w:sz w:val="24"/>
          <w:szCs w:val="24"/>
        </w:rPr>
        <w:t xml:space="preserve">avedením </w:t>
      </w:r>
      <w:r w:rsidR="005408EB" w:rsidRPr="003575C0">
        <w:rPr>
          <w:rFonts w:ascii="Times New Roman" w:hAnsi="Times New Roman" w:cs="Times New Roman"/>
          <w:i/>
          <w:sz w:val="24"/>
          <w:szCs w:val="24"/>
        </w:rPr>
        <w:t>technickej výchovy</w:t>
      </w:r>
      <w:r w:rsidR="005408EB" w:rsidRPr="003575C0">
        <w:rPr>
          <w:rFonts w:ascii="Times New Roman" w:hAnsi="Times New Roman" w:cs="Times New Roman"/>
          <w:sz w:val="24"/>
          <w:szCs w:val="24"/>
        </w:rPr>
        <w:t xml:space="preserve"> do výchovno-vzdelávacieho procesu sa naučili pracovať s pravítkom, obkresľovať makety,  odmerať vzdialenosti a určený rozmer predmetu odhadom a pomocou určenej aj zvolenej neštandardnej jednotky, výsledok merania vyslovovali počtom použitých jednotiek merania v obore do 10. Odhadom aj meraním vedeli porovnať dva predmety podľa veľkosti určeného rozmeru, výsledok porovnania vyslovovali pomocou stupňovania prídavných mien. </w:t>
      </w:r>
    </w:p>
    <w:p w:rsidR="00A20CBC" w:rsidRPr="00A20CBC" w:rsidRDefault="00A20CBC" w:rsidP="00A20CBC">
      <w:pPr>
        <w:spacing w:after="0" w:line="240" w:lineRule="auto"/>
        <w:jc w:val="center"/>
        <w:rPr>
          <w:rFonts w:ascii="Times New Roman" w:eastAsia="Times New Roman" w:hAnsi="Times New Roman" w:cs="Times New Roman"/>
          <w:sz w:val="28"/>
          <w:szCs w:val="28"/>
          <w:u w:val="single"/>
          <w:lang w:eastAsia="sk-SK"/>
        </w:rPr>
      </w:pPr>
      <w:r w:rsidRPr="00A20CBC">
        <w:rPr>
          <w:rFonts w:ascii="Times New Roman" w:eastAsia="Times New Roman" w:hAnsi="Times New Roman" w:cs="Times New Roman"/>
          <w:sz w:val="28"/>
          <w:szCs w:val="28"/>
          <w:u w:val="single"/>
          <w:lang w:eastAsia="sk-SK"/>
        </w:rPr>
        <w:t>ČLOVEK  A PRÍRODA</w:t>
      </w:r>
    </w:p>
    <w:p w:rsidR="00A20CBC" w:rsidRPr="00627CAA" w:rsidRDefault="00A20CBC" w:rsidP="00A20CBC">
      <w:pPr>
        <w:spacing w:after="0" w:line="240" w:lineRule="auto"/>
        <w:jc w:val="both"/>
        <w:rPr>
          <w:rFonts w:ascii="Times New Roman" w:hAnsi="Times New Roman" w:cs="Times New Roman"/>
          <w:sz w:val="24"/>
          <w:szCs w:val="24"/>
        </w:rPr>
      </w:pPr>
      <w:r w:rsidRPr="00A20CBC">
        <w:rPr>
          <w:rFonts w:ascii="Times New Roman" w:eastAsia="Times New Roman" w:hAnsi="Times New Roman" w:cs="Times New Roman"/>
          <w:sz w:val="24"/>
          <w:szCs w:val="24"/>
          <w:lang w:eastAsia="sk-SK"/>
        </w:rPr>
        <w:t>•</w:t>
      </w:r>
      <w:r w:rsidRPr="00627CAA">
        <w:rPr>
          <w:rFonts w:ascii="Times New Roman" w:eastAsia="Times New Roman" w:hAnsi="Times New Roman" w:cs="Times New Roman"/>
          <w:sz w:val="24"/>
          <w:szCs w:val="24"/>
          <w:lang w:eastAsia="sk-SK"/>
        </w:rPr>
        <w:t>pri pozorovaní prírody vedia roz</w:t>
      </w:r>
      <w:r w:rsidR="00627CAA" w:rsidRPr="00627CAA">
        <w:rPr>
          <w:rFonts w:ascii="Times New Roman" w:eastAsia="Times New Roman" w:hAnsi="Times New Roman" w:cs="Times New Roman"/>
          <w:sz w:val="24"/>
          <w:szCs w:val="24"/>
          <w:lang w:eastAsia="sk-SK"/>
        </w:rPr>
        <w:t>líšiť jej živé a neživé súčasti, m</w:t>
      </w:r>
      <w:r w:rsidR="00627CAA" w:rsidRPr="00627CAA">
        <w:rPr>
          <w:rFonts w:ascii="Times New Roman" w:hAnsi="Times New Roman" w:cs="Times New Roman"/>
          <w:sz w:val="24"/>
          <w:szCs w:val="24"/>
        </w:rPr>
        <w:t>edzi ob</w:t>
      </w:r>
      <w:r w:rsidR="00627CAA">
        <w:rPr>
          <w:rFonts w:ascii="Times New Roman" w:hAnsi="Times New Roman" w:cs="Times New Roman"/>
          <w:sz w:val="24"/>
          <w:szCs w:val="24"/>
        </w:rPr>
        <w:t xml:space="preserve">ľúbené aktivity patril </w:t>
      </w:r>
      <w:r w:rsidR="00627CAA" w:rsidRPr="00627CAA">
        <w:rPr>
          <w:rFonts w:ascii="Times New Roman" w:hAnsi="Times New Roman" w:cs="Times New Roman"/>
          <w:sz w:val="24"/>
          <w:szCs w:val="24"/>
        </w:rPr>
        <w:t>zber rôznych prírod</w:t>
      </w:r>
      <w:r w:rsidR="00565A37">
        <w:rPr>
          <w:rFonts w:ascii="Times New Roman" w:hAnsi="Times New Roman" w:cs="Times New Roman"/>
          <w:sz w:val="24"/>
          <w:szCs w:val="24"/>
        </w:rPr>
        <w:t xml:space="preserve">nín </w:t>
      </w:r>
      <w:r w:rsidR="00627CAA">
        <w:rPr>
          <w:rFonts w:ascii="Times New Roman" w:hAnsi="Times New Roman" w:cs="Times New Roman"/>
          <w:sz w:val="24"/>
          <w:szCs w:val="24"/>
        </w:rPr>
        <w:t xml:space="preserve">do vrecúšok </w:t>
      </w:r>
      <w:r w:rsidR="00627CAA" w:rsidRPr="00627CAA">
        <w:rPr>
          <w:rFonts w:ascii="Times New Roman" w:hAnsi="Times New Roman" w:cs="Times New Roman"/>
          <w:sz w:val="24"/>
          <w:szCs w:val="24"/>
        </w:rPr>
        <w:t>podľa legendy, ktorú k</w:t>
      </w:r>
      <w:r w:rsidR="00627CAA">
        <w:rPr>
          <w:rFonts w:ascii="Times New Roman" w:hAnsi="Times New Roman" w:cs="Times New Roman"/>
          <w:sz w:val="24"/>
          <w:szCs w:val="24"/>
        </w:rPr>
        <w:t>aždému dieťaťu zadala učiteľka;</w:t>
      </w:r>
    </w:p>
    <w:p w:rsidR="00A20CBC" w:rsidRPr="00A20CBC" w:rsidRDefault="00A20CBC" w:rsidP="00A20CBC">
      <w:pPr>
        <w:spacing w:after="0" w:line="240" w:lineRule="auto"/>
        <w:jc w:val="both"/>
        <w:rPr>
          <w:rFonts w:ascii="Times New Roman" w:eastAsia="Times New Roman" w:hAnsi="Times New Roman" w:cs="Times New Roman"/>
          <w:sz w:val="24"/>
          <w:szCs w:val="24"/>
          <w:lang w:val="en-US" w:eastAsia="sk-SK"/>
        </w:rPr>
      </w:pPr>
      <w:r w:rsidRPr="00A20CBC">
        <w:rPr>
          <w:rFonts w:ascii="Times New Roman" w:eastAsia="Times New Roman" w:hAnsi="Times New Roman" w:cs="Times New Roman"/>
          <w:sz w:val="24"/>
          <w:szCs w:val="24"/>
          <w:lang w:val="en-US" w:eastAsia="sk-SK"/>
        </w:rPr>
        <w:t>•</w:t>
      </w:r>
      <w:proofErr w:type="spellStart"/>
      <w:r w:rsidRPr="00A20CBC">
        <w:rPr>
          <w:rFonts w:ascii="Times New Roman" w:eastAsia="Times New Roman" w:hAnsi="Times New Roman" w:cs="Times New Roman"/>
          <w:sz w:val="24"/>
          <w:szCs w:val="24"/>
          <w:lang w:val="en-US" w:eastAsia="sk-SK"/>
        </w:rPr>
        <w:t>vedia</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triediť</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nazbierané</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prírodniny</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podľa</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rôznych</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identifikovaných</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znakov</w:t>
      </w:r>
      <w:proofErr w:type="spellEnd"/>
      <w:r w:rsidRPr="00A20CBC">
        <w:rPr>
          <w:rFonts w:ascii="Times New Roman" w:eastAsia="Times New Roman" w:hAnsi="Times New Roman" w:cs="Times New Roman"/>
          <w:sz w:val="24"/>
          <w:szCs w:val="24"/>
          <w:lang w:val="en-US" w:eastAsia="sk-SK"/>
        </w:rPr>
        <w:t>;</w:t>
      </w:r>
    </w:p>
    <w:p w:rsidR="00A20CBC" w:rsidRPr="00A20CBC" w:rsidRDefault="00A20CBC" w:rsidP="00A20CBC">
      <w:pPr>
        <w:spacing w:after="0" w:line="240" w:lineRule="auto"/>
        <w:jc w:val="both"/>
        <w:rPr>
          <w:rFonts w:ascii="Times New Roman" w:eastAsia="Times New Roman" w:hAnsi="Times New Roman" w:cs="Times New Roman"/>
          <w:sz w:val="24"/>
          <w:szCs w:val="24"/>
          <w:lang w:val="en-US" w:eastAsia="sk-SK"/>
        </w:rPr>
      </w:pPr>
      <w:r w:rsidRPr="00A20CBC">
        <w:rPr>
          <w:rFonts w:ascii="Times New Roman" w:eastAsia="Times New Roman" w:hAnsi="Times New Roman" w:cs="Times New Roman"/>
          <w:sz w:val="24"/>
          <w:szCs w:val="24"/>
          <w:lang w:val="en-US" w:eastAsia="sk-SK"/>
        </w:rPr>
        <w:t>•</w:t>
      </w:r>
      <w:proofErr w:type="spellStart"/>
      <w:r w:rsidRPr="00A20CBC">
        <w:rPr>
          <w:rFonts w:ascii="Times New Roman" w:eastAsia="Times New Roman" w:hAnsi="Times New Roman" w:cs="Times New Roman"/>
          <w:sz w:val="24"/>
          <w:szCs w:val="24"/>
          <w:lang w:val="en-US" w:eastAsia="sk-SK"/>
        </w:rPr>
        <w:t>pri</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priamom</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pozorovaní</w:t>
      </w:r>
      <w:proofErr w:type="spellEnd"/>
      <w:r w:rsidRPr="00A20CBC">
        <w:rPr>
          <w:rFonts w:ascii="Times New Roman" w:eastAsia="Times New Roman" w:hAnsi="Times New Roman" w:cs="Times New Roman"/>
          <w:sz w:val="24"/>
          <w:szCs w:val="24"/>
          <w:lang w:val="en-US" w:eastAsia="sk-SK"/>
        </w:rPr>
        <w:t xml:space="preserve"> </w:t>
      </w:r>
      <w:proofErr w:type="spellStart"/>
      <w:proofErr w:type="gramStart"/>
      <w:r w:rsidRPr="00A20CBC">
        <w:rPr>
          <w:rFonts w:ascii="Times New Roman" w:eastAsia="Times New Roman" w:hAnsi="Times New Roman" w:cs="Times New Roman"/>
          <w:sz w:val="24"/>
          <w:szCs w:val="24"/>
          <w:lang w:val="en-US" w:eastAsia="sk-SK"/>
        </w:rPr>
        <w:t>na</w:t>
      </w:r>
      <w:proofErr w:type="spellEnd"/>
      <w:proofErr w:type="gram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školskom</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dvore</w:t>
      </w:r>
      <w:proofErr w:type="spellEnd"/>
      <w:r w:rsidRPr="00A20CBC">
        <w:rPr>
          <w:rFonts w:ascii="Times New Roman" w:eastAsia="Times New Roman" w:hAnsi="Times New Roman" w:cs="Times New Roman"/>
          <w:sz w:val="24"/>
          <w:szCs w:val="24"/>
          <w:lang w:val="en-US" w:eastAsia="sk-SK"/>
        </w:rPr>
        <w:t>, v </w:t>
      </w:r>
      <w:proofErr w:type="spellStart"/>
      <w:r w:rsidRPr="00A20CBC">
        <w:rPr>
          <w:rFonts w:ascii="Times New Roman" w:eastAsia="Times New Roman" w:hAnsi="Times New Roman" w:cs="Times New Roman"/>
          <w:sz w:val="24"/>
          <w:szCs w:val="24"/>
          <w:lang w:val="en-US" w:eastAsia="sk-SK"/>
        </w:rPr>
        <w:t>mestskom</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parku</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vedia</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porovnať</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jednotlivé</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časti</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rastlín</w:t>
      </w:r>
      <w:proofErr w:type="spellEnd"/>
      <w:r w:rsidRPr="00A20CBC">
        <w:rPr>
          <w:rFonts w:ascii="Times New Roman" w:eastAsia="Times New Roman" w:hAnsi="Times New Roman" w:cs="Times New Roman"/>
          <w:sz w:val="24"/>
          <w:szCs w:val="24"/>
          <w:lang w:val="en-US" w:eastAsia="sk-SK"/>
        </w:rPr>
        <w:t xml:space="preserve"> a </w:t>
      </w:r>
      <w:proofErr w:type="spellStart"/>
      <w:r w:rsidRPr="00A20CBC">
        <w:rPr>
          <w:rFonts w:ascii="Times New Roman" w:eastAsia="Times New Roman" w:hAnsi="Times New Roman" w:cs="Times New Roman"/>
          <w:sz w:val="24"/>
          <w:szCs w:val="24"/>
          <w:lang w:val="en-US" w:eastAsia="sk-SK"/>
        </w:rPr>
        <w:t>určiť</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ich</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spoločné</w:t>
      </w:r>
      <w:proofErr w:type="spellEnd"/>
      <w:r w:rsidRPr="00A20CBC">
        <w:rPr>
          <w:rFonts w:ascii="Times New Roman" w:eastAsia="Times New Roman" w:hAnsi="Times New Roman" w:cs="Times New Roman"/>
          <w:sz w:val="24"/>
          <w:szCs w:val="24"/>
          <w:lang w:val="en-US" w:eastAsia="sk-SK"/>
        </w:rPr>
        <w:t xml:space="preserve"> a </w:t>
      </w:r>
      <w:proofErr w:type="spellStart"/>
      <w:r w:rsidRPr="00A20CBC">
        <w:rPr>
          <w:rFonts w:ascii="Times New Roman" w:eastAsia="Times New Roman" w:hAnsi="Times New Roman" w:cs="Times New Roman"/>
          <w:sz w:val="24"/>
          <w:szCs w:val="24"/>
          <w:lang w:val="en-US" w:eastAsia="sk-SK"/>
        </w:rPr>
        <w:t>rozdielne</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znaky</w:t>
      </w:r>
      <w:proofErr w:type="spellEnd"/>
      <w:r w:rsidRPr="00A20CBC">
        <w:rPr>
          <w:rFonts w:ascii="Times New Roman" w:eastAsia="Times New Roman" w:hAnsi="Times New Roman" w:cs="Times New Roman"/>
          <w:sz w:val="24"/>
          <w:szCs w:val="24"/>
          <w:lang w:val="en-US" w:eastAsia="sk-SK"/>
        </w:rPr>
        <w:t>;</w:t>
      </w:r>
    </w:p>
    <w:p w:rsidR="00A20CBC" w:rsidRPr="00A20CBC" w:rsidRDefault="00A20CBC" w:rsidP="00A20CBC">
      <w:pPr>
        <w:spacing w:after="0" w:line="240" w:lineRule="auto"/>
        <w:contextualSpacing/>
        <w:jc w:val="both"/>
        <w:rPr>
          <w:rFonts w:ascii="Times New Roman" w:eastAsia="Times New Roman" w:hAnsi="Times New Roman" w:cs="Times New Roman"/>
          <w:sz w:val="24"/>
          <w:szCs w:val="24"/>
          <w:lang w:eastAsia="sk-SK"/>
        </w:rPr>
      </w:pPr>
      <w:r w:rsidRPr="00A20CBC">
        <w:rPr>
          <w:rFonts w:ascii="Times New Roman" w:eastAsia="Times New Roman" w:hAnsi="Times New Roman" w:cs="Times New Roman"/>
          <w:sz w:val="24"/>
          <w:szCs w:val="24"/>
          <w:lang w:eastAsia="sk-SK"/>
        </w:rPr>
        <w:t>•pri pozorovaní vedia porovnávať rôzne živočíchy podľa vonkajších znakov ich tiel,</w:t>
      </w:r>
      <w:r w:rsidR="00D07EDA">
        <w:rPr>
          <w:rFonts w:ascii="Times New Roman" w:eastAsia="Times New Roman" w:hAnsi="Times New Roman" w:cs="Times New Roman"/>
          <w:sz w:val="24"/>
          <w:szCs w:val="24"/>
          <w:lang w:eastAsia="sk-SK"/>
        </w:rPr>
        <w:t xml:space="preserve"> ich pohybu</w:t>
      </w:r>
      <w:r w:rsidRPr="00A20CBC">
        <w:rPr>
          <w:rFonts w:ascii="Times New Roman" w:eastAsia="Times New Roman" w:hAnsi="Times New Roman" w:cs="Times New Roman"/>
          <w:sz w:val="24"/>
          <w:szCs w:val="24"/>
          <w:lang w:eastAsia="sk-SK"/>
        </w:rPr>
        <w:t xml:space="preserve">                                                 </w:t>
      </w:r>
      <w:r w:rsidR="00D07EDA">
        <w:rPr>
          <w:rFonts w:ascii="Times New Roman" w:eastAsia="Times New Roman" w:hAnsi="Times New Roman" w:cs="Times New Roman"/>
          <w:sz w:val="24"/>
          <w:szCs w:val="24"/>
          <w:lang w:eastAsia="sk-SK"/>
        </w:rPr>
        <w:t xml:space="preserve">                          v prostredí, rôzneho spôsobu získavania </w:t>
      </w:r>
      <w:r w:rsidRPr="00A20CBC">
        <w:rPr>
          <w:rFonts w:ascii="Times New Roman" w:eastAsia="Times New Roman" w:hAnsi="Times New Roman" w:cs="Times New Roman"/>
          <w:sz w:val="24"/>
          <w:szCs w:val="24"/>
          <w:lang w:eastAsia="sk-SK"/>
        </w:rPr>
        <w:t>potravy,</w:t>
      </w:r>
      <w:r w:rsidR="00D07EDA">
        <w:rPr>
          <w:rFonts w:ascii="Times New Roman" w:eastAsia="Times New Roman" w:hAnsi="Times New Roman" w:cs="Times New Roman"/>
          <w:sz w:val="24"/>
          <w:szCs w:val="24"/>
          <w:lang w:eastAsia="sk-SK"/>
        </w:rPr>
        <w:t xml:space="preserve"> podmienok, v ktorých rôzne živočíchy</w:t>
      </w:r>
      <w:r w:rsidRPr="00A20CBC">
        <w:rPr>
          <w:rFonts w:ascii="Times New Roman" w:eastAsia="Times New Roman" w:hAnsi="Times New Roman" w:cs="Times New Roman"/>
          <w:sz w:val="24"/>
          <w:szCs w:val="24"/>
          <w:lang w:eastAsia="sk-SK"/>
        </w:rPr>
        <w:t xml:space="preserve">                                          </w:t>
      </w:r>
      <w:r w:rsidR="00D07EDA">
        <w:rPr>
          <w:rFonts w:ascii="Times New Roman" w:eastAsia="Times New Roman" w:hAnsi="Times New Roman" w:cs="Times New Roman"/>
          <w:sz w:val="24"/>
          <w:szCs w:val="24"/>
          <w:lang w:eastAsia="sk-SK"/>
        </w:rPr>
        <w:t xml:space="preserve">                        </w:t>
      </w:r>
      <w:r w:rsidRPr="00A20CBC">
        <w:rPr>
          <w:rFonts w:ascii="Times New Roman" w:eastAsia="Times New Roman" w:hAnsi="Times New Roman" w:cs="Times New Roman"/>
          <w:sz w:val="24"/>
          <w:szCs w:val="24"/>
          <w:lang w:eastAsia="sk-SK"/>
        </w:rPr>
        <w:t>žijú a spôsobu ich života;</w:t>
      </w:r>
    </w:p>
    <w:p w:rsidR="00A20CBC" w:rsidRPr="00A20CBC" w:rsidRDefault="00A20CBC" w:rsidP="00A20CBC">
      <w:pPr>
        <w:spacing w:after="0" w:line="240" w:lineRule="auto"/>
        <w:contextualSpacing/>
        <w:jc w:val="both"/>
        <w:rPr>
          <w:rFonts w:ascii="Times New Roman" w:eastAsia="Times New Roman" w:hAnsi="Times New Roman" w:cs="Times New Roman"/>
          <w:sz w:val="24"/>
          <w:szCs w:val="24"/>
          <w:lang w:eastAsia="sk-SK"/>
        </w:rPr>
      </w:pPr>
      <w:r w:rsidRPr="00A20CBC">
        <w:rPr>
          <w:rFonts w:ascii="Times New Roman" w:eastAsia="Times New Roman" w:hAnsi="Times New Roman" w:cs="Times New Roman"/>
          <w:sz w:val="24"/>
          <w:szCs w:val="24"/>
          <w:lang w:eastAsia="sk-SK"/>
        </w:rPr>
        <w:t>•rozpoznajú a pomenujú viditeľné časti ľudského tela;</w:t>
      </w:r>
    </w:p>
    <w:p w:rsidR="00A20CBC" w:rsidRPr="00A20CBC" w:rsidRDefault="00A20CBC" w:rsidP="00A20CBC">
      <w:pPr>
        <w:spacing w:after="0" w:line="240" w:lineRule="auto"/>
        <w:contextualSpacing/>
        <w:jc w:val="both"/>
        <w:rPr>
          <w:rFonts w:ascii="Times New Roman" w:eastAsia="Times New Roman" w:hAnsi="Times New Roman" w:cs="Times New Roman"/>
          <w:sz w:val="24"/>
          <w:szCs w:val="24"/>
          <w:lang w:eastAsia="sk-SK"/>
        </w:rPr>
      </w:pPr>
      <w:r w:rsidRPr="00A20CBC">
        <w:rPr>
          <w:rFonts w:ascii="Times New Roman" w:eastAsia="Times New Roman" w:hAnsi="Times New Roman" w:cs="Times New Roman"/>
          <w:sz w:val="24"/>
          <w:szCs w:val="24"/>
          <w:lang w:eastAsia="sk-SK"/>
        </w:rPr>
        <w:t>•vedia diskutovať o procesoch, ktoré prebiehajú v ľudskom tele, ako dýchanie, trávenie, krvný obeh, zmyslové vnímanie;</w:t>
      </w:r>
    </w:p>
    <w:p w:rsidR="00A20CBC" w:rsidRPr="00A20CBC" w:rsidRDefault="00A20CBC" w:rsidP="00A20CBC">
      <w:pPr>
        <w:spacing w:after="0" w:line="240" w:lineRule="auto"/>
        <w:rPr>
          <w:rFonts w:ascii="Times New Roman" w:eastAsia="Times New Roman" w:hAnsi="Times New Roman" w:cs="Times New Roman"/>
          <w:sz w:val="24"/>
          <w:szCs w:val="24"/>
          <w:lang w:val="en-US" w:eastAsia="sk-SK"/>
        </w:rPr>
      </w:pPr>
      <w:r w:rsidRPr="00A20CBC">
        <w:rPr>
          <w:rFonts w:ascii="Times New Roman" w:eastAsia="Times New Roman" w:hAnsi="Times New Roman" w:cs="Times New Roman"/>
          <w:sz w:val="24"/>
          <w:szCs w:val="24"/>
          <w:lang w:val="en-US" w:eastAsia="sk-SK"/>
        </w:rPr>
        <w:t>•</w:t>
      </w:r>
      <w:proofErr w:type="spellStart"/>
      <w:r w:rsidRPr="00A20CBC">
        <w:rPr>
          <w:rFonts w:ascii="Times New Roman" w:eastAsia="Times New Roman" w:hAnsi="Times New Roman" w:cs="Times New Roman"/>
          <w:sz w:val="24"/>
          <w:szCs w:val="24"/>
          <w:lang w:val="en-US" w:eastAsia="sk-SK"/>
        </w:rPr>
        <w:t>upevnili</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si</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hygienické</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návyky</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vedomosti</w:t>
      </w:r>
      <w:proofErr w:type="spellEnd"/>
      <w:r w:rsidRPr="00A20CBC">
        <w:rPr>
          <w:rFonts w:ascii="Times New Roman" w:eastAsia="Times New Roman" w:hAnsi="Times New Roman" w:cs="Times New Roman"/>
          <w:sz w:val="24"/>
          <w:szCs w:val="24"/>
          <w:lang w:val="en-US" w:eastAsia="sk-SK"/>
        </w:rPr>
        <w:t xml:space="preserve"> o </w:t>
      </w:r>
      <w:proofErr w:type="spellStart"/>
      <w:r w:rsidRPr="00A20CBC">
        <w:rPr>
          <w:rFonts w:ascii="Times New Roman" w:eastAsia="Times New Roman" w:hAnsi="Times New Roman" w:cs="Times New Roman"/>
          <w:sz w:val="24"/>
          <w:szCs w:val="24"/>
          <w:lang w:val="en-US" w:eastAsia="sk-SK"/>
        </w:rPr>
        <w:t>význame</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prevencie</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chorôb</w:t>
      </w:r>
      <w:proofErr w:type="spellEnd"/>
      <w:r w:rsidRPr="00A20CBC">
        <w:rPr>
          <w:rFonts w:ascii="Times New Roman" w:eastAsia="Times New Roman" w:hAnsi="Times New Roman" w:cs="Times New Roman"/>
          <w:sz w:val="24"/>
          <w:szCs w:val="24"/>
          <w:lang w:val="en-US" w:eastAsia="sk-SK"/>
        </w:rPr>
        <w:t xml:space="preserve">; </w:t>
      </w:r>
    </w:p>
    <w:p w:rsidR="00A20CBC" w:rsidRPr="00A20CBC" w:rsidRDefault="00A20CBC" w:rsidP="00A20CBC">
      <w:pPr>
        <w:spacing w:after="0" w:line="240" w:lineRule="auto"/>
        <w:contextualSpacing/>
        <w:jc w:val="both"/>
        <w:rPr>
          <w:rFonts w:ascii="Times New Roman" w:eastAsia="Times New Roman" w:hAnsi="Times New Roman" w:cs="Times New Roman"/>
          <w:sz w:val="24"/>
          <w:szCs w:val="24"/>
          <w:lang w:eastAsia="sk-SK"/>
        </w:rPr>
      </w:pPr>
      <w:r w:rsidRPr="00A20CBC">
        <w:rPr>
          <w:rFonts w:ascii="Times New Roman" w:eastAsia="Times New Roman" w:hAnsi="Times New Roman" w:cs="Times New Roman"/>
          <w:sz w:val="24"/>
          <w:szCs w:val="24"/>
          <w:lang w:eastAsia="sk-SK"/>
        </w:rPr>
        <w:t>•vedia vymenovať, kde všade sa v prírode nachádza voda, diskutovať o význame vody pre človeka, rastliny a živočíchy, o problematike znečistenia vody rôznymi látkami;</w:t>
      </w:r>
    </w:p>
    <w:p w:rsidR="00A20CBC" w:rsidRPr="00A20CBC" w:rsidRDefault="00A20CBC" w:rsidP="00A20CBC">
      <w:pPr>
        <w:spacing w:after="0" w:line="240" w:lineRule="auto"/>
        <w:contextualSpacing/>
        <w:jc w:val="both"/>
        <w:rPr>
          <w:rFonts w:ascii="Times New Roman" w:eastAsia="Times New Roman" w:hAnsi="Times New Roman" w:cs="Times New Roman"/>
          <w:sz w:val="24"/>
          <w:szCs w:val="24"/>
          <w:lang w:eastAsia="sk-SK"/>
        </w:rPr>
      </w:pPr>
      <w:r w:rsidRPr="00A20CBC">
        <w:rPr>
          <w:rFonts w:ascii="Times New Roman" w:eastAsia="Times New Roman" w:hAnsi="Times New Roman" w:cs="Times New Roman"/>
          <w:sz w:val="24"/>
          <w:szCs w:val="24"/>
          <w:lang w:eastAsia="sk-SK"/>
        </w:rPr>
        <w:t xml:space="preserve">•majú poznatky o vzduchu a o jeho prejavoch v bežnom živote- vietor, prievan; </w:t>
      </w:r>
    </w:p>
    <w:p w:rsidR="00A20CBC" w:rsidRPr="00A20CBC" w:rsidRDefault="00A20CBC" w:rsidP="00A20CBC">
      <w:pPr>
        <w:contextualSpacing/>
        <w:jc w:val="both"/>
        <w:rPr>
          <w:rFonts w:ascii="Times New Roman" w:eastAsia="Times New Roman" w:hAnsi="Times New Roman" w:cs="Times New Roman"/>
          <w:sz w:val="24"/>
          <w:szCs w:val="24"/>
          <w:lang w:eastAsia="sk-SK"/>
        </w:rPr>
      </w:pPr>
      <w:r w:rsidRPr="00A20CBC">
        <w:rPr>
          <w:rFonts w:ascii="Times New Roman" w:hAnsi="Times New Roman" w:cs="Times New Roman"/>
          <w:sz w:val="24"/>
          <w:szCs w:val="24"/>
        </w:rPr>
        <w:t>•spoznali prírodné javy prostredníctvom postupov,  ktoré vytvárala učiteľka – svetlo a tieň, teplo a horenie, vyparovanie, rozpúšťanie, sila, pohyb ...</w:t>
      </w:r>
      <w:r w:rsidRPr="00A20CBC">
        <w:rPr>
          <w:rFonts w:ascii="Times New Roman" w:eastAsia="Times New Roman" w:hAnsi="Times New Roman" w:cs="Times New Roman"/>
          <w:sz w:val="24"/>
          <w:szCs w:val="24"/>
          <w:lang w:eastAsia="sk-SK"/>
        </w:rPr>
        <w:t xml:space="preserve">    </w:t>
      </w:r>
    </w:p>
    <w:p w:rsidR="00A20CBC" w:rsidRPr="00A20CBC" w:rsidRDefault="00A20CBC" w:rsidP="00A20CBC">
      <w:pPr>
        <w:contextualSpacing/>
        <w:jc w:val="both"/>
        <w:rPr>
          <w:rFonts w:ascii="Times New Roman" w:eastAsia="Times New Roman" w:hAnsi="Times New Roman" w:cs="Times New Roman"/>
          <w:sz w:val="24"/>
          <w:szCs w:val="24"/>
          <w:lang w:eastAsia="sk-SK"/>
        </w:rPr>
      </w:pPr>
      <w:r w:rsidRPr="00A20CBC">
        <w:rPr>
          <w:rFonts w:ascii="Times New Roman" w:eastAsia="Times New Roman" w:hAnsi="Times New Roman" w:cs="Times New Roman"/>
          <w:sz w:val="24"/>
          <w:szCs w:val="24"/>
          <w:lang w:eastAsia="sk-SK"/>
        </w:rPr>
        <w:t>•majú poznatky o význame pôdy pre rastliny, živočíchy a človeka;</w:t>
      </w:r>
    </w:p>
    <w:p w:rsidR="00376DFB" w:rsidRPr="00376DFB" w:rsidRDefault="00A20CBC" w:rsidP="00376DFB">
      <w:pPr>
        <w:spacing w:after="0" w:line="240" w:lineRule="auto"/>
        <w:contextualSpacing/>
        <w:rPr>
          <w:rFonts w:ascii="Times New Roman" w:eastAsia="Times New Roman" w:hAnsi="Times New Roman" w:cs="Times New Roman"/>
          <w:sz w:val="24"/>
          <w:szCs w:val="24"/>
          <w:lang w:val="en-US" w:eastAsia="sk-SK"/>
        </w:rPr>
      </w:pPr>
      <w:r w:rsidRPr="00A20CBC">
        <w:rPr>
          <w:rFonts w:ascii="Times New Roman" w:eastAsia="Times New Roman" w:hAnsi="Times New Roman" w:cs="Times New Roman"/>
          <w:sz w:val="24"/>
          <w:szCs w:val="24"/>
          <w:lang w:val="en-US" w:eastAsia="sk-SK"/>
        </w:rPr>
        <w:t>•</w:t>
      </w:r>
      <w:proofErr w:type="spellStart"/>
      <w:r w:rsidRPr="00A20CBC">
        <w:rPr>
          <w:rFonts w:ascii="Times New Roman" w:eastAsia="Times New Roman" w:hAnsi="Times New Roman" w:cs="Times New Roman"/>
          <w:sz w:val="24"/>
          <w:szCs w:val="24"/>
          <w:lang w:val="en-US" w:eastAsia="sk-SK"/>
        </w:rPr>
        <w:t>poznajú</w:t>
      </w:r>
      <w:proofErr w:type="spellEnd"/>
      <w:r w:rsidRPr="00A20CBC">
        <w:rPr>
          <w:rFonts w:ascii="Times New Roman" w:eastAsia="Times New Roman" w:hAnsi="Times New Roman" w:cs="Times New Roman"/>
          <w:sz w:val="24"/>
          <w:szCs w:val="24"/>
          <w:lang w:val="en-US" w:eastAsia="sk-SK"/>
        </w:rPr>
        <w:t> </w:t>
      </w:r>
      <w:proofErr w:type="spellStart"/>
      <w:r w:rsidRPr="00A20CBC">
        <w:rPr>
          <w:rFonts w:ascii="Times New Roman" w:eastAsia="Times New Roman" w:hAnsi="Times New Roman" w:cs="Times New Roman"/>
          <w:sz w:val="24"/>
          <w:szCs w:val="24"/>
          <w:lang w:val="en-US" w:eastAsia="sk-SK"/>
        </w:rPr>
        <w:t>vesmírne</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teles</w:t>
      </w:r>
      <w:r w:rsidR="00376DFB">
        <w:rPr>
          <w:rFonts w:ascii="Times New Roman" w:eastAsia="Times New Roman" w:hAnsi="Times New Roman" w:cs="Times New Roman"/>
          <w:sz w:val="24"/>
          <w:szCs w:val="24"/>
          <w:lang w:val="en-US" w:eastAsia="sk-SK"/>
        </w:rPr>
        <w:t>á</w:t>
      </w:r>
      <w:proofErr w:type="spellEnd"/>
      <w:r w:rsidR="00376DFB">
        <w:rPr>
          <w:rFonts w:ascii="Times New Roman" w:eastAsia="Times New Roman" w:hAnsi="Times New Roman" w:cs="Times New Roman"/>
          <w:sz w:val="24"/>
          <w:szCs w:val="24"/>
          <w:lang w:val="en-US" w:eastAsia="sk-SK"/>
        </w:rPr>
        <w:t xml:space="preserve">, </w:t>
      </w:r>
      <w:proofErr w:type="spellStart"/>
      <w:r w:rsidR="00376DFB">
        <w:rPr>
          <w:rFonts w:ascii="Times New Roman" w:eastAsia="Times New Roman" w:hAnsi="Times New Roman" w:cs="Times New Roman"/>
          <w:sz w:val="24"/>
          <w:szCs w:val="24"/>
          <w:lang w:val="en-US" w:eastAsia="sk-SK"/>
        </w:rPr>
        <w:t>najmä</w:t>
      </w:r>
      <w:proofErr w:type="spellEnd"/>
      <w:r w:rsidR="00376DFB">
        <w:rPr>
          <w:rFonts w:ascii="Times New Roman" w:eastAsia="Times New Roman" w:hAnsi="Times New Roman" w:cs="Times New Roman"/>
          <w:sz w:val="24"/>
          <w:szCs w:val="24"/>
          <w:lang w:val="en-US" w:eastAsia="sk-SK"/>
        </w:rPr>
        <w:t xml:space="preserve"> </w:t>
      </w:r>
      <w:proofErr w:type="spellStart"/>
      <w:r w:rsidR="00376DFB">
        <w:rPr>
          <w:rFonts w:ascii="Times New Roman" w:eastAsia="Times New Roman" w:hAnsi="Times New Roman" w:cs="Times New Roman"/>
          <w:sz w:val="24"/>
          <w:szCs w:val="24"/>
          <w:lang w:val="en-US" w:eastAsia="sk-SK"/>
        </w:rPr>
        <w:t>našu</w:t>
      </w:r>
      <w:proofErr w:type="spellEnd"/>
      <w:r w:rsidR="00376DFB">
        <w:rPr>
          <w:rFonts w:ascii="Times New Roman" w:eastAsia="Times New Roman" w:hAnsi="Times New Roman" w:cs="Times New Roman"/>
          <w:sz w:val="24"/>
          <w:szCs w:val="24"/>
          <w:lang w:val="en-US" w:eastAsia="sk-SK"/>
        </w:rPr>
        <w:t xml:space="preserve"> </w:t>
      </w:r>
      <w:proofErr w:type="spellStart"/>
      <w:r w:rsidR="00376DFB">
        <w:rPr>
          <w:rFonts w:ascii="Times New Roman" w:eastAsia="Times New Roman" w:hAnsi="Times New Roman" w:cs="Times New Roman"/>
          <w:sz w:val="24"/>
          <w:szCs w:val="24"/>
          <w:lang w:val="en-US" w:eastAsia="sk-SK"/>
        </w:rPr>
        <w:t>planétu</w:t>
      </w:r>
      <w:proofErr w:type="spellEnd"/>
      <w:r w:rsidR="00376DFB">
        <w:rPr>
          <w:rFonts w:ascii="Times New Roman" w:eastAsia="Times New Roman" w:hAnsi="Times New Roman" w:cs="Times New Roman"/>
          <w:sz w:val="24"/>
          <w:szCs w:val="24"/>
          <w:lang w:val="en-US" w:eastAsia="sk-SK"/>
        </w:rPr>
        <w:t> </w:t>
      </w:r>
      <w:proofErr w:type="spellStart"/>
      <w:r w:rsidR="00376DFB">
        <w:rPr>
          <w:rFonts w:ascii="Times New Roman" w:eastAsia="Times New Roman" w:hAnsi="Times New Roman" w:cs="Times New Roman"/>
          <w:sz w:val="24"/>
          <w:szCs w:val="24"/>
          <w:lang w:val="en-US" w:eastAsia="sk-SK"/>
        </w:rPr>
        <w:t>Zem</w:t>
      </w:r>
      <w:proofErr w:type="spellEnd"/>
      <w:r w:rsidR="00376DFB">
        <w:rPr>
          <w:rFonts w:ascii="Times New Roman" w:eastAsia="Times New Roman" w:hAnsi="Times New Roman" w:cs="Times New Roman"/>
          <w:sz w:val="24"/>
          <w:szCs w:val="24"/>
          <w:lang w:val="en-US" w:eastAsia="sk-SK"/>
        </w:rPr>
        <w:t xml:space="preserve">;     </w:t>
      </w:r>
    </w:p>
    <w:p w:rsidR="00A20CBC" w:rsidRPr="00A20CBC" w:rsidRDefault="00A20CBC" w:rsidP="00A20CBC">
      <w:pPr>
        <w:spacing w:after="0" w:line="240" w:lineRule="auto"/>
        <w:jc w:val="center"/>
        <w:rPr>
          <w:rFonts w:ascii="Times New Roman" w:eastAsia="Times New Roman" w:hAnsi="Times New Roman" w:cs="Times New Roman"/>
          <w:sz w:val="28"/>
          <w:szCs w:val="28"/>
          <w:u w:val="single"/>
          <w:lang w:eastAsia="sk-SK"/>
        </w:rPr>
      </w:pPr>
      <w:r w:rsidRPr="00A20CBC">
        <w:rPr>
          <w:rFonts w:ascii="Times New Roman" w:eastAsia="Times New Roman" w:hAnsi="Times New Roman" w:cs="Times New Roman"/>
          <w:sz w:val="28"/>
          <w:szCs w:val="28"/>
          <w:u w:val="single"/>
          <w:lang w:eastAsia="sk-SK"/>
        </w:rPr>
        <w:t>ČLOVEK  A SPOLOČNOSŤ</w:t>
      </w:r>
    </w:p>
    <w:p w:rsidR="00A20CBC" w:rsidRPr="00A20CBC" w:rsidRDefault="00A20CBC" w:rsidP="00A20CBC">
      <w:pPr>
        <w:spacing w:line="240" w:lineRule="auto"/>
        <w:contextualSpacing/>
        <w:jc w:val="both"/>
        <w:rPr>
          <w:rFonts w:ascii="Times New Roman" w:hAnsi="Times New Roman" w:cs="Times New Roman"/>
          <w:sz w:val="24"/>
          <w:szCs w:val="24"/>
        </w:rPr>
      </w:pPr>
      <w:r w:rsidRPr="00A20CBC">
        <w:rPr>
          <w:rFonts w:ascii="Times New Roman" w:hAnsi="Times New Roman" w:cs="Times New Roman"/>
          <w:sz w:val="24"/>
          <w:szCs w:val="24"/>
        </w:rPr>
        <w:t xml:space="preserve">•deti sa vedia orientovať v čase, poznajú rozdiely medzi dňom a nocou, </w:t>
      </w:r>
    </w:p>
    <w:p w:rsidR="00A20CBC" w:rsidRPr="00A20CBC" w:rsidRDefault="00A20CBC" w:rsidP="00A20CBC">
      <w:pPr>
        <w:spacing w:line="240" w:lineRule="auto"/>
        <w:contextualSpacing/>
        <w:jc w:val="both"/>
        <w:rPr>
          <w:rFonts w:ascii="Times New Roman" w:hAnsi="Times New Roman" w:cs="Times New Roman"/>
          <w:sz w:val="24"/>
          <w:szCs w:val="24"/>
        </w:rPr>
      </w:pPr>
      <w:r w:rsidRPr="00A20CBC">
        <w:rPr>
          <w:rFonts w:ascii="Times New Roman" w:hAnsi="Times New Roman" w:cs="Times New Roman"/>
          <w:sz w:val="24"/>
          <w:szCs w:val="24"/>
        </w:rPr>
        <w:t xml:space="preserve">•vedia pomenovať činnosti, ktoré vykonávajú doma  a v MŠ, </w:t>
      </w:r>
    </w:p>
    <w:p w:rsidR="00A20CBC" w:rsidRPr="00A20CBC" w:rsidRDefault="00A20CBC" w:rsidP="00A20CBC">
      <w:pPr>
        <w:spacing w:line="240" w:lineRule="auto"/>
        <w:contextualSpacing/>
        <w:jc w:val="both"/>
        <w:rPr>
          <w:rFonts w:ascii="Times New Roman" w:hAnsi="Times New Roman" w:cs="Times New Roman"/>
          <w:sz w:val="24"/>
          <w:szCs w:val="24"/>
        </w:rPr>
      </w:pPr>
      <w:r w:rsidRPr="00A20CBC">
        <w:rPr>
          <w:rFonts w:ascii="Times New Roman" w:hAnsi="Times New Roman" w:cs="Times New Roman"/>
          <w:sz w:val="24"/>
          <w:szCs w:val="24"/>
        </w:rPr>
        <w:t>•poznajú pojmy teraz, dnes, dávno,</w:t>
      </w:r>
    </w:p>
    <w:p w:rsidR="00A20CBC" w:rsidRPr="00A20CBC" w:rsidRDefault="00A20CBC" w:rsidP="00A20CBC">
      <w:pPr>
        <w:spacing w:line="240" w:lineRule="auto"/>
        <w:contextualSpacing/>
        <w:jc w:val="both"/>
        <w:rPr>
          <w:rFonts w:ascii="Times New Roman" w:hAnsi="Times New Roman" w:cs="Times New Roman"/>
          <w:sz w:val="24"/>
          <w:szCs w:val="24"/>
        </w:rPr>
      </w:pPr>
      <w:r w:rsidRPr="00A20CBC">
        <w:rPr>
          <w:rFonts w:ascii="Times New Roman" w:hAnsi="Times New Roman" w:cs="Times New Roman"/>
          <w:sz w:val="24"/>
          <w:szCs w:val="24"/>
        </w:rPr>
        <w:t xml:space="preserve">•vedia ukázať aj povedať koľko majú rokov, </w:t>
      </w:r>
    </w:p>
    <w:p w:rsidR="00A20CBC" w:rsidRPr="00A20CBC" w:rsidRDefault="00A20CBC" w:rsidP="00A20CBC">
      <w:pPr>
        <w:spacing w:line="240" w:lineRule="auto"/>
        <w:contextualSpacing/>
        <w:jc w:val="both"/>
        <w:rPr>
          <w:rFonts w:ascii="Times New Roman" w:hAnsi="Times New Roman" w:cs="Times New Roman"/>
          <w:sz w:val="24"/>
          <w:szCs w:val="24"/>
        </w:rPr>
      </w:pPr>
      <w:r w:rsidRPr="00A20CBC">
        <w:rPr>
          <w:rFonts w:ascii="Times New Roman" w:hAnsi="Times New Roman" w:cs="Times New Roman"/>
          <w:sz w:val="24"/>
          <w:szCs w:val="24"/>
        </w:rPr>
        <w:t xml:space="preserve">•rozlišujú pracovné a voľné dni v týždni,  </w:t>
      </w:r>
    </w:p>
    <w:p w:rsidR="00A20CBC" w:rsidRPr="00A20CBC" w:rsidRDefault="00A20CBC" w:rsidP="00A20CBC">
      <w:pPr>
        <w:spacing w:line="240" w:lineRule="auto"/>
        <w:contextualSpacing/>
        <w:jc w:val="both"/>
        <w:rPr>
          <w:rFonts w:ascii="Times New Roman" w:hAnsi="Times New Roman" w:cs="Times New Roman"/>
          <w:sz w:val="24"/>
          <w:szCs w:val="24"/>
        </w:rPr>
      </w:pPr>
      <w:r w:rsidRPr="00A20CBC">
        <w:rPr>
          <w:rFonts w:ascii="Times New Roman" w:hAnsi="Times New Roman" w:cs="Times New Roman"/>
          <w:sz w:val="24"/>
          <w:szCs w:val="24"/>
        </w:rPr>
        <w:lastRenderedPageBreak/>
        <w:t xml:space="preserve">•vedia sa orientovať v okolí MŠ, rozlišujú exteriér a interiér doma a v MŠ, </w:t>
      </w:r>
    </w:p>
    <w:p w:rsidR="00A20CBC" w:rsidRPr="00A20CBC" w:rsidRDefault="00A20CBC" w:rsidP="00A20CBC">
      <w:pPr>
        <w:spacing w:line="240" w:lineRule="auto"/>
        <w:contextualSpacing/>
        <w:jc w:val="both"/>
        <w:rPr>
          <w:rFonts w:ascii="Times New Roman" w:hAnsi="Times New Roman" w:cs="Times New Roman"/>
          <w:sz w:val="24"/>
          <w:szCs w:val="24"/>
        </w:rPr>
      </w:pPr>
      <w:r w:rsidRPr="00A20CBC">
        <w:rPr>
          <w:rFonts w:ascii="Times New Roman" w:hAnsi="Times New Roman" w:cs="Times New Roman"/>
          <w:sz w:val="24"/>
          <w:szCs w:val="24"/>
        </w:rPr>
        <w:t>•pomenujú významné budovy v mieste bydliska,</w:t>
      </w:r>
    </w:p>
    <w:p w:rsidR="00A20CBC" w:rsidRPr="00A20CBC" w:rsidRDefault="00A20CBC" w:rsidP="00A20CBC">
      <w:pPr>
        <w:spacing w:line="240" w:lineRule="auto"/>
        <w:contextualSpacing/>
        <w:jc w:val="both"/>
        <w:rPr>
          <w:rFonts w:ascii="Times New Roman" w:hAnsi="Times New Roman" w:cs="Times New Roman"/>
          <w:sz w:val="24"/>
          <w:szCs w:val="24"/>
        </w:rPr>
      </w:pPr>
      <w:r w:rsidRPr="00A20CBC">
        <w:rPr>
          <w:rFonts w:ascii="Times New Roman" w:hAnsi="Times New Roman" w:cs="Times New Roman"/>
          <w:sz w:val="24"/>
          <w:szCs w:val="24"/>
        </w:rPr>
        <w:t>•pozorovaním dopravy v meste spoznali bezpečný pohyb cez cestu, vedia rozlíšiť dopravné prostriedky a dopravné značky vo svojom okolí,</w:t>
      </w:r>
    </w:p>
    <w:p w:rsidR="00A20CBC" w:rsidRPr="00A20CBC" w:rsidRDefault="00A20CBC" w:rsidP="00A20CBC">
      <w:pPr>
        <w:spacing w:line="240" w:lineRule="auto"/>
        <w:contextualSpacing/>
        <w:jc w:val="both"/>
        <w:rPr>
          <w:rFonts w:ascii="Times New Roman" w:hAnsi="Times New Roman" w:cs="Times New Roman"/>
          <w:sz w:val="24"/>
          <w:szCs w:val="24"/>
        </w:rPr>
      </w:pPr>
      <w:r w:rsidRPr="00A20CBC">
        <w:rPr>
          <w:rFonts w:ascii="Times New Roman" w:hAnsi="Times New Roman" w:cs="Times New Roman"/>
          <w:sz w:val="24"/>
          <w:szCs w:val="24"/>
        </w:rPr>
        <w:t xml:space="preserve">•poznajú a vedia  pomenovať niektoré prírodné krásy vo svojom bydlisku – hrad, kostol , park... •vedia kto tvorí ich rodinu, poznajú mená svojich rodičov, </w:t>
      </w:r>
    </w:p>
    <w:p w:rsidR="00A20CBC" w:rsidRPr="00A20CBC" w:rsidRDefault="00A20CBC" w:rsidP="00A20CBC">
      <w:pPr>
        <w:spacing w:line="240" w:lineRule="auto"/>
        <w:contextualSpacing/>
        <w:jc w:val="both"/>
        <w:rPr>
          <w:rFonts w:ascii="Times New Roman" w:hAnsi="Times New Roman" w:cs="Times New Roman"/>
          <w:sz w:val="24"/>
          <w:szCs w:val="24"/>
        </w:rPr>
      </w:pPr>
      <w:r w:rsidRPr="00A20CBC">
        <w:rPr>
          <w:rFonts w:ascii="Times New Roman" w:hAnsi="Times New Roman" w:cs="Times New Roman"/>
          <w:sz w:val="24"/>
          <w:szCs w:val="24"/>
        </w:rPr>
        <w:t xml:space="preserve">•vedia sa pozdraviť, používajú čarovné slovíčka- ďakujem  prosím a pod., </w:t>
      </w:r>
    </w:p>
    <w:p w:rsidR="00A20CBC" w:rsidRPr="00A20CBC" w:rsidRDefault="00A20CBC" w:rsidP="00A20CBC">
      <w:pPr>
        <w:spacing w:line="240" w:lineRule="auto"/>
        <w:contextualSpacing/>
        <w:jc w:val="both"/>
        <w:rPr>
          <w:rFonts w:ascii="Times New Roman" w:hAnsi="Times New Roman" w:cs="Times New Roman"/>
          <w:sz w:val="24"/>
          <w:szCs w:val="24"/>
        </w:rPr>
      </w:pPr>
      <w:r w:rsidRPr="00A20CBC">
        <w:rPr>
          <w:rFonts w:ascii="Times New Roman" w:hAnsi="Times New Roman" w:cs="Times New Roman"/>
          <w:sz w:val="24"/>
          <w:szCs w:val="24"/>
        </w:rPr>
        <w:t xml:space="preserve">•väčšina detí rešpektuje dohodnuté pravidlá a správa sa ohľaduplne k deťom a dospelým, vedia spolupracovať v skupinovej činnosti, na základe osobnostných predpokladov a sústredia sa na činnosť na základe vôľových vlastností, </w:t>
      </w:r>
    </w:p>
    <w:p w:rsidR="00A20CBC" w:rsidRPr="00A20CBC" w:rsidRDefault="00A20CBC" w:rsidP="00A20CBC">
      <w:pPr>
        <w:spacing w:line="240" w:lineRule="auto"/>
        <w:contextualSpacing/>
        <w:jc w:val="both"/>
        <w:rPr>
          <w:rFonts w:ascii="Times New Roman" w:hAnsi="Times New Roman" w:cs="Times New Roman"/>
          <w:sz w:val="24"/>
          <w:szCs w:val="24"/>
        </w:rPr>
      </w:pPr>
      <w:r w:rsidRPr="00A20CBC">
        <w:rPr>
          <w:rFonts w:ascii="Times New Roman" w:hAnsi="Times New Roman" w:cs="Times New Roman"/>
          <w:sz w:val="24"/>
          <w:szCs w:val="24"/>
        </w:rPr>
        <w:t>•v dialógu vedia vypočuť aj iných, rozlišujú vhodné a nevhodné správanie, požiadajú o pomoc, keď si to situácia vyžaduje a samy pomoc poskytnú,</w:t>
      </w:r>
    </w:p>
    <w:p w:rsidR="005408EB" w:rsidRPr="00A20CBC" w:rsidRDefault="00A20CBC" w:rsidP="00A20CBC">
      <w:pPr>
        <w:spacing w:line="240" w:lineRule="auto"/>
        <w:contextualSpacing/>
        <w:jc w:val="both"/>
        <w:rPr>
          <w:rFonts w:ascii="Times New Roman" w:hAnsi="Times New Roman" w:cs="Times New Roman"/>
          <w:sz w:val="24"/>
          <w:szCs w:val="24"/>
        </w:rPr>
      </w:pPr>
      <w:r w:rsidRPr="00A20CBC">
        <w:rPr>
          <w:rFonts w:ascii="Times New Roman" w:hAnsi="Times New Roman" w:cs="Times New Roman"/>
          <w:sz w:val="24"/>
          <w:szCs w:val="24"/>
        </w:rPr>
        <w:t>•vedia sa presadiť v hre a činnosti spoločensky prijateľným spôsobom, odmietajú nevhodné správanie.</w:t>
      </w:r>
    </w:p>
    <w:p w:rsidR="00A20CBC" w:rsidRPr="00A20CBC" w:rsidRDefault="00A20CBC" w:rsidP="00A20CBC">
      <w:pPr>
        <w:spacing w:after="0" w:line="240" w:lineRule="auto"/>
        <w:jc w:val="center"/>
        <w:rPr>
          <w:rFonts w:ascii="Times New Roman" w:eastAsia="Times New Roman" w:hAnsi="Times New Roman" w:cs="Times New Roman"/>
          <w:sz w:val="28"/>
          <w:szCs w:val="28"/>
          <w:u w:val="single"/>
          <w:lang w:eastAsia="sk-SK"/>
        </w:rPr>
      </w:pPr>
      <w:r w:rsidRPr="00A20CBC">
        <w:rPr>
          <w:rFonts w:ascii="Times New Roman" w:eastAsia="Times New Roman" w:hAnsi="Times New Roman" w:cs="Times New Roman"/>
          <w:sz w:val="28"/>
          <w:szCs w:val="28"/>
          <w:u w:val="single"/>
          <w:lang w:eastAsia="sk-SK"/>
        </w:rPr>
        <w:t>ČLOVEK  A SVET  PRÁCE</w:t>
      </w:r>
    </w:p>
    <w:p w:rsidR="00A20CBC" w:rsidRPr="00A20CBC" w:rsidRDefault="00A20CBC" w:rsidP="00A20CBC">
      <w:pPr>
        <w:spacing w:after="0" w:line="240" w:lineRule="auto"/>
        <w:jc w:val="both"/>
        <w:rPr>
          <w:rFonts w:ascii="Times New Roman" w:hAnsi="Times New Roman" w:cs="Times New Roman"/>
          <w:sz w:val="24"/>
          <w:szCs w:val="24"/>
        </w:rPr>
      </w:pPr>
      <w:r w:rsidRPr="00A20CBC">
        <w:rPr>
          <w:rFonts w:ascii="Times New Roman" w:eastAsia="Times New Roman" w:hAnsi="Times New Roman" w:cs="Times New Roman"/>
          <w:sz w:val="24"/>
          <w:szCs w:val="24"/>
          <w:lang w:val="en-US" w:eastAsia="sk-SK"/>
        </w:rPr>
        <w:t>•</w:t>
      </w:r>
      <w:proofErr w:type="spellStart"/>
      <w:r w:rsidRPr="00A20CBC">
        <w:rPr>
          <w:rFonts w:ascii="Times New Roman" w:eastAsia="Times New Roman" w:hAnsi="Times New Roman" w:cs="Times New Roman"/>
          <w:sz w:val="24"/>
          <w:szCs w:val="24"/>
          <w:lang w:val="en-US" w:eastAsia="sk-SK"/>
        </w:rPr>
        <w:t>poznajú</w:t>
      </w:r>
      <w:proofErr w:type="spellEnd"/>
      <w:r w:rsidRPr="00A20CBC">
        <w:rPr>
          <w:rFonts w:ascii="Times New Roman" w:eastAsia="Times New Roman" w:hAnsi="Times New Roman" w:cs="Times New Roman"/>
          <w:sz w:val="24"/>
          <w:szCs w:val="24"/>
          <w:lang w:val="en-US" w:eastAsia="sk-SK"/>
        </w:rPr>
        <w:t xml:space="preserve"> </w:t>
      </w:r>
      <w:r w:rsidRPr="00A20CBC">
        <w:rPr>
          <w:rFonts w:ascii="Times New Roman" w:hAnsi="Times New Roman" w:cs="Times New Roman"/>
          <w:sz w:val="24"/>
          <w:szCs w:val="24"/>
        </w:rPr>
        <w:t>rôzne prírodné materiály, vedia ich využívať a spracúvať podľa pokynov učiteľky a poznajú aj ich niektoré vlastnosti,</w:t>
      </w:r>
    </w:p>
    <w:p w:rsidR="00A20CBC" w:rsidRPr="00A20CBC" w:rsidRDefault="00A20CBC" w:rsidP="00A20CBC">
      <w:pPr>
        <w:spacing w:after="0" w:line="240" w:lineRule="auto"/>
        <w:jc w:val="both"/>
        <w:rPr>
          <w:rFonts w:ascii="Times New Roman" w:hAnsi="Times New Roman" w:cs="Times New Roman"/>
          <w:sz w:val="24"/>
          <w:szCs w:val="24"/>
        </w:rPr>
      </w:pPr>
      <w:r w:rsidRPr="00A20CBC">
        <w:rPr>
          <w:rFonts w:ascii="Times New Roman" w:hAnsi="Times New Roman" w:cs="Times New Roman"/>
          <w:sz w:val="24"/>
          <w:szCs w:val="24"/>
        </w:rPr>
        <w:t>•vedia konštruovať rôzne predmety podľa  návrhu, návodu z rôznych druhov stavebníc,</w:t>
      </w:r>
    </w:p>
    <w:p w:rsidR="00A20CBC" w:rsidRDefault="00A20CBC" w:rsidP="00A20CBC">
      <w:pPr>
        <w:contextualSpacing/>
        <w:jc w:val="both"/>
        <w:rPr>
          <w:rFonts w:ascii="Times New Roman" w:hAnsi="Times New Roman" w:cs="Times New Roman"/>
          <w:sz w:val="24"/>
          <w:szCs w:val="24"/>
        </w:rPr>
      </w:pPr>
      <w:r w:rsidRPr="00A20CBC">
        <w:rPr>
          <w:rFonts w:ascii="Times New Roman" w:hAnsi="Times New Roman" w:cs="Times New Roman"/>
          <w:sz w:val="24"/>
          <w:szCs w:val="24"/>
        </w:rPr>
        <w:t xml:space="preserve">•vedia používať rôzne náradie a nástroje, predmety dennej potreby ako aj vybrané pracovné nástroje, </w:t>
      </w:r>
    </w:p>
    <w:p w:rsidR="00627CAA" w:rsidRPr="00A20CBC" w:rsidRDefault="00627CAA" w:rsidP="00627CAA">
      <w:pPr>
        <w:spacing w:after="0" w:line="240" w:lineRule="auto"/>
        <w:jc w:val="both"/>
        <w:rPr>
          <w:rFonts w:ascii="Times New Roman" w:hAnsi="Times New Roman" w:cs="Times New Roman"/>
          <w:sz w:val="24"/>
          <w:szCs w:val="24"/>
        </w:rPr>
      </w:pPr>
      <w:r w:rsidRPr="00627CAA">
        <w:rPr>
          <w:rFonts w:ascii="Times New Roman" w:hAnsi="Times New Roman" w:cs="Times New Roman"/>
          <w:sz w:val="24"/>
          <w:szCs w:val="24"/>
        </w:rPr>
        <w:t xml:space="preserve">•zavedením </w:t>
      </w:r>
      <w:r w:rsidRPr="00627CAA">
        <w:rPr>
          <w:rFonts w:ascii="Times New Roman" w:hAnsi="Times New Roman" w:cs="Times New Roman"/>
          <w:i/>
          <w:sz w:val="24"/>
          <w:szCs w:val="24"/>
        </w:rPr>
        <w:t>technickej výchovy</w:t>
      </w:r>
      <w:r w:rsidRPr="00627CAA">
        <w:rPr>
          <w:rFonts w:ascii="Times New Roman" w:hAnsi="Times New Roman" w:cs="Times New Roman"/>
          <w:b/>
          <w:sz w:val="24"/>
          <w:szCs w:val="24"/>
        </w:rPr>
        <w:t xml:space="preserve"> </w:t>
      </w:r>
      <w:r>
        <w:rPr>
          <w:rFonts w:ascii="Times New Roman" w:hAnsi="Times New Roman" w:cs="Times New Roman"/>
          <w:sz w:val="24"/>
          <w:szCs w:val="24"/>
        </w:rPr>
        <w:t>si</w:t>
      </w:r>
      <w:r w:rsidRPr="00627CAA">
        <w:rPr>
          <w:rFonts w:ascii="Times New Roman" w:hAnsi="Times New Roman" w:cs="Times New Roman"/>
          <w:sz w:val="24"/>
          <w:szCs w:val="24"/>
        </w:rPr>
        <w:t xml:space="preserve"> zručnosti rozvíjali</w:t>
      </w:r>
      <w:r w:rsidRPr="00627CAA">
        <w:rPr>
          <w:rFonts w:ascii="Times New Roman" w:hAnsi="Times New Roman" w:cs="Times New Roman"/>
          <w:b/>
          <w:sz w:val="24"/>
          <w:szCs w:val="24"/>
        </w:rPr>
        <w:t xml:space="preserve"> </w:t>
      </w:r>
      <w:r w:rsidRPr="00627CAA">
        <w:rPr>
          <w:rFonts w:ascii="Times New Roman" w:hAnsi="Times New Roman" w:cs="Times New Roman"/>
          <w:sz w:val="24"/>
          <w:szCs w:val="24"/>
        </w:rPr>
        <w:t>pílením, zatĺkaním, konštruovaním, meraním, brúsením, odťahovaním a priťahovaním matíc kľúčom, porovnávaním makiet, tvorením návrhov a pod.</w:t>
      </w:r>
      <w:r>
        <w:rPr>
          <w:rFonts w:ascii="Times New Roman" w:hAnsi="Times New Roman" w:cs="Times New Roman"/>
          <w:sz w:val="24"/>
          <w:szCs w:val="24"/>
        </w:rPr>
        <w:t>, p</w:t>
      </w:r>
      <w:r w:rsidRPr="00627CAA">
        <w:rPr>
          <w:rFonts w:ascii="Times New Roman" w:hAnsi="Times New Roman" w:cs="Times New Roman"/>
          <w:sz w:val="24"/>
          <w:szCs w:val="24"/>
        </w:rPr>
        <w:t xml:space="preserve">očas používanie náradia a nástrojov boli deti vedené k efektívnemu a bezpečnému používaniu za pomoci rôznych </w:t>
      </w:r>
      <w:r>
        <w:rPr>
          <w:rFonts w:ascii="Times New Roman" w:hAnsi="Times New Roman" w:cs="Times New Roman"/>
          <w:sz w:val="24"/>
          <w:szCs w:val="24"/>
        </w:rPr>
        <w:t xml:space="preserve">ochranných prostriedkov, čo </w:t>
      </w:r>
      <w:r w:rsidRPr="00627CAA">
        <w:rPr>
          <w:rFonts w:ascii="Times New Roman" w:hAnsi="Times New Roman" w:cs="Times New Roman"/>
          <w:sz w:val="24"/>
          <w:szCs w:val="24"/>
        </w:rPr>
        <w:t>napomáhalo zlepšovať spôsobilosť používať nástroje a náradie sp</w:t>
      </w:r>
      <w:r>
        <w:rPr>
          <w:rFonts w:ascii="Times New Roman" w:hAnsi="Times New Roman" w:cs="Times New Roman"/>
          <w:sz w:val="24"/>
          <w:szCs w:val="24"/>
        </w:rPr>
        <w:t xml:space="preserve">rávne, </w:t>
      </w:r>
      <w:r w:rsidRPr="00627CAA">
        <w:rPr>
          <w:rFonts w:ascii="Times New Roman" w:hAnsi="Times New Roman" w:cs="Times New Roman"/>
          <w:sz w:val="24"/>
          <w:szCs w:val="24"/>
        </w:rPr>
        <w:t xml:space="preserve">takmer všetkým deťom </w:t>
      </w:r>
      <w:r>
        <w:rPr>
          <w:rFonts w:ascii="Times New Roman" w:hAnsi="Times New Roman" w:cs="Times New Roman"/>
          <w:sz w:val="24"/>
          <w:szCs w:val="24"/>
        </w:rPr>
        <w:t xml:space="preserve">sa </w:t>
      </w:r>
      <w:r w:rsidRPr="00627CAA">
        <w:rPr>
          <w:rFonts w:ascii="Times New Roman" w:hAnsi="Times New Roman" w:cs="Times New Roman"/>
          <w:sz w:val="24"/>
          <w:szCs w:val="24"/>
        </w:rPr>
        <w:t xml:space="preserve">podarilo vyrobiť lietadlo, robotov, magnetky, stromčeky, </w:t>
      </w:r>
      <w:proofErr w:type="spellStart"/>
      <w:r w:rsidRPr="00627CAA">
        <w:rPr>
          <w:rFonts w:ascii="Times New Roman" w:hAnsi="Times New Roman" w:cs="Times New Roman"/>
          <w:sz w:val="24"/>
          <w:szCs w:val="24"/>
        </w:rPr>
        <w:t>geodosky</w:t>
      </w:r>
      <w:proofErr w:type="spellEnd"/>
      <w:r w:rsidRPr="00627CAA">
        <w:rPr>
          <w:rFonts w:ascii="Times New Roman" w:hAnsi="Times New Roman" w:cs="Times New Roman"/>
          <w:sz w:val="24"/>
          <w:szCs w:val="24"/>
        </w:rPr>
        <w:t xml:space="preserve"> a mnohé iné výrobky. </w:t>
      </w:r>
    </w:p>
    <w:p w:rsidR="00A20CBC" w:rsidRDefault="00A20CBC" w:rsidP="00A20CBC">
      <w:pPr>
        <w:contextualSpacing/>
        <w:jc w:val="both"/>
        <w:rPr>
          <w:rFonts w:ascii="Times New Roman" w:hAnsi="Times New Roman" w:cs="Times New Roman"/>
          <w:sz w:val="24"/>
          <w:szCs w:val="24"/>
        </w:rPr>
      </w:pPr>
      <w:r w:rsidRPr="00A20CBC">
        <w:rPr>
          <w:rFonts w:ascii="Times New Roman" w:hAnsi="Times New Roman" w:cs="Times New Roman"/>
          <w:sz w:val="24"/>
          <w:szCs w:val="24"/>
        </w:rPr>
        <w:t>•spoznali niektoré pracovné profesie a tradičné remeslá, ktoré následne imitovali v námetových hrách,</w:t>
      </w:r>
    </w:p>
    <w:p w:rsidR="00627CAA" w:rsidRPr="00A20CBC" w:rsidRDefault="00627CAA" w:rsidP="00627CAA">
      <w:pPr>
        <w:spacing w:after="0" w:line="240" w:lineRule="auto"/>
        <w:jc w:val="both"/>
        <w:rPr>
          <w:rFonts w:ascii="Times New Roman" w:hAnsi="Times New Roman" w:cs="Times New Roman"/>
          <w:sz w:val="24"/>
          <w:szCs w:val="24"/>
        </w:rPr>
      </w:pPr>
      <w:r w:rsidRPr="00627CAA">
        <w:rPr>
          <w:rFonts w:ascii="Times New Roman" w:hAnsi="Times New Roman" w:cs="Times New Roman"/>
          <w:sz w:val="24"/>
          <w:szCs w:val="24"/>
        </w:rPr>
        <w:t>•</w:t>
      </w:r>
      <w:r>
        <w:rPr>
          <w:rFonts w:ascii="Times New Roman" w:hAnsi="Times New Roman" w:cs="Times New Roman"/>
          <w:sz w:val="24"/>
          <w:szCs w:val="24"/>
        </w:rPr>
        <w:t>m</w:t>
      </w:r>
      <w:r w:rsidRPr="00627CAA">
        <w:rPr>
          <w:rFonts w:ascii="Times New Roman" w:hAnsi="Times New Roman" w:cs="Times New Roman"/>
          <w:sz w:val="24"/>
          <w:szCs w:val="24"/>
        </w:rPr>
        <w:t xml:space="preserve">edzi obľúbené činnosti, pri ktorých si deti precvičovali jemnú motoriku patrilo aj skladanie papiera, navliekanie </w:t>
      </w:r>
      <w:proofErr w:type="spellStart"/>
      <w:r w:rsidRPr="00627CAA">
        <w:rPr>
          <w:rFonts w:ascii="Times New Roman" w:hAnsi="Times New Roman" w:cs="Times New Roman"/>
          <w:sz w:val="24"/>
          <w:szCs w:val="24"/>
        </w:rPr>
        <w:t>korálok</w:t>
      </w:r>
      <w:proofErr w:type="spellEnd"/>
      <w:r w:rsidRPr="00627CAA">
        <w:rPr>
          <w:rFonts w:ascii="Times New Roman" w:hAnsi="Times New Roman" w:cs="Times New Roman"/>
          <w:sz w:val="24"/>
          <w:szCs w:val="24"/>
        </w:rPr>
        <w:t xml:space="preserve">, prevliekanie šnúrok, výroba </w:t>
      </w:r>
      <w:proofErr w:type="spellStart"/>
      <w:r w:rsidRPr="00627CAA">
        <w:rPr>
          <w:rFonts w:ascii="Times New Roman" w:hAnsi="Times New Roman" w:cs="Times New Roman"/>
          <w:sz w:val="24"/>
          <w:szCs w:val="24"/>
        </w:rPr>
        <w:t>gumičkových</w:t>
      </w:r>
      <w:proofErr w:type="spellEnd"/>
      <w:r w:rsidRPr="00627CAA">
        <w:rPr>
          <w:rFonts w:ascii="Times New Roman" w:hAnsi="Times New Roman" w:cs="Times New Roman"/>
          <w:sz w:val="24"/>
          <w:szCs w:val="24"/>
        </w:rPr>
        <w:t xml:space="preserve"> náramkov </w:t>
      </w:r>
      <w:r>
        <w:rPr>
          <w:rFonts w:ascii="Times New Roman" w:hAnsi="Times New Roman" w:cs="Times New Roman"/>
          <w:sz w:val="24"/>
          <w:szCs w:val="24"/>
        </w:rPr>
        <w:t>a triedenie drobných predmetov;</w:t>
      </w:r>
    </w:p>
    <w:p w:rsidR="00A20CBC" w:rsidRPr="00A20CBC" w:rsidRDefault="00A20CBC" w:rsidP="00A20CBC">
      <w:pPr>
        <w:contextualSpacing/>
        <w:jc w:val="both"/>
        <w:rPr>
          <w:rFonts w:ascii="Times New Roman" w:hAnsi="Times New Roman" w:cs="Times New Roman"/>
          <w:sz w:val="24"/>
          <w:szCs w:val="24"/>
        </w:rPr>
      </w:pPr>
      <w:r w:rsidRPr="00A20CBC">
        <w:rPr>
          <w:rFonts w:ascii="Times New Roman" w:hAnsi="Times New Roman" w:cs="Times New Roman"/>
          <w:sz w:val="24"/>
          <w:szCs w:val="24"/>
        </w:rPr>
        <w:t>•vedia identifikovať a správne pomenovať suroviny potrebné na prípravu niektorých pokrmov ( napríklad medovníky, šaláty z ovocia, zeleniny, slané cesto.......),</w:t>
      </w:r>
    </w:p>
    <w:p w:rsidR="00627CAA" w:rsidRPr="00565A37" w:rsidRDefault="00A20CBC" w:rsidP="00565A37">
      <w:pPr>
        <w:contextualSpacing/>
        <w:jc w:val="both"/>
        <w:rPr>
          <w:rFonts w:ascii="Times New Roman" w:eastAsia="Times New Roman" w:hAnsi="Times New Roman" w:cs="Times New Roman"/>
          <w:sz w:val="24"/>
          <w:szCs w:val="24"/>
          <w:lang w:val="en-US" w:eastAsia="sk-SK"/>
        </w:rPr>
      </w:pPr>
      <w:r w:rsidRPr="00A20CBC">
        <w:rPr>
          <w:rFonts w:ascii="Times New Roman" w:hAnsi="Times New Roman" w:cs="Times New Roman"/>
          <w:sz w:val="24"/>
          <w:szCs w:val="24"/>
        </w:rPr>
        <w:t>•</w:t>
      </w:r>
      <w:proofErr w:type="spellStart"/>
      <w:r w:rsidRPr="00A20CBC">
        <w:rPr>
          <w:rFonts w:ascii="Times New Roman" w:eastAsia="Times New Roman" w:hAnsi="Times New Roman" w:cs="Times New Roman"/>
          <w:sz w:val="24"/>
          <w:szCs w:val="24"/>
          <w:lang w:val="en-US" w:eastAsia="sk-SK"/>
        </w:rPr>
        <w:t>niektoré</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deti</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majú</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slabšiu</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techniku</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strihania</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sú</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ešte</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neistí</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pri</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tejto</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činnosti</w:t>
      </w:r>
      <w:proofErr w:type="spellEnd"/>
    </w:p>
    <w:p w:rsidR="00A20CBC" w:rsidRPr="00A20CBC" w:rsidRDefault="00A20CBC" w:rsidP="00A20CBC">
      <w:pPr>
        <w:spacing w:after="0" w:line="240" w:lineRule="auto"/>
        <w:jc w:val="center"/>
        <w:rPr>
          <w:rFonts w:ascii="Times New Roman" w:eastAsia="Times New Roman" w:hAnsi="Times New Roman" w:cs="Times New Roman"/>
          <w:sz w:val="28"/>
          <w:szCs w:val="28"/>
          <w:u w:val="single"/>
          <w:lang w:eastAsia="sk-SK"/>
        </w:rPr>
      </w:pPr>
      <w:r w:rsidRPr="00A20CBC">
        <w:rPr>
          <w:rFonts w:ascii="Times New Roman" w:eastAsia="Times New Roman" w:hAnsi="Times New Roman" w:cs="Times New Roman"/>
          <w:sz w:val="28"/>
          <w:szCs w:val="28"/>
          <w:u w:val="single"/>
          <w:lang w:eastAsia="sk-SK"/>
        </w:rPr>
        <w:t>UMENIE  A KULTÚRA</w:t>
      </w:r>
    </w:p>
    <w:p w:rsidR="00A20CBC" w:rsidRPr="00A20CBC" w:rsidRDefault="00A20CBC" w:rsidP="00A20CBC">
      <w:pPr>
        <w:spacing w:after="0" w:line="240" w:lineRule="auto"/>
        <w:jc w:val="center"/>
        <w:rPr>
          <w:rFonts w:ascii="Times New Roman" w:eastAsia="Times New Roman" w:hAnsi="Times New Roman" w:cs="Times New Roman"/>
          <w:i/>
          <w:sz w:val="24"/>
          <w:szCs w:val="24"/>
          <w:lang w:eastAsia="sk-SK"/>
        </w:rPr>
      </w:pPr>
      <w:r w:rsidRPr="00A20CBC">
        <w:rPr>
          <w:rFonts w:ascii="Times New Roman" w:eastAsia="Times New Roman" w:hAnsi="Times New Roman" w:cs="Times New Roman"/>
          <w:i/>
          <w:sz w:val="24"/>
          <w:szCs w:val="24"/>
          <w:lang w:eastAsia="sk-SK"/>
        </w:rPr>
        <w:t>– podoblasť Hudobná výchova</w:t>
      </w:r>
    </w:p>
    <w:p w:rsidR="00A20CBC" w:rsidRPr="00A20CBC" w:rsidRDefault="00A20CBC" w:rsidP="00A20CBC">
      <w:pPr>
        <w:spacing w:after="0" w:line="240" w:lineRule="auto"/>
        <w:ind w:left="227"/>
        <w:contextualSpacing/>
        <w:jc w:val="both"/>
        <w:rPr>
          <w:rFonts w:ascii="Times New Roman" w:eastAsia="Times New Roman" w:hAnsi="Times New Roman" w:cs="Times New Roman"/>
          <w:sz w:val="24"/>
          <w:szCs w:val="24"/>
          <w:lang w:eastAsia="sk-SK"/>
        </w:rPr>
      </w:pPr>
      <w:r w:rsidRPr="00A20CBC">
        <w:rPr>
          <w:rFonts w:ascii="Times New Roman" w:eastAsia="Times New Roman" w:hAnsi="Times New Roman" w:cs="Times New Roman"/>
          <w:sz w:val="24"/>
          <w:szCs w:val="24"/>
          <w:lang w:eastAsia="sk-SK"/>
        </w:rPr>
        <w:t>•vedia rytmizovať riekanky rôzneho druhu,</w:t>
      </w:r>
    </w:p>
    <w:p w:rsidR="00A20CBC" w:rsidRPr="00A20CBC" w:rsidRDefault="00A20CBC" w:rsidP="00A20CBC">
      <w:pPr>
        <w:spacing w:after="0" w:line="240" w:lineRule="auto"/>
        <w:ind w:left="227"/>
        <w:contextualSpacing/>
        <w:jc w:val="both"/>
        <w:rPr>
          <w:rFonts w:ascii="Times New Roman" w:eastAsia="Times New Roman" w:hAnsi="Times New Roman" w:cs="Times New Roman"/>
          <w:sz w:val="24"/>
          <w:szCs w:val="24"/>
          <w:lang w:eastAsia="sk-SK"/>
        </w:rPr>
      </w:pPr>
      <w:r w:rsidRPr="00A20CBC">
        <w:rPr>
          <w:rFonts w:ascii="Times New Roman" w:eastAsia="Times New Roman" w:hAnsi="Times New Roman" w:cs="Times New Roman"/>
          <w:sz w:val="24"/>
          <w:szCs w:val="24"/>
          <w:lang w:eastAsia="sk-SK"/>
        </w:rPr>
        <w:t xml:space="preserve">•vedia spievať piesne a riekanky v rozsahu d1 až a1, niektoré deti majú aj väčší rozsah,  •vedia identifikovať rytmické nástroje </w:t>
      </w:r>
      <w:proofErr w:type="spellStart"/>
      <w:r w:rsidRPr="00A20CBC">
        <w:rPr>
          <w:rFonts w:ascii="Times New Roman" w:eastAsia="Times New Roman" w:hAnsi="Times New Roman" w:cs="Times New Roman"/>
          <w:sz w:val="24"/>
          <w:szCs w:val="24"/>
          <w:lang w:eastAsia="sk-SK"/>
        </w:rPr>
        <w:t>Orffovho</w:t>
      </w:r>
      <w:proofErr w:type="spellEnd"/>
      <w:r w:rsidRPr="00A20CBC">
        <w:rPr>
          <w:rFonts w:ascii="Times New Roman" w:eastAsia="Times New Roman" w:hAnsi="Times New Roman" w:cs="Times New Roman"/>
          <w:sz w:val="24"/>
          <w:szCs w:val="24"/>
          <w:lang w:eastAsia="sk-SK"/>
        </w:rPr>
        <w:t xml:space="preserve"> inštrumentára a tiež ich využiť na vyjadrenie charakteru a nálady piesne, </w:t>
      </w:r>
    </w:p>
    <w:p w:rsidR="00A20CBC" w:rsidRPr="00A20CBC" w:rsidRDefault="00A20CBC" w:rsidP="00A20CBC">
      <w:pPr>
        <w:spacing w:after="0" w:line="240" w:lineRule="auto"/>
        <w:ind w:left="227"/>
        <w:contextualSpacing/>
        <w:jc w:val="both"/>
        <w:rPr>
          <w:rFonts w:ascii="Times New Roman" w:eastAsia="Times New Roman" w:hAnsi="Times New Roman" w:cs="Times New Roman"/>
          <w:sz w:val="24"/>
          <w:szCs w:val="24"/>
          <w:lang w:eastAsia="sk-SK"/>
        </w:rPr>
      </w:pPr>
      <w:r w:rsidRPr="00A20CBC">
        <w:rPr>
          <w:rFonts w:ascii="Times New Roman" w:eastAsia="Times New Roman" w:hAnsi="Times New Roman" w:cs="Times New Roman"/>
          <w:sz w:val="24"/>
          <w:szCs w:val="24"/>
          <w:lang w:eastAsia="sk-SK"/>
        </w:rPr>
        <w:t xml:space="preserve">•vedia sústredene počúvať vokálne a vokálno-inštrumentálne piesne, </w:t>
      </w:r>
    </w:p>
    <w:p w:rsidR="00A20CBC" w:rsidRPr="00A20CBC" w:rsidRDefault="00A20CBC" w:rsidP="00A20CBC">
      <w:pPr>
        <w:spacing w:after="0" w:line="240" w:lineRule="auto"/>
        <w:ind w:left="227"/>
        <w:contextualSpacing/>
        <w:jc w:val="both"/>
        <w:rPr>
          <w:rFonts w:ascii="Times New Roman" w:eastAsia="Times New Roman" w:hAnsi="Times New Roman" w:cs="Times New Roman"/>
          <w:sz w:val="24"/>
          <w:szCs w:val="24"/>
          <w:lang w:eastAsia="sk-SK"/>
        </w:rPr>
      </w:pPr>
      <w:r w:rsidRPr="00A20CBC">
        <w:rPr>
          <w:rFonts w:ascii="Times New Roman" w:eastAsia="Times New Roman" w:hAnsi="Times New Roman" w:cs="Times New Roman"/>
          <w:sz w:val="24"/>
          <w:szCs w:val="24"/>
          <w:lang w:eastAsia="sk-SK"/>
        </w:rPr>
        <w:t xml:space="preserve">•vedia reagovať na počúvanú hudbu pohybom, ktorým tiež vyjadrujú charakter a obsah piesní a riekaniek, </w:t>
      </w:r>
    </w:p>
    <w:p w:rsidR="00A20CBC" w:rsidRPr="00A20CBC" w:rsidRDefault="00A20CBC" w:rsidP="00A20CBC">
      <w:pPr>
        <w:spacing w:after="0" w:line="240" w:lineRule="auto"/>
        <w:ind w:left="227"/>
        <w:contextualSpacing/>
        <w:jc w:val="both"/>
        <w:rPr>
          <w:rFonts w:ascii="Times New Roman" w:eastAsia="Times New Roman" w:hAnsi="Times New Roman" w:cs="Times New Roman"/>
          <w:sz w:val="24"/>
          <w:szCs w:val="24"/>
          <w:lang w:eastAsia="sk-SK"/>
        </w:rPr>
      </w:pPr>
      <w:r w:rsidRPr="00A20CBC">
        <w:rPr>
          <w:rFonts w:ascii="Times New Roman" w:eastAsia="Times New Roman" w:hAnsi="Times New Roman" w:cs="Times New Roman"/>
          <w:sz w:val="24"/>
          <w:szCs w:val="24"/>
          <w:lang w:eastAsia="sk-SK"/>
        </w:rPr>
        <w:t xml:space="preserve">•spev vedia spojiť s jednoduchými tanečnými prvkami, </w:t>
      </w:r>
    </w:p>
    <w:p w:rsidR="005408EB" w:rsidRPr="00A20CBC" w:rsidRDefault="00A20CBC" w:rsidP="00E92E31">
      <w:pPr>
        <w:spacing w:after="0" w:line="240" w:lineRule="auto"/>
        <w:ind w:left="227"/>
        <w:contextualSpacing/>
        <w:jc w:val="both"/>
        <w:rPr>
          <w:rFonts w:ascii="Times New Roman" w:eastAsia="Times New Roman" w:hAnsi="Times New Roman" w:cs="Times New Roman"/>
          <w:sz w:val="24"/>
          <w:szCs w:val="24"/>
          <w:lang w:eastAsia="sk-SK"/>
        </w:rPr>
      </w:pPr>
      <w:r w:rsidRPr="00A20CBC">
        <w:rPr>
          <w:rFonts w:ascii="Times New Roman" w:eastAsia="Times New Roman" w:hAnsi="Times New Roman" w:cs="Times New Roman"/>
          <w:sz w:val="24"/>
          <w:szCs w:val="24"/>
          <w:lang w:eastAsia="sk-SK"/>
        </w:rPr>
        <w:t>•poznajú veľké množstvo hu</w:t>
      </w:r>
      <w:r w:rsidR="00E92E31">
        <w:rPr>
          <w:rFonts w:ascii="Times New Roman" w:eastAsia="Times New Roman" w:hAnsi="Times New Roman" w:cs="Times New Roman"/>
          <w:sz w:val="24"/>
          <w:szCs w:val="24"/>
          <w:lang w:eastAsia="sk-SK"/>
        </w:rPr>
        <w:t>dobno-pohybových hier so spevom a táto oblasť patrila u detí medzi najobľúbenejšie</w:t>
      </w:r>
    </w:p>
    <w:p w:rsidR="00A20CBC" w:rsidRPr="00A20CBC" w:rsidRDefault="00A20CBC" w:rsidP="00A20CBC">
      <w:pPr>
        <w:spacing w:after="0" w:line="240" w:lineRule="auto"/>
        <w:jc w:val="center"/>
        <w:rPr>
          <w:rFonts w:ascii="Times New Roman" w:eastAsia="Times New Roman" w:hAnsi="Times New Roman" w:cs="Times New Roman"/>
          <w:i/>
          <w:sz w:val="24"/>
          <w:szCs w:val="24"/>
          <w:lang w:eastAsia="sk-SK"/>
        </w:rPr>
      </w:pPr>
      <w:r w:rsidRPr="00A20CBC">
        <w:rPr>
          <w:rFonts w:ascii="Times New Roman" w:eastAsia="Times New Roman" w:hAnsi="Times New Roman" w:cs="Times New Roman"/>
          <w:i/>
          <w:sz w:val="24"/>
          <w:szCs w:val="24"/>
          <w:lang w:eastAsia="sk-SK"/>
        </w:rPr>
        <w:t>– podoblasť Výtvarná výchova</w:t>
      </w:r>
    </w:p>
    <w:p w:rsidR="00A20CBC" w:rsidRPr="00A20CBC" w:rsidRDefault="00A20CBC" w:rsidP="00A20CBC">
      <w:pPr>
        <w:spacing w:after="0" w:line="240" w:lineRule="auto"/>
        <w:ind w:left="227"/>
        <w:contextualSpacing/>
        <w:jc w:val="both"/>
        <w:rPr>
          <w:rFonts w:ascii="Times New Roman" w:eastAsia="Times New Roman" w:hAnsi="Times New Roman" w:cs="Times New Roman"/>
          <w:sz w:val="24"/>
          <w:szCs w:val="24"/>
          <w:lang w:eastAsia="sk-SK"/>
        </w:rPr>
      </w:pPr>
      <w:r w:rsidRPr="00A20CBC">
        <w:rPr>
          <w:rFonts w:ascii="Times New Roman" w:eastAsia="Times New Roman" w:hAnsi="Times New Roman" w:cs="Times New Roman"/>
          <w:sz w:val="24"/>
          <w:szCs w:val="24"/>
          <w:lang w:eastAsia="sk-SK"/>
        </w:rPr>
        <w:t>•vedia vytvoriť rôzne obrazce skladaním jednoduchých geometrických tvarov, strihať papier na menšie časti, pripevňovať tvary na plochu lepením a dotvárať kresbou,</w:t>
      </w:r>
    </w:p>
    <w:p w:rsidR="00A20CBC" w:rsidRPr="00A20CBC" w:rsidRDefault="00A20CBC" w:rsidP="00A20CBC">
      <w:pPr>
        <w:spacing w:after="0" w:line="240" w:lineRule="auto"/>
        <w:ind w:left="227"/>
        <w:contextualSpacing/>
        <w:jc w:val="both"/>
        <w:rPr>
          <w:rFonts w:ascii="Times New Roman" w:eastAsia="Times New Roman" w:hAnsi="Times New Roman" w:cs="Times New Roman"/>
          <w:sz w:val="24"/>
          <w:szCs w:val="24"/>
          <w:lang w:eastAsia="sk-SK"/>
        </w:rPr>
      </w:pPr>
      <w:r w:rsidRPr="00A20CBC">
        <w:rPr>
          <w:rFonts w:ascii="Times New Roman" w:eastAsia="Times New Roman" w:hAnsi="Times New Roman" w:cs="Times New Roman"/>
          <w:sz w:val="24"/>
          <w:szCs w:val="24"/>
          <w:lang w:eastAsia="sk-SK"/>
        </w:rPr>
        <w:lastRenderedPageBreak/>
        <w:t>•spontánne tvarujú modelovaciu hmotu miesením, vaľkaním a gúľaním,</w:t>
      </w:r>
    </w:p>
    <w:p w:rsidR="00A20CBC" w:rsidRPr="00A20CBC" w:rsidRDefault="00A20CBC" w:rsidP="00A20CBC">
      <w:pPr>
        <w:spacing w:after="0" w:line="240" w:lineRule="auto"/>
        <w:ind w:left="227"/>
        <w:contextualSpacing/>
        <w:jc w:val="both"/>
        <w:rPr>
          <w:rFonts w:ascii="Times New Roman" w:eastAsia="Times New Roman" w:hAnsi="Times New Roman" w:cs="Times New Roman"/>
          <w:sz w:val="24"/>
          <w:szCs w:val="24"/>
          <w:lang w:eastAsia="sk-SK"/>
        </w:rPr>
      </w:pPr>
      <w:r w:rsidRPr="00A20CBC">
        <w:rPr>
          <w:rFonts w:ascii="Times New Roman" w:eastAsia="Times New Roman" w:hAnsi="Times New Roman" w:cs="Times New Roman"/>
          <w:sz w:val="24"/>
          <w:szCs w:val="24"/>
          <w:lang w:eastAsia="sk-SK"/>
        </w:rPr>
        <w:t xml:space="preserve">•experimentujú so základnými farbami, s kresliarskym nástrojom, </w:t>
      </w:r>
    </w:p>
    <w:p w:rsidR="00A20CBC" w:rsidRPr="00A20CBC" w:rsidRDefault="00A20CBC" w:rsidP="00A20CBC">
      <w:pPr>
        <w:spacing w:after="0" w:line="240" w:lineRule="auto"/>
        <w:ind w:left="227"/>
        <w:contextualSpacing/>
        <w:jc w:val="both"/>
        <w:rPr>
          <w:rFonts w:ascii="Times New Roman" w:eastAsia="Times New Roman" w:hAnsi="Times New Roman" w:cs="Times New Roman"/>
          <w:sz w:val="24"/>
          <w:szCs w:val="24"/>
          <w:lang w:eastAsia="sk-SK"/>
        </w:rPr>
      </w:pPr>
      <w:r w:rsidRPr="00A20CBC">
        <w:rPr>
          <w:rFonts w:ascii="Times New Roman" w:eastAsia="Times New Roman" w:hAnsi="Times New Roman" w:cs="Times New Roman"/>
          <w:sz w:val="24"/>
          <w:szCs w:val="24"/>
          <w:lang w:eastAsia="sk-SK"/>
        </w:rPr>
        <w:t xml:space="preserve">•vedia pomenovať svoju kresbu, výtvarne vyjadriť svoj zážitok z hudby, </w:t>
      </w:r>
    </w:p>
    <w:p w:rsidR="00A20CBC" w:rsidRPr="00A20CBC" w:rsidRDefault="00A20CBC" w:rsidP="00A20CBC">
      <w:pPr>
        <w:spacing w:after="0" w:line="240" w:lineRule="auto"/>
        <w:ind w:left="227"/>
        <w:contextualSpacing/>
        <w:jc w:val="both"/>
        <w:rPr>
          <w:rFonts w:ascii="Times New Roman" w:eastAsia="Times New Roman" w:hAnsi="Times New Roman" w:cs="Times New Roman"/>
          <w:sz w:val="24"/>
          <w:szCs w:val="24"/>
          <w:lang w:eastAsia="sk-SK"/>
        </w:rPr>
      </w:pPr>
      <w:r w:rsidRPr="00A20CBC">
        <w:rPr>
          <w:rFonts w:ascii="Times New Roman" w:eastAsia="Times New Roman" w:hAnsi="Times New Roman" w:cs="Times New Roman"/>
          <w:sz w:val="24"/>
          <w:szCs w:val="24"/>
          <w:lang w:eastAsia="sk-SK"/>
        </w:rPr>
        <w:t>•vedia vyjadriť svoj názor na výtvarné diela vystavené v mestskom múzeu, čo sa im na umeleckých dielach páčilo, nepáčilo,</w:t>
      </w:r>
    </w:p>
    <w:p w:rsidR="005408EB" w:rsidRPr="00A20CBC" w:rsidRDefault="00A20CBC" w:rsidP="00A20CBC">
      <w:pPr>
        <w:tabs>
          <w:tab w:val="center" w:pos="4536"/>
        </w:tabs>
        <w:spacing w:after="0" w:line="240" w:lineRule="auto"/>
        <w:contextualSpacing/>
        <w:rPr>
          <w:rFonts w:ascii="Times New Roman" w:eastAsia="Times New Roman" w:hAnsi="Times New Roman" w:cs="Times New Roman"/>
          <w:sz w:val="24"/>
          <w:szCs w:val="24"/>
          <w:lang w:eastAsia="sk-SK"/>
        </w:rPr>
      </w:pPr>
      <w:r w:rsidRPr="00A20CBC">
        <w:rPr>
          <w:rFonts w:ascii="Times New Roman" w:eastAsia="Times New Roman" w:hAnsi="Times New Roman" w:cs="Times New Roman"/>
          <w:sz w:val="24"/>
          <w:szCs w:val="24"/>
          <w:lang w:eastAsia="sk-SK"/>
        </w:rPr>
        <w:t xml:space="preserve">    •rozlišujú rôzny charakter povrchov, </w:t>
      </w:r>
      <w:proofErr w:type="spellStart"/>
      <w:r w:rsidRPr="00A20CBC">
        <w:rPr>
          <w:rFonts w:ascii="Times New Roman" w:eastAsia="Times New Roman" w:hAnsi="Times New Roman" w:cs="Times New Roman"/>
          <w:sz w:val="24"/>
          <w:szCs w:val="24"/>
          <w:lang w:eastAsia="sk-SK"/>
        </w:rPr>
        <w:t>frotážujú</w:t>
      </w:r>
      <w:proofErr w:type="spellEnd"/>
      <w:r w:rsidRPr="00A20CBC">
        <w:rPr>
          <w:rFonts w:ascii="Times New Roman" w:eastAsia="Times New Roman" w:hAnsi="Times New Roman" w:cs="Times New Roman"/>
          <w:sz w:val="24"/>
          <w:szCs w:val="24"/>
          <w:lang w:eastAsia="sk-SK"/>
        </w:rPr>
        <w:t xml:space="preserve"> rôzne povrchy;</w:t>
      </w:r>
    </w:p>
    <w:p w:rsidR="00A20CBC" w:rsidRPr="00A20CBC" w:rsidRDefault="00A20CBC" w:rsidP="00A20CBC">
      <w:pPr>
        <w:spacing w:after="0" w:line="240" w:lineRule="auto"/>
        <w:jc w:val="center"/>
        <w:rPr>
          <w:rFonts w:ascii="Times New Roman" w:eastAsia="Times New Roman" w:hAnsi="Times New Roman" w:cs="Times New Roman"/>
          <w:sz w:val="28"/>
          <w:szCs w:val="28"/>
          <w:u w:val="single"/>
          <w:lang w:eastAsia="sk-SK"/>
        </w:rPr>
      </w:pPr>
      <w:r w:rsidRPr="00A20CBC">
        <w:rPr>
          <w:rFonts w:ascii="Times New Roman" w:eastAsia="Times New Roman" w:hAnsi="Times New Roman" w:cs="Times New Roman"/>
          <w:sz w:val="28"/>
          <w:szCs w:val="28"/>
          <w:u w:val="single"/>
          <w:lang w:eastAsia="sk-SK"/>
        </w:rPr>
        <w:t>ZDRAVIE  A POHYB</w:t>
      </w:r>
    </w:p>
    <w:p w:rsidR="00A20CBC" w:rsidRPr="00A20CBC" w:rsidRDefault="00A20CBC" w:rsidP="00A20CBC">
      <w:pPr>
        <w:spacing w:after="0" w:line="240" w:lineRule="auto"/>
        <w:ind w:left="227"/>
        <w:contextualSpacing/>
        <w:jc w:val="both"/>
        <w:rPr>
          <w:rFonts w:ascii="Times New Roman" w:eastAsia="Times New Roman" w:hAnsi="Times New Roman" w:cs="Times New Roman"/>
          <w:sz w:val="24"/>
          <w:szCs w:val="24"/>
          <w:lang w:eastAsia="sk-SK"/>
        </w:rPr>
      </w:pPr>
      <w:r w:rsidRPr="00A20CBC">
        <w:rPr>
          <w:rFonts w:ascii="Times New Roman" w:eastAsia="Times New Roman" w:hAnsi="Times New Roman" w:cs="Times New Roman"/>
          <w:sz w:val="24"/>
          <w:szCs w:val="24"/>
          <w:lang w:eastAsia="sk-SK"/>
        </w:rPr>
        <w:t xml:space="preserve">•na základe pokynu učiteľky dokážu zaujať správne držanie tela v sede a stoji, </w:t>
      </w:r>
    </w:p>
    <w:p w:rsidR="00A20CBC" w:rsidRPr="00A20CBC" w:rsidRDefault="00A20CBC" w:rsidP="00A20CBC">
      <w:pPr>
        <w:spacing w:after="0" w:line="240" w:lineRule="auto"/>
        <w:ind w:left="227"/>
        <w:contextualSpacing/>
        <w:jc w:val="both"/>
        <w:rPr>
          <w:rFonts w:ascii="Times New Roman" w:eastAsia="Times New Roman" w:hAnsi="Times New Roman" w:cs="Times New Roman"/>
          <w:sz w:val="24"/>
          <w:szCs w:val="24"/>
          <w:lang w:eastAsia="sk-SK"/>
        </w:rPr>
      </w:pPr>
      <w:r w:rsidRPr="00A20CBC">
        <w:rPr>
          <w:rFonts w:ascii="Times New Roman" w:eastAsia="Times New Roman" w:hAnsi="Times New Roman" w:cs="Times New Roman"/>
          <w:sz w:val="24"/>
          <w:szCs w:val="24"/>
          <w:lang w:eastAsia="sk-SK"/>
        </w:rPr>
        <w:t xml:space="preserve">•vedia popísať situáciu ohrozujúcu zdravie, aj potraviny, ktoré majú rady, ktoré nie a prečo, •primerane svojmu veku majú osvojené hygienické návyky, vedia udržiavať poriadok vo svojom okolí a udržiavať čistotu pri stolovaní, </w:t>
      </w:r>
    </w:p>
    <w:p w:rsidR="00A20CBC" w:rsidRPr="00A20CBC" w:rsidRDefault="00A20CBC" w:rsidP="00A20CBC">
      <w:pPr>
        <w:spacing w:after="0" w:line="240" w:lineRule="auto"/>
        <w:ind w:left="227"/>
        <w:contextualSpacing/>
        <w:jc w:val="both"/>
        <w:rPr>
          <w:rFonts w:ascii="Times New Roman" w:eastAsia="Times New Roman" w:hAnsi="Times New Roman" w:cs="Times New Roman"/>
          <w:sz w:val="24"/>
          <w:szCs w:val="24"/>
          <w:lang w:eastAsia="sk-SK"/>
        </w:rPr>
      </w:pPr>
      <w:r w:rsidRPr="00A20CBC">
        <w:rPr>
          <w:rFonts w:ascii="Times New Roman" w:eastAsia="Times New Roman" w:hAnsi="Times New Roman" w:cs="Times New Roman"/>
          <w:sz w:val="24"/>
          <w:szCs w:val="24"/>
          <w:lang w:eastAsia="sk-SK"/>
        </w:rPr>
        <w:t xml:space="preserve">•ovládajú správnu techniku chôdze, zoskok z vyvýšenej podložky s pomocou, lezenie vo vzpore kľačmo, podliezanie primeranej prekážky, </w:t>
      </w:r>
    </w:p>
    <w:p w:rsidR="00A20CBC" w:rsidRPr="00A20CBC" w:rsidRDefault="00A20CBC" w:rsidP="00A20CBC">
      <w:pPr>
        <w:spacing w:after="0" w:line="240" w:lineRule="auto"/>
        <w:ind w:left="227"/>
        <w:contextualSpacing/>
        <w:jc w:val="both"/>
        <w:rPr>
          <w:rFonts w:ascii="Times New Roman" w:eastAsia="Times New Roman" w:hAnsi="Times New Roman" w:cs="Times New Roman"/>
          <w:sz w:val="24"/>
          <w:szCs w:val="24"/>
          <w:lang w:eastAsia="sk-SK"/>
        </w:rPr>
      </w:pPr>
      <w:r w:rsidRPr="00A20CBC">
        <w:rPr>
          <w:rFonts w:ascii="Times New Roman" w:eastAsia="Times New Roman" w:hAnsi="Times New Roman" w:cs="Times New Roman"/>
          <w:sz w:val="24"/>
          <w:szCs w:val="24"/>
          <w:lang w:eastAsia="sk-SK"/>
        </w:rPr>
        <w:t xml:space="preserve">•vedia manipulovať s náčiním, kotúľať a podávať loptu, </w:t>
      </w:r>
    </w:p>
    <w:p w:rsidR="00A20CBC" w:rsidRPr="00A20CBC" w:rsidRDefault="00A20CBC" w:rsidP="00A20CBC">
      <w:pPr>
        <w:spacing w:after="0" w:line="240" w:lineRule="auto"/>
        <w:ind w:left="227"/>
        <w:contextualSpacing/>
        <w:jc w:val="both"/>
        <w:rPr>
          <w:rFonts w:ascii="Times New Roman" w:eastAsia="Times New Roman" w:hAnsi="Times New Roman" w:cs="Times New Roman"/>
          <w:sz w:val="24"/>
          <w:szCs w:val="24"/>
          <w:lang w:eastAsia="sk-SK"/>
        </w:rPr>
      </w:pPr>
      <w:r w:rsidRPr="00A20CBC">
        <w:rPr>
          <w:rFonts w:ascii="Times New Roman" w:eastAsia="Times New Roman" w:hAnsi="Times New Roman" w:cs="Times New Roman"/>
          <w:sz w:val="24"/>
          <w:szCs w:val="24"/>
          <w:lang w:eastAsia="sk-SK"/>
        </w:rPr>
        <w:t xml:space="preserve">•vedia vykonať obrat  chôdzou okolo vlastnej osi, ovládajú krok </w:t>
      </w:r>
      <w:proofErr w:type="spellStart"/>
      <w:r w:rsidRPr="00A20CBC">
        <w:rPr>
          <w:rFonts w:ascii="Times New Roman" w:eastAsia="Times New Roman" w:hAnsi="Times New Roman" w:cs="Times New Roman"/>
          <w:sz w:val="24"/>
          <w:szCs w:val="24"/>
          <w:lang w:eastAsia="sk-SK"/>
        </w:rPr>
        <w:t>poskočný</w:t>
      </w:r>
      <w:proofErr w:type="spellEnd"/>
      <w:r w:rsidRPr="00A20CBC">
        <w:rPr>
          <w:rFonts w:ascii="Times New Roman" w:eastAsia="Times New Roman" w:hAnsi="Times New Roman" w:cs="Times New Roman"/>
          <w:sz w:val="24"/>
          <w:szCs w:val="24"/>
          <w:lang w:eastAsia="sk-SK"/>
        </w:rPr>
        <w:t xml:space="preserve"> – až na niektoré deti, </w:t>
      </w:r>
    </w:p>
    <w:p w:rsidR="00A20CBC" w:rsidRPr="00A20CBC" w:rsidRDefault="00A20CBC" w:rsidP="00A20CBC">
      <w:pPr>
        <w:spacing w:after="0" w:line="240" w:lineRule="auto"/>
        <w:ind w:left="227"/>
        <w:contextualSpacing/>
        <w:jc w:val="both"/>
        <w:rPr>
          <w:rFonts w:ascii="Times New Roman" w:eastAsia="Times New Roman" w:hAnsi="Times New Roman" w:cs="Times New Roman"/>
          <w:sz w:val="24"/>
          <w:szCs w:val="24"/>
          <w:lang w:eastAsia="sk-SK"/>
        </w:rPr>
      </w:pPr>
      <w:r w:rsidRPr="00A20CBC">
        <w:rPr>
          <w:rFonts w:ascii="Times New Roman" w:eastAsia="Times New Roman" w:hAnsi="Times New Roman" w:cs="Times New Roman"/>
          <w:sz w:val="24"/>
          <w:szCs w:val="24"/>
          <w:lang w:eastAsia="sk-SK"/>
        </w:rPr>
        <w:t>•vedia striedať chôdzu a beh podľa tempa, rešpektujú pravidlá hudobno-pohybových hier,</w:t>
      </w:r>
    </w:p>
    <w:p w:rsidR="00A20CBC" w:rsidRDefault="00A20CBC" w:rsidP="00A20CBC">
      <w:pPr>
        <w:spacing w:after="0" w:line="240" w:lineRule="auto"/>
        <w:ind w:left="227"/>
        <w:contextualSpacing/>
        <w:jc w:val="both"/>
        <w:rPr>
          <w:rFonts w:ascii="Times New Roman" w:eastAsia="Times New Roman" w:hAnsi="Times New Roman" w:cs="Times New Roman"/>
          <w:sz w:val="24"/>
          <w:szCs w:val="24"/>
          <w:lang w:val="en-US" w:eastAsia="sk-SK"/>
        </w:rPr>
      </w:pPr>
      <w:r w:rsidRPr="00A20CBC">
        <w:rPr>
          <w:rFonts w:ascii="Times New Roman" w:eastAsia="Times New Roman" w:hAnsi="Times New Roman" w:cs="Times New Roman"/>
          <w:sz w:val="24"/>
          <w:szCs w:val="24"/>
          <w:lang w:eastAsia="sk-SK"/>
        </w:rPr>
        <w:t>•</w:t>
      </w:r>
      <w:proofErr w:type="spellStart"/>
      <w:r w:rsidRPr="00A20CBC">
        <w:rPr>
          <w:rFonts w:ascii="Times New Roman" w:eastAsia="Times New Roman" w:hAnsi="Times New Roman" w:cs="Times New Roman"/>
          <w:sz w:val="24"/>
          <w:szCs w:val="24"/>
          <w:lang w:val="en-US" w:eastAsia="sk-SK"/>
        </w:rPr>
        <w:t>deti</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si</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osvojili</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veľa</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pohybových</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hier</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hier</w:t>
      </w:r>
      <w:proofErr w:type="spellEnd"/>
      <w:r w:rsidRPr="00A20CBC">
        <w:rPr>
          <w:rFonts w:ascii="Times New Roman" w:eastAsia="Times New Roman" w:hAnsi="Times New Roman" w:cs="Times New Roman"/>
          <w:sz w:val="24"/>
          <w:szCs w:val="24"/>
          <w:lang w:val="en-US" w:eastAsia="sk-SK"/>
        </w:rPr>
        <w:t xml:space="preserve"> s </w:t>
      </w:r>
      <w:proofErr w:type="spellStart"/>
      <w:r w:rsidRPr="00A20CBC">
        <w:rPr>
          <w:rFonts w:ascii="Times New Roman" w:eastAsia="Times New Roman" w:hAnsi="Times New Roman" w:cs="Times New Roman"/>
          <w:sz w:val="24"/>
          <w:szCs w:val="24"/>
          <w:lang w:val="en-US" w:eastAsia="sk-SK"/>
        </w:rPr>
        <w:t>loptou</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kruhmi</w:t>
      </w:r>
      <w:proofErr w:type="spellEnd"/>
      <w:r w:rsidRPr="00A20CBC">
        <w:rPr>
          <w:rFonts w:ascii="Times New Roman" w:eastAsia="Times New Roman" w:hAnsi="Times New Roman" w:cs="Times New Roman"/>
          <w:sz w:val="24"/>
          <w:szCs w:val="24"/>
          <w:lang w:val="en-US" w:eastAsia="sk-SK"/>
        </w:rPr>
        <w:t>, s </w:t>
      </w:r>
      <w:proofErr w:type="spellStart"/>
      <w:r w:rsidRPr="00A20CBC">
        <w:rPr>
          <w:rFonts w:ascii="Times New Roman" w:eastAsia="Times New Roman" w:hAnsi="Times New Roman" w:cs="Times New Roman"/>
          <w:sz w:val="24"/>
          <w:szCs w:val="24"/>
          <w:lang w:val="en-US" w:eastAsia="sk-SK"/>
        </w:rPr>
        <w:t>lanom</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padákom</w:t>
      </w:r>
      <w:proofErr w:type="spellEnd"/>
      <w:r w:rsidRPr="00A20CBC">
        <w:rPr>
          <w:rFonts w:ascii="Times New Roman" w:eastAsia="Times New Roman" w:hAnsi="Times New Roman" w:cs="Times New Roman"/>
          <w:sz w:val="24"/>
          <w:szCs w:val="24"/>
          <w:lang w:val="en-US" w:eastAsia="sk-SK"/>
        </w:rPr>
        <w:t>;</w:t>
      </w:r>
    </w:p>
    <w:p w:rsidR="00E92E31" w:rsidRDefault="00E92E31" w:rsidP="00A20CBC">
      <w:pPr>
        <w:spacing w:after="0" w:line="240" w:lineRule="auto"/>
        <w:ind w:left="227"/>
        <w:contextualSpacing/>
        <w:jc w:val="both"/>
        <w:rPr>
          <w:rFonts w:ascii="Times New Roman" w:hAnsi="Times New Roman" w:cs="Times New Roman"/>
        </w:rPr>
      </w:pPr>
      <w:r>
        <w:rPr>
          <w:rFonts w:ascii="Times New Roman" w:hAnsi="Times New Roman" w:cs="Times New Roman"/>
        </w:rPr>
        <w:t>•bežne zvládajú</w:t>
      </w:r>
      <w:r w:rsidRPr="00B1315D">
        <w:rPr>
          <w:rFonts w:ascii="Times New Roman" w:hAnsi="Times New Roman" w:cs="Times New Roman"/>
        </w:rPr>
        <w:t xml:space="preserve"> každodenné</w:t>
      </w:r>
      <w:r>
        <w:rPr>
          <w:rFonts w:ascii="Times New Roman" w:hAnsi="Times New Roman" w:cs="Times New Roman"/>
        </w:rPr>
        <w:t xml:space="preserve"> </w:t>
      </w:r>
      <w:r w:rsidRPr="00B1315D">
        <w:rPr>
          <w:rFonts w:ascii="Times New Roman" w:hAnsi="Times New Roman" w:cs="Times New Roman"/>
        </w:rPr>
        <w:t>vychádzky</w:t>
      </w:r>
      <w:r w:rsidR="003276E6">
        <w:rPr>
          <w:rFonts w:ascii="Times New Roman" w:hAnsi="Times New Roman" w:cs="Times New Roman"/>
        </w:rPr>
        <w:t xml:space="preserve"> do blízkeho okolia materskej školy, 5-6 ročné deti zvládajú aj turistické vychádzky napríklad do parku, ku Červenej skale, k čističke vody a pod.</w:t>
      </w:r>
    </w:p>
    <w:p w:rsidR="00E92E31" w:rsidRPr="00E92E31" w:rsidRDefault="00E92E31" w:rsidP="005706EC">
      <w:pPr>
        <w:spacing w:after="0" w:line="240" w:lineRule="auto"/>
        <w:ind w:left="227"/>
        <w:jc w:val="both"/>
        <w:rPr>
          <w:rFonts w:ascii="Times New Roman" w:hAnsi="Times New Roman" w:cs="Times New Roman"/>
          <w:sz w:val="24"/>
          <w:szCs w:val="24"/>
        </w:rPr>
      </w:pPr>
      <w:r>
        <w:rPr>
          <w:rFonts w:ascii="Times New Roman" w:hAnsi="Times New Roman" w:cs="Times New Roman"/>
          <w:sz w:val="24"/>
          <w:szCs w:val="24"/>
        </w:rPr>
        <w:t>•</w:t>
      </w:r>
      <w:r w:rsidR="00D46C99">
        <w:rPr>
          <w:rFonts w:ascii="Times New Roman" w:hAnsi="Times New Roman" w:cs="Times New Roman"/>
          <w:sz w:val="24"/>
          <w:szCs w:val="24"/>
        </w:rPr>
        <w:t xml:space="preserve">predškoláci </w:t>
      </w:r>
      <w:r w:rsidR="005706EC">
        <w:rPr>
          <w:rFonts w:ascii="Times New Roman" w:hAnsi="Times New Roman" w:cs="Times New Roman"/>
          <w:sz w:val="24"/>
          <w:szCs w:val="24"/>
        </w:rPr>
        <w:t xml:space="preserve">t. j. </w:t>
      </w:r>
      <w:r w:rsidR="00D46C99">
        <w:rPr>
          <w:rFonts w:ascii="Times New Roman" w:hAnsi="Times New Roman" w:cs="Times New Roman"/>
          <w:sz w:val="24"/>
          <w:szCs w:val="24"/>
        </w:rPr>
        <w:t xml:space="preserve">5-6 ročné deti </w:t>
      </w:r>
      <w:r w:rsidR="003276E6">
        <w:rPr>
          <w:rFonts w:ascii="Times New Roman" w:hAnsi="Times New Roman" w:cs="Times New Roman"/>
          <w:sz w:val="24"/>
          <w:szCs w:val="24"/>
        </w:rPr>
        <w:t xml:space="preserve">v rámci pobytu vonku v jarných a letných mesiacoch </w:t>
      </w:r>
      <w:r>
        <w:rPr>
          <w:rFonts w:ascii="Times New Roman" w:hAnsi="Times New Roman" w:cs="Times New Roman"/>
          <w:sz w:val="24"/>
          <w:szCs w:val="24"/>
        </w:rPr>
        <w:t>pravidelnou návštevou</w:t>
      </w:r>
      <w:r w:rsidR="00D46C99">
        <w:rPr>
          <w:rFonts w:ascii="Times New Roman" w:hAnsi="Times New Roman" w:cs="Times New Roman"/>
          <w:sz w:val="24"/>
          <w:szCs w:val="24"/>
        </w:rPr>
        <w:t xml:space="preserve"> </w:t>
      </w:r>
      <w:r w:rsidRPr="00E92E31">
        <w:rPr>
          <w:rFonts w:ascii="Times New Roman" w:hAnsi="Times New Roman" w:cs="Times New Roman"/>
          <w:sz w:val="24"/>
          <w:szCs w:val="24"/>
        </w:rPr>
        <w:t>športového štadiónu</w:t>
      </w:r>
      <w:r>
        <w:rPr>
          <w:rFonts w:ascii="Times New Roman" w:hAnsi="Times New Roman" w:cs="Times New Roman"/>
          <w:sz w:val="24"/>
          <w:szCs w:val="24"/>
        </w:rPr>
        <w:t xml:space="preserve"> FTC</w:t>
      </w:r>
      <w:r w:rsidR="003276E6">
        <w:rPr>
          <w:rFonts w:ascii="Times New Roman" w:hAnsi="Times New Roman" w:cs="Times New Roman"/>
          <w:sz w:val="24"/>
          <w:szCs w:val="24"/>
        </w:rPr>
        <w:t xml:space="preserve"> využili jeho vhodné podmienky</w:t>
      </w:r>
      <w:r w:rsidR="00D46C99">
        <w:rPr>
          <w:rFonts w:ascii="Times New Roman" w:hAnsi="Times New Roman" w:cs="Times New Roman"/>
          <w:sz w:val="24"/>
          <w:szCs w:val="24"/>
        </w:rPr>
        <w:t xml:space="preserve"> </w:t>
      </w:r>
      <w:r w:rsidR="003276E6">
        <w:rPr>
          <w:rFonts w:ascii="Times New Roman" w:hAnsi="Times New Roman" w:cs="Times New Roman"/>
          <w:sz w:val="24"/>
          <w:szCs w:val="24"/>
        </w:rPr>
        <w:t>na</w:t>
      </w:r>
      <w:r w:rsidR="005706EC">
        <w:rPr>
          <w:rFonts w:ascii="Times New Roman" w:hAnsi="Times New Roman" w:cs="Times New Roman"/>
          <w:sz w:val="24"/>
          <w:szCs w:val="24"/>
        </w:rPr>
        <w:t xml:space="preserve"> </w:t>
      </w:r>
      <w:r w:rsidRPr="00E92E31">
        <w:rPr>
          <w:rFonts w:ascii="Times New Roman" w:hAnsi="Times New Roman" w:cs="Times New Roman"/>
          <w:sz w:val="24"/>
          <w:szCs w:val="24"/>
        </w:rPr>
        <w:t>p</w:t>
      </w:r>
      <w:r w:rsidR="005706EC">
        <w:rPr>
          <w:rFonts w:ascii="Times New Roman" w:hAnsi="Times New Roman" w:cs="Times New Roman"/>
          <w:sz w:val="24"/>
          <w:szCs w:val="24"/>
        </w:rPr>
        <w:t>recvič</w:t>
      </w:r>
      <w:r w:rsidR="003276E6">
        <w:rPr>
          <w:rFonts w:ascii="Times New Roman" w:hAnsi="Times New Roman" w:cs="Times New Roman"/>
          <w:sz w:val="24"/>
          <w:szCs w:val="24"/>
        </w:rPr>
        <w:t>enie</w:t>
      </w:r>
      <w:r w:rsidR="005706EC">
        <w:rPr>
          <w:rFonts w:ascii="Times New Roman" w:hAnsi="Times New Roman" w:cs="Times New Roman"/>
          <w:sz w:val="24"/>
          <w:szCs w:val="24"/>
        </w:rPr>
        <w:t xml:space="preserve"> a upev</w:t>
      </w:r>
      <w:r w:rsidR="003276E6">
        <w:rPr>
          <w:rFonts w:ascii="Times New Roman" w:hAnsi="Times New Roman" w:cs="Times New Roman"/>
          <w:sz w:val="24"/>
          <w:szCs w:val="24"/>
        </w:rPr>
        <w:t>nenie</w:t>
      </w:r>
      <w:r w:rsidR="005706EC">
        <w:rPr>
          <w:rFonts w:ascii="Times New Roman" w:hAnsi="Times New Roman" w:cs="Times New Roman"/>
          <w:sz w:val="24"/>
          <w:szCs w:val="24"/>
        </w:rPr>
        <w:t xml:space="preserve"> </w:t>
      </w:r>
      <w:r w:rsidR="003276E6">
        <w:rPr>
          <w:rFonts w:ascii="Times New Roman" w:hAnsi="Times New Roman" w:cs="Times New Roman"/>
          <w:sz w:val="24"/>
          <w:szCs w:val="24"/>
        </w:rPr>
        <w:t xml:space="preserve">zručnosti nasledovných </w:t>
      </w:r>
      <w:proofErr w:type="spellStart"/>
      <w:r w:rsidR="003276E6">
        <w:rPr>
          <w:rFonts w:ascii="Times New Roman" w:hAnsi="Times New Roman" w:cs="Times New Roman"/>
          <w:sz w:val="24"/>
          <w:szCs w:val="24"/>
        </w:rPr>
        <w:t>lokomočných</w:t>
      </w:r>
      <w:proofErr w:type="spellEnd"/>
      <w:r w:rsidR="003276E6">
        <w:rPr>
          <w:rFonts w:ascii="Times New Roman" w:hAnsi="Times New Roman" w:cs="Times New Roman"/>
          <w:sz w:val="24"/>
          <w:szCs w:val="24"/>
        </w:rPr>
        <w:t xml:space="preserve"> pohybov</w:t>
      </w:r>
      <w:r w:rsidRPr="00E92E31">
        <w:rPr>
          <w:rFonts w:ascii="Times New Roman" w:hAnsi="Times New Roman" w:cs="Times New Roman"/>
          <w:sz w:val="24"/>
          <w:szCs w:val="24"/>
        </w:rPr>
        <w:t xml:space="preserve"> – skok do diaľky, štafetový beh, </w:t>
      </w:r>
      <w:r>
        <w:rPr>
          <w:rFonts w:ascii="Times New Roman" w:hAnsi="Times New Roman" w:cs="Times New Roman"/>
          <w:sz w:val="24"/>
          <w:szCs w:val="24"/>
        </w:rPr>
        <w:t xml:space="preserve"> </w:t>
      </w:r>
      <w:r w:rsidRPr="00E92E31">
        <w:rPr>
          <w:rFonts w:ascii="Times New Roman" w:hAnsi="Times New Roman" w:cs="Times New Roman"/>
          <w:sz w:val="24"/>
          <w:szCs w:val="24"/>
        </w:rPr>
        <w:t xml:space="preserve">vytrvalostný beh, šprint a pod. </w:t>
      </w:r>
    </w:p>
    <w:p w:rsidR="00A20CBC" w:rsidRPr="00A20CBC" w:rsidRDefault="00A20CBC" w:rsidP="00A20CBC">
      <w:pPr>
        <w:spacing w:after="0" w:line="240" w:lineRule="auto"/>
        <w:ind w:left="227" w:firstLine="13"/>
        <w:jc w:val="both"/>
        <w:rPr>
          <w:rFonts w:ascii="Times New Roman" w:eastAsia="Times New Roman" w:hAnsi="Times New Roman" w:cs="Times New Roman"/>
          <w:sz w:val="24"/>
          <w:szCs w:val="24"/>
          <w:lang w:val="en-US" w:eastAsia="sk-SK"/>
        </w:rPr>
      </w:pPr>
      <w:r w:rsidRPr="00A20CBC">
        <w:rPr>
          <w:rFonts w:ascii="Times New Roman" w:eastAsia="Times New Roman" w:hAnsi="Times New Roman" w:cs="Times New Roman"/>
          <w:sz w:val="24"/>
          <w:szCs w:val="24"/>
          <w:lang w:val="en-US" w:eastAsia="sk-SK"/>
        </w:rPr>
        <w:t>•</w:t>
      </w:r>
      <w:proofErr w:type="spellStart"/>
      <w:r w:rsidRPr="00A20CBC">
        <w:rPr>
          <w:rFonts w:ascii="Times New Roman" w:eastAsia="Times New Roman" w:hAnsi="Times New Roman" w:cs="Times New Roman"/>
          <w:sz w:val="24"/>
          <w:szCs w:val="24"/>
          <w:lang w:val="en-US" w:eastAsia="sk-SK"/>
        </w:rPr>
        <w:t>nedostatočne</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dodržujú</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zásady</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ochrany</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zdravia</w:t>
      </w:r>
      <w:proofErr w:type="spellEnd"/>
      <w:r w:rsidRPr="00A20CBC">
        <w:rPr>
          <w:rFonts w:ascii="Times New Roman" w:eastAsia="Times New Roman" w:hAnsi="Times New Roman" w:cs="Times New Roman"/>
          <w:sz w:val="24"/>
          <w:szCs w:val="24"/>
          <w:lang w:val="en-US" w:eastAsia="sk-SK"/>
        </w:rPr>
        <w:t xml:space="preserve"> – </w:t>
      </w:r>
      <w:proofErr w:type="spellStart"/>
      <w:r w:rsidRPr="00A20CBC">
        <w:rPr>
          <w:rFonts w:ascii="Times New Roman" w:eastAsia="Times New Roman" w:hAnsi="Times New Roman" w:cs="Times New Roman"/>
          <w:sz w:val="24"/>
          <w:szCs w:val="24"/>
          <w:lang w:val="en-US" w:eastAsia="sk-SK"/>
        </w:rPr>
        <w:t>prevencia</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prenesenia</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infekčného</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ochorenia</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kýchanie</w:t>
      </w:r>
      <w:proofErr w:type="spellEnd"/>
      <w:r w:rsidRPr="00A20CBC">
        <w:rPr>
          <w:rFonts w:ascii="Times New Roman" w:eastAsia="Times New Roman" w:hAnsi="Times New Roman" w:cs="Times New Roman"/>
          <w:sz w:val="24"/>
          <w:szCs w:val="24"/>
          <w:lang w:val="en-US" w:eastAsia="sk-SK"/>
        </w:rPr>
        <w:t xml:space="preserve"> </w:t>
      </w:r>
      <w:proofErr w:type="spellStart"/>
      <w:proofErr w:type="gramStart"/>
      <w:r w:rsidRPr="00A20CBC">
        <w:rPr>
          <w:rFonts w:ascii="Times New Roman" w:eastAsia="Times New Roman" w:hAnsi="Times New Roman" w:cs="Times New Roman"/>
          <w:sz w:val="24"/>
          <w:szCs w:val="24"/>
          <w:lang w:val="en-US" w:eastAsia="sk-SK"/>
        </w:rPr>
        <w:t>na</w:t>
      </w:r>
      <w:proofErr w:type="spellEnd"/>
      <w:proofErr w:type="gram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niekoho</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umývanie</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rúk</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obmedzenie</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konzumácie</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sladkostí</w:t>
      </w:r>
      <w:proofErr w:type="spellEnd"/>
      <w:r w:rsidRPr="00A20CBC">
        <w:rPr>
          <w:rFonts w:ascii="Times New Roman" w:eastAsia="Times New Roman" w:hAnsi="Times New Roman" w:cs="Times New Roman"/>
          <w:sz w:val="24"/>
          <w:szCs w:val="24"/>
          <w:lang w:val="en-US" w:eastAsia="sk-SK"/>
        </w:rPr>
        <w:t xml:space="preserve">, </w:t>
      </w:r>
    </w:p>
    <w:p w:rsidR="00E92E31" w:rsidRDefault="00E92E31" w:rsidP="00A20CBC">
      <w:pPr>
        <w:spacing w:after="0" w:line="240" w:lineRule="auto"/>
        <w:ind w:firstLine="708"/>
        <w:jc w:val="both"/>
        <w:rPr>
          <w:rFonts w:ascii="Times New Roman" w:eastAsia="Times New Roman" w:hAnsi="Times New Roman" w:cs="Times New Roman"/>
          <w:sz w:val="24"/>
          <w:szCs w:val="20"/>
          <w:lang w:eastAsia="sk-SK"/>
        </w:rPr>
      </w:pPr>
    </w:p>
    <w:p w:rsidR="00A20CBC" w:rsidRPr="00A20CBC" w:rsidRDefault="00A20CBC" w:rsidP="00A20CBC">
      <w:pPr>
        <w:spacing w:after="0" w:line="240" w:lineRule="auto"/>
        <w:ind w:firstLine="708"/>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 xml:space="preserve">Absolvovaním posledného ročníka vzdelávacieho programu odboru vzdelávania v materskej škole získa dieťa </w:t>
      </w:r>
      <w:proofErr w:type="spellStart"/>
      <w:r w:rsidRPr="00A20CBC">
        <w:rPr>
          <w:rFonts w:ascii="Times New Roman" w:eastAsia="Times New Roman" w:hAnsi="Times New Roman" w:cs="Times New Roman"/>
          <w:sz w:val="24"/>
          <w:szCs w:val="20"/>
          <w:lang w:eastAsia="sk-SK"/>
        </w:rPr>
        <w:t>predprimárne</w:t>
      </w:r>
      <w:proofErr w:type="spellEnd"/>
      <w:r w:rsidRPr="00A20CBC">
        <w:rPr>
          <w:rFonts w:ascii="Times New Roman" w:eastAsia="Times New Roman" w:hAnsi="Times New Roman" w:cs="Times New Roman"/>
          <w:sz w:val="24"/>
          <w:szCs w:val="20"/>
          <w:lang w:eastAsia="sk-SK"/>
        </w:rPr>
        <w:t xml:space="preserve"> vzdelanie. Vzdelávanie v materskej škole smeruje k osvojeniu si všeobecného vzdelania a poskytuje základné predpoklady pre všeobecné vzdelávanie na nasledujúcich stupňoch vzdelávania. Dieťa, ktoré absolvuje materskú školu, disponuje štandardnými charakteristikami školskej spôsobilosti konkretizovanými vo vzdelávacích štandardoch. Špecifiká </w:t>
      </w:r>
      <w:proofErr w:type="spellStart"/>
      <w:r w:rsidRPr="00A20CBC">
        <w:rPr>
          <w:rFonts w:ascii="Times New Roman" w:eastAsia="Times New Roman" w:hAnsi="Times New Roman" w:cs="Times New Roman"/>
          <w:sz w:val="24"/>
          <w:szCs w:val="20"/>
          <w:lang w:eastAsia="sk-SK"/>
        </w:rPr>
        <w:t>predprimárneho</w:t>
      </w:r>
      <w:proofErr w:type="spellEnd"/>
      <w:r w:rsidRPr="00A20CBC">
        <w:rPr>
          <w:rFonts w:ascii="Times New Roman" w:eastAsia="Times New Roman" w:hAnsi="Times New Roman" w:cs="Times New Roman"/>
          <w:sz w:val="24"/>
          <w:szCs w:val="20"/>
          <w:lang w:eastAsia="sk-SK"/>
        </w:rPr>
        <w:t xml:space="preserve"> vzdelávania nestanovujú údaje o výsledkoch hodnotenia ( deti nie sú klasifikované). Jedným z hodnotiacich kritérií môže byť dosiahnutie výkonových štandardov formulovaných v Školskom vzdelávacom programe a súbor kompetencií, ktoré sú predpokladom pre úspešné začlenenie do základnej školy.</w:t>
      </w:r>
    </w:p>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 xml:space="preserve">Dieťa po absolvovaní materskej školy nedisponuje rozvinutými kompetenciami v daných oblastiach. Dosiahnutie cieľov jednotlivých vzdelávacích oblastí školského vzdelávacieho programu vytvára predpoklady na ich plné rozvinutie v budúcnosti.  </w:t>
      </w:r>
    </w:p>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Spätnou väzbou informatívne zisťujeme úspešnosť detí v 1.ročníku ZŠ, ale len informatívne v rámci spolupráce so základnými školami a sprostredkovanými informáciami od rodičov.</w:t>
      </w:r>
    </w:p>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Čiastočným kritériom hodnotenia úspešnosti výchovy a vzdelávania môže byť úspešnosť detí v základnej škole. Percentuálne vyjadrenie zaškolenia vyjadruje počet zaškolených v základnej škole, v školskom roku 201</w:t>
      </w:r>
      <w:r w:rsidR="009479F7">
        <w:rPr>
          <w:rFonts w:ascii="Times New Roman" w:eastAsia="Times New Roman" w:hAnsi="Times New Roman" w:cs="Times New Roman"/>
          <w:sz w:val="24"/>
          <w:szCs w:val="20"/>
          <w:lang w:eastAsia="sk-SK"/>
        </w:rPr>
        <w:t>9</w:t>
      </w:r>
      <w:r w:rsidRPr="00A20CBC">
        <w:rPr>
          <w:rFonts w:ascii="Times New Roman" w:eastAsia="Times New Roman" w:hAnsi="Times New Roman" w:cs="Times New Roman"/>
          <w:sz w:val="24"/>
          <w:szCs w:val="20"/>
          <w:lang w:eastAsia="sk-SK"/>
        </w:rPr>
        <w:t>/20</w:t>
      </w:r>
      <w:r w:rsidR="009479F7">
        <w:rPr>
          <w:rFonts w:ascii="Times New Roman" w:eastAsia="Times New Roman" w:hAnsi="Times New Roman" w:cs="Times New Roman"/>
          <w:sz w:val="24"/>
          <w:szCs w:val="20"/>
          <w:lang w:eastAsia="sk-SK"/>
        </w:rPr>
        <w:t>20</w:t>
      </w:r>
      <w:r w:rsidRPr="00A20CBC">
        <w:rPr>
          <w:rFonts w:ascii="Times New Roman" w:eastAsia="Times New Roman" w:hAnsi="Times New Roman" w:cs="Times New Roman"/>
          <w:sz w:val="24"/>
          <w:szCs w:val="20"/>
          <w:lang w:eastAsia="sk-SK"/>
        </w:rPr>
        <w:t xml:space="preserve"> </w:t>
      </w:r>
      <w:r w:rsidRPr="00A20CBC">
        <w:rPr>
          <w:rFonts w:ascii="Times New Roman" w:eastAsia="Times New Roman" w:hAnsi="Times New Roman" w:cs="Times New Roman"/>
          <w:b/>
          <w:sz w:val="24"/>
          <w:szCs w:val="20"/>
          <w:lang w:eastAsia="sk-SK"/>
        </w:rPr>
        <w:t>úspešnosť zaškolenia odchádzajúcich detí do ZŠ</w:t>
      </w:r>
      <w:r w:rsidRPr="00A20CBC">
        <w:rPr>
          <w:rFonts w:ascii="Times New Roman" w:eastAsia="Times New Roman" w:hAnsi="Times New Roman" w:cs="Times New Roman"/>
          <w:sz w:val="24"/>
          <w:szCs w:val="20"/>
          <w:lang w:eastAsia="sk-SK"/>
        </w:rPr>
        <w:t xml:space="preserve"> </w:t>
      </w:r>
      <w:r w:rsidRPr="00A20CBC">
        <w:rPr>
          <w:rFonts w:ascii="Times New Roman" w:eastAsia="Times New Roman" w:hAnsi="Times New Roman" w:cs="Times New Roman"/>
          <w:b/>
          <w:sz w:val="24"/>
          <w:szCs w:val="20"/>
          <w:lang w:eastAsia="sk-SK"/>
        </w:rPr>
        <w:t>je 9</w:t>
      </w:r>
      <w:r w:rsidR="00F33C82">
        <w:rPr>
          <w:rFonts w:ascii="Times New Roman" w:eastAsia="Times New Roman" w:hAnsi="Times New Roman" w:cs="Times New Roman"/>
          <w:b/>
          <w:sz w:val="24"/>
          <w:szCs w:val="20"/>
          <w:lang w:eastAsia="sk-SK"/>
        </w:rPr>
        <w:t>0</w:t>
      </w:r>
      <w:r w:rsidRPr="00A20CBC">
        <w:rPr>
          <w:rFonts w:ascii="Times New Roman" w:eastAsia="Times New Roman" w:hAnsi="Times New Roman" w:cs="Times New Roman"/>
          <w:b/>
          <w:sz w:val="24"/>
          <w:szCs w:val="20"/>
          <w:lang w:eastAsia="sk-SK"/>
        </w:rPr>
        <w:t>%.</w:t>
      </w:r>
      <w:r w:rsidRPr="00A20CBC">
        <w:rPr>
          <w:rFonts w:ascii="Times New Roman" w:eastAsia="Times New Roman" w:hAnsi="Times New Roman" w:cs="Times New Roman"/>
          <w:sz w:val="24"/>
          <w:szCs w:val="20"/>
          <w:lang w:eastAsia="sk-SK"/>
        </w:rPr>
        <w:t xml:space="preserve"> O odklad plnenia povinnej školskej dochádzky požiadali rodičia </w:t>
      </w:r>
      <w:r w:rsidR="009479F7">
        <w:rPr>
          <w:rFonts w:ascii="Times New Roman" w:eastAsia="Times New Roman" w:hAnsi="Times New Roman" w:cs="Times New Roman"/>
          <w:b/>
          <w:sz w:val="24"/>
          <w:szCs w:val="20"/>
          <w:lang w:eastAsia="sk-SK"/>
        </w:rPr>
        <w:t>6</w:t>
      </w:r>
      <w:r w:rsidRPr="00A20CBC">
        <w:rPr>
          <w:rFonts w:ascii="Times New Roman" w:eastAsia="Times New Roman" w:hAnsi="Times New Roman" w:cs="Times New Roman"/>
          <w:b/>
          <w:sz w:val="24"/>
          <w:szCs w:val="20"/>
          <w:lang w:eastAsia="sk-SK"/>
        </w:rPr>
        <w:t xml:space="preserve"> detí </w:t>
      </w:r>
      <w:r w:rsidRPr="00A20CBC">
        <w:rPr>
          <w:rFonts w:ascii="Times New Roman" w:eastAsia="Times New Roman" w:hAnsi="Times New Roman" w:cs="Times New Roman"/>
          <w:sz w:val="24"/>
          <w:szCs w:val="20"/>
          <w:lang w:eastAsia="sk-SK"/>
        </w:rPr>
        <w:t xml:space="preserve">na základe odporúčania psychológa </w:t>
      </w:r>
      <w:proofErr w:type="spellStart"/>
      <w:r w:rsidRPr="00A20CBC">
        <w:rPr>
          <w:rFonts w:ascii="Times New Roman" w:eastAsia="Times New Roman" w:hAnsi="Times New Roman" w:cs="Times New Roman"/>
          <w:sz w:val="24"/>
          <w:szCs w:val="20"/>
          <w:lang w:eastAsia="sk-SK"/>
        </w:rPr>
        <w:t>CPPPaP</w:t>
      </w:r>
      <w:proofErr w:type="spellEnd"/>
      <w:r w:rsidRPr="00A20CBC">
        <w:rPr>
          <w:rFonts w:ascii="Times New Roman" w:eastAsia="Times New Roman" w:hAnsi="Times New Roman" w:cs="Times New Roman"/>
          <w:sz w:val="24"/>
          <w:szCs w:val="20"/>
          <w:lang w:eastAsia="sk-SK"/>
        </w:rPr>
        <w:t xml:space="preserve"> </w:t>
      </w:r>
      <w:r w:rsidRPr="00A271DF">
        <w:rPr>
          <w:rFonts w:ascii="Times New Roman" w:eastAsia="Times New Roman" w:hAnsi="Times New Roman" w:cs="Times New Roman"/>
          <w:sz w:val="24"/>
          <w:szCs w:val="20"/>
          <w:u w:val="single"/>
          <w:lang w:eastAsia="sk-SK"/>
        </w:rPr>
        <w:t>z</w:t>
      </w:r>
      <w:r w:rsidR="00A271DF">
        <w:rPr>
          <w:rFonts w:ascii="Times New Roman" w:eastAsia="Times New Roman" w:hAnsi="Times New Roman" w:cs="Times New Roman"/>
          <w:sz w:val="24"/>
          <w:szCs w:val="20"/>
          <w:u w:val="single"/>
          <w:lang w:eastAsia="sk-SK"/>
        </w:rPr>
        <w:t> </w:t>
      </w:r>
      <w:r w:rsidRPr="00A271DF">
        <w:rPr>
          <w:rFonts w:ascii="Times New Roman" w:eastAsia="Times New Roman" w:hAnsi="Times New Roman" w:cs="Times New Roman"/>
          <w:sz w:val="24"/>
          <w:szCs w:val="20"/>
          <w:u w:val="single"/>
          <w:lang w:eastAsia="sk-SK"/>
        </w:rPr>
        <w:t>dôvodu</w:t>
      </w:r>
      <w:r w:rsidR="00A271DF">
        <w:rPr>
          <w:rFonts w:ascii="Times New Roman" w:eastAsia="Times New Roman" w:hAnsi="Times New Roman" w:cs="Times New Roman"/>
          <w:sz w:val="24"/>
          <w:szCs w:val="20"/>
          <w:u w:val="single"/>
          <w:lang w:eastAsia="sk-SK"/>
        </w:rPr>
        <w:t>:</w:t>
      </w:r>
      <w:r w:rsidRPr="00A20CBC">
        <w:rPr>
          <w:rFonts w:ascii="Times New Roman" w:eastAsia="Times New Roman" w:hAnsi="Times New Roman" w:cs="Times New Roman"/>
          <w:sz w:val="24"/>
          <w:szCs w:val="20"/>
          <w:lang w:eastAsia="sk-SK"/>
        </w:rPr>
        <w:t xml:space="preserve"> nedostatočnej školskej pripravenost</w:t>
      </w:r>
      <w:r w:rsidR="00A271DF">
        <w:rPr>
          <w:rFonts w:ascii="Times New Roman" w:eastAsia="Times New Roman" w:hAnsi="Times New Roman" w:cs="Times New Roman"/>
          <w:sz w:val="24"/>
          <w:szCs w:val="20"/>
          <w:lang w:eastAsia="sk-SK"/>
        </w:rPr>
        <w:t>i dominantnej v oblasti citovej a </w:t>
      </w:r>
      <w:r w:rsidRPr="00A20CBC">
        <w:rPr>
          <w:rFonts w:ascii="Times New Roman" w:eastAsia="Times New Roman" w:hAnsi="Times New Roman" w:cs="Times New Roman"/>
          <w:sz w:val="24"/>
          <w:szCs w:val="20"/>
          <w:lang w:eastAsia="sk-SK"/>
        </w:rPr>
        <w:t>pracovnej</w:t>
      </w:r>
      <w:r w:rsidR="00A271DF">
        <w:rPr>
          <w:rFonts w:ascii="Times New Roman" w:eastAsia="Times New Roman" w:hAnsi="Times New Roman" w:cs="Times New Roman"/>
          <w:sz w:val="24"/>
          <w:szCs w:val="20"/>
          <w:lang w:eastAsia="sk-SK"/>
        </w:rPr>
        <w:t>-1 dieťa</w:t>
      </w:r>
      <w:r w:rsidRPr="00A20CBC">
        <w:rPr>
          <w:rFonts w:ascii="Times New Roman" w:eastAsia="Times New Roman" w:hAnsi="Times New Roman" w:cs="Times New Roman"/>
          <w:sz w:val="24"/>
          <w:szCs w:val="20"/>
          <w:lang w:eastAsia="sk-SK"/>
        </w:rPr>
        <w:t xml:space="preserve">, </w:t>
      </w:r>
      <w:r w:rsidR="00A271DF">
        <w:rPr>
          <w:rFonts w:ascii="Times New Roman" w:eastAsia="Times New Roman" w:hAnsi="Times New Roman" w:cs="Times New Roman"/>
          <w:sz w:val="24"/>
          <w:szCs w:val="20"/>
          <w:lang w:eastAsia="sk-SK"/>
        </w:rPr>
        <w:t>nedostatkov v kognitívnom vývine dieťaťa, ktoré v závažnej miere vyplývajú z jeho vývinu v sociálne znevýhodnenom prostredí, </w:t>
      </w:r>
      <w:proofErr w:type="spellStart"/>
      <w:r w:rsidR="00A271DF">
        <w:rPr>
          <w:rFonts w:ascii="Times New Roman" w:eastAsia="Times New Roman" w:hAnsi="Times New Roman" w:cs="Times New Roman"/>
          <w:sz w:val="24"/>
          <w:szCs w:val="20"/>
          <w:lang w:eastAsia="sk-SK"/>
        </w:rPr>
        <w:t>dyslálie</w:t>
      </w:r>
      <w:proofErr w:type="spellEnd"/>
      <w:r w:rsidR="00A271DF">
        <w:rPr>
          <w:rFonts w:ascii="Times New Roman" w:eastAsia="Times New Roman" w:hAnsi="Times New Roman" w:cs="Times New Roman"/>
          <w:sz w:val="24"/>
          <w:szCs w:val="20"/>
          <w:lang w:eastAsia="sk-SK"/>
        </w:rPr>
        <w:t xml:space="preserve"> a jazykových ťažkostí – 1 dieťa, pracovnej nezrelosti pre systematickú školskú prácu a nedostatočne rozvinutých predpokladov na písanie – 2 deti, </w:t>
      </w:r>
      <w:r w:rsidR="00166FF1">
        <w:rPr>
          <w:rFonts w:ascii="Times New Roman" w:eastAsia="Times New Roman" w:hAnsi="Times New Roman" w:cs="Times New Roman"/>
          <w:sz w:val="24"/>
          <w:szCs w:val="20"/>
          <w:lang w:eastAsia="sk-SK"/>
        </w:rPr>
        <w:t>nedo</w:t>
      </w:r>
      <w:r w:rsidR="00A271DF">
        <w:rPr>
          <w:rFonts w:ascii="Times New Roman" w:eastAsia="Times New Roman" w:hAnsi="Times New Roman" w:cs="Times New Roman"/>
          <w:sz w:val="24"/>
          <w:szCs w:val="20"/>
          <w:lang w:eastAsia="sk-SK"/>
        </w:rPr>
        <w:t>statočnej</w:t>
      </w:r>
      <w:r w:rsidRPr="00A20CBC">
        <w:rPr>
          <w:rFonts w:ascii="Times New Roman" w:eastAsia="Times New Roman" w:hAnsi="Times New Roman" w:cs="Times New Roman"/>
          <w:sz w:val="24"/>
          <w:szCs w:val="20"/>
          <w:lang w:eastAsia="sk-SK"/>
        </w:rPr>
        <w:t xml:space="preserve"> školsk</w:t>
      </w:r>
      <w:r w:rsidR="00A271DF">
        <w:rPr>
          <w:rFonts w:ascii="Times New Roman" w:eastAsia="Times New Roman" w:hAnsi="Times New Roman" w:cs="Times New Roman"/>
          <w:sz w:val="24"/>
          <w:szCs w:val="20"/>
          <w:lang w:eastAsia="sk-SK"/>
        </w:rPr>
        <w:t>ej</w:t>
      </w:r>
      <w:r w:rsidRPr="00A20CBC">
        <w:rPr>
          <w:rFonts w:ascii="Times New Roman" w:eastAsia="Times New Roman" w:hAnsi="Times New Roman" w:cs="Times New Roman"/>
          <w:sz w:val="24"/>
          <w:szCs w:val="20"/>
          <w:lang w:eastAsia="sk-SK"/>
        </w:rPr>
        <w:t xml:space="preserve"> </w:t>
      </w:r>
      <w:r w:rsidR="00166FF1">
        <w:rPr>
          <w:rFonts w:ascii="Times New Roman" w:eastAsia="Times New Roman" w:hAnsi="Times New Roman" w:cs="Times New Roman"/>
          <w:sz w:val="24"/>
          <w:szCs w:val="20"/>
          <w:lang w:eastAsia="sk-SK"/>
        </w:rPr>
        <w:t>pripravenos</w:t>
      </w:r>
      <w:r w:rsidR="00A271DF">
        <w:rPr>
          <w:rFonts w:ascii="Times New Roman" w:eastAsia="Times New Roman" w:hAnsi="Times New Roman" w:cs="Times New Roman"/>
          <w:sz w:val="24"/>
          <w:szCs w:val="20"/>
          <w:lang w:eastAsia="sk-SK"/>
        </w:rPr>
        <w:t>ti</w:t>
      </w:r>
      <w:r w:rsidR="00166FF1">
        <w:rPr>
          <w:rFonts w:ascii="Times New Roman" w:eastAsia="Times New Roman" w:hAnsi="Times New Roman" w:cs="Times New Roman"/>
          <w:sz w:val="24"/>
          <w:szCs w:val="20"/>
          <w:lang w:eastAsia="sk-SK"/>
        </w:rPr>
        <w:t xml:space="preserve"> a</w:t>
      </w:r>
      <w:r w:rsidR="00A271DF">
        <w:rPr>
          <w:rFonts w:ascii="Times New Roman" w:eastAsia="Times New Roman" w:hAnsi="Times New Roman" w:cs="Times New Roman"/>
          <w:sz w:val="24"/>
          <w:szCs w:val="20"/>
          <w:lang w:eastAsia="sk-SK"/>
        </w:rPr>
        <w:t> </w:t>
      </w:r>
      <w:proofErr w:type="spellStart"/>
      <w:r w:rsidR="00166FF1">
        <w:rPr>
          <w:rFonts w:ascii="Times New Roman" w:eastAsia="Times New Roman" w:hAnsi="Times New Roman" w:cs="Times New Roman"/>
          <w:sz w:val="24"/>
          <w:szCs w:val="20"/>
          <w:lang w:eastAsia="sk-SK"/>
        </w:rPr>
        <w:t>dyslália</w:t>
      </w:r>
      <w:proofErr w:type="spellEnd"/>
      <w:r w:rsidR="00A271DF">
        <w:rPr>
          <w:rFonts w:ascii="Times New Roman" w:eastAsia="Times New Roman" w:hAnsi="Times New Roman" w:cs="Times New Roman"/>
          <w:sz w:val="24"/>
          <w:szCs w:val="20"/>
          <w:lang w:eastAsia="sk-SK"/>
        </w:rPr>
        <w:t xml:space="preserve"> – 2 deti.</w:t>
      </w:r>
    </w:p>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4"/>
          <w:lang w:eastAsia="sk-SK"/>
        </w:rPr>
        <w:lastRenderedPageBreak/>
        <w:t>Uplatňovaním pedagogickej diagnostiky učiteľky deti pozorovali v každodenných situáciách, mali možnosť zistiť, že počet detí, ktoré majú problémy súvisiace so správaním, emočným prežívaním, rečou, školskou spôsobilosťou je stále vyšší a výraznejšie sa prejavuje v prostredí materskej školy ako v domácom prostredí. Dané problémy  je niekedy veľmi náročné identifikovať, pomenovať a na základe toho správne pracovať s dieťaťom. Aj v tomto školskom roku bolo niekoľko prípadov, kde postačoval individuálny prístup učiteliek a poradenstvo a konzultácia s rodičmi. Vo viacerých prípadoch sme požiadali poskytnutie odbornej starostlivosti, ktorú v rámci spolupráce zabezpečili pracovníčky </w:t>
      </w:r>
      <w:proofErr w:type="spellStart"/>
      <w:r w:rsidRPr="00A20CBC">
        <w:rPr>
          <w:rFonts w:ascii="Times New Roman" w:eastAsia="Times New Roman" w:hAnsi="Times New Roman" w:cs="Times New Roman"/>
          <w:sz w:val="24"/>
          <w:szCs w:val="24"/>
          <w:lang w:eastAsia="sk-SK"/>
        </w:rPr>
        <w:t>CPPPaP</w:t>
      </w:r>
      <w:proofErr w:type="spellEnd"/>
      <w:r w:rsidRPr="00A20CBC">
        <w:rPr>
          <w:rFonts w:ascii="Times New Roman" w:eastAsia="Times New Roman" w:hAnsi="Times New Roman" w:cs="Times New Roman"/>
          <w:sz w:val="24"/>
          <w:szCs w:val="24"/>
          <w:lang w:eastAsia="sk-SK"/>
        </w:rPr>
        <w:t>, CŠPP a logopéd. Naďalej</w:t>
      </w:r>
      <w:r w:rsidRPr="00A20CBC">
        <w:rPr>
          <w:rFonts w:ascii="Times New Roman" w:eastAsia="Times New Roman" w:hAnsi="Times New Roman" w:cs="Times New Roman"/>
          <w:sz w:val="24"/>
          <w:szCs w:val="20"/>
          <w:lang w:eastAsia="sk-SK"/>
        </w:rPr>
        <w:t xml:space="preserve"> pretrváva vysoký počet 5-6 ročných detí s narušenou komunikačnou schopnosťou – </w:t>
      </w:r>
      <w:r w:rsidR="00AF3635">
        <w:rPr>
          <w:rFonts w:ascii="Times New Roman" w:eastAsia="Times New Roman" w:hAnsi="Times New Roman" w:cs="Times New Roman"/>
          <w:sz w:val="24"/>
          <w:szCs w:val="20"/>
          <w:lang w:eastAsia="sk-SK"/>
        </w:rPr>
        <w:t xml:space="preserve">logopedická </w:t>
      </w:r>
      <w:proofErr w:type="spellStart"/>
      <w:r w:rsidR="00AF3635">
        <w:rPr>
          <w:rFonts w:ascii="Times New Roman" w:eastAsia="Times New Roman" w:hAnsi="Times New Roman" w:cs="Times New Roman"/>
          <w:sz w:val="24"/>
          <w:szCs w:val="20"/>
          <w:lang w:eastAsia="sk-SK"/>
        </w:rPr>
        <w:t>depistáž</w:t>
      </w:r>
      <w:proofErr w:type="spellEnd"/>
      <w:r w:rsidR="00AF3635">
        <w:rPr>
          <w:rFonts w:ascii="Times New Roman" w:eastAsia="Times New Roman" w:hAnsi="Times New Roman" w:cs="Times New Roman"/>
          <w:sz w:val="24"/>
          <w:szCs w:val="20"/>
          <w:lang w:eastAsia="sk-SK"/>
        </w:rPr>
        <w:t xml:space="preserve"> bola zrealizovaná u 59 detí</w:t>
      </w:r>
      <w:r w:rsidR="00A271DF">
        <w:rPr>
          <w:rFonts w:ascii="Times New Roman" w:eastAsia="Times New Roman" w:hAnsi="Times New Roman" w:cs="Times New Roman"/>
          <w:sz w:val="24"/>
          <w:szCs w:val="20"/>
          <w:lang w:eastAsia="sk-SK"/>
        </w:rPr>
        <w:t xml:space="preserve"> – predškolákov,</w:t>
      </w:r>
      <w:r w:rsidR="00AF3635">
        <w:rPr>
          <w:rFonts w:ascii="Times New Roman" w:eastAsia="Times New Roman" w:hAnsi="Times New Roman" w:cs="Times New Roman"/>
          <w:sz w:val="24"/>
          <w:szCs w:val="20"/>
          <w:lang w:eastAsia="sk-SK"/>
        </w:rPr>
        <w:t xml:space="preserve"> z toho </w:t>
      </w:r>
      <w:r w:rsidRPr="00A20CBC">
        <w:rPr>
          <w:rFonts w:ascii="Times New Roman" w:eastAsia="Times New Roman" w:hAnsi="Times New Roman" w:cs="Times New Roman"/>
          <w:sz w:val="24"/>
          <w:szCs w:val="20"/>
          <w:lang w:eastAsia="sk-SK"/>
        </w:rPr>
        <w:t>2</w:t>
      </w:r>
      <w:r w:rsidR="00AF3635">
        <w:rPr>
          <w:rFonts w:ascii="Times New Roman" w:eastAsia="Times New Roman" w:hAnsi="Times New Roman" w:cs="Times New Roman"/>
          <w:sz w:val="24"/>
          <w:szCs w:val="20"/>
          <w:lang w:eastAsia="sk-SK"/>
        </w:rPr>
        <w:t>4</w:t>
      </w:r>
      <w:r w:rsidRPr="00A20CBC">
        <w:rPr>
          <w:rFonts w:ascii="Times New Roman" w:eastAsia="Times New Roman" w:hAnsi="Times New Roman" w:cs="Times New Roman"/>
          <w:sz w:val="24"/>
          <w:szCs w:val="20"/>
          <w:lang w:eastAsia="sk-SK"/>
        </w:rPr>
        <w:t xml:space="preserve"> detí</w:t>
      </w:r>
      <w:r w:rsidR="00AF3635">
        <w:rPr>
          <w:rFonts w:ascii="Times New Roman" w:eastAsia="Times New Roman" w:hAnsi="Times New Roman" w:cs="Times New Roman"/>
          <w:sz w:val="24"/>
          <w:szCs w:val="20"/>
          <w:lang w:eastAsia="sk-SK"/>
        </w:rPr>
        <w:t xml:space="preserve"> potrebuje</w:t>
      </w:r>
      <w:r w:rsidRPr="00A20CBC">
        <w:rPr>
          <w:rFonts w:ascii="Times New Roman" w:eastAsia="Times New Roman" w:hAnsi="Times New Roman" w:cs="Times New Roman"/>
          <w:sz w:val="24"/>
          <w:szCs w:val="20"/>
          <w:lang w:eastAsia="sk-SK"/>
        </w:rPr>
        <w:t> logopedick</w:t>
      </w:r>
      <w:r w:rsidR="00AF3635">
        <w:rPr>
          <w:rFonts w:ascii="Times New Roman" w:eastAsia="Times New Roman" w:hAnsi="Times New Roman" w:cs="Times New Roman"/>
          <w:sz w:val="24"/>
          <w:szCs w:val="20"/>
          <w:lang w:eastAsia="sk-SK"/>
        </w:rPr>
        <w:t>ú starostlivosť a</w:t>
      </w:r>
      <w:r w:rsidR="00565A37">
        <w:rPr>
          <w:rFonts w:ascii="Times New Roman" w:eastAsia="Times New Roman" w:hAnsi="Times New Roman" w:cs="Times New Roman"/>
          <w:sz w:val="24"/>
          <w:szCs w:val="20"/>
          <w:lang w:eastAsia="sk-SK"/>
        </w:rPr>
        <w:t xml:space="preserve"> všetci </w:t>
      </w:r>
      <w:r w:rsidR="00AF3635">
        <w:rPr>
          <w:rFonts w:ascii="Times New Roman" w:eastAsia="Times New Roman" w:hAnsi="Times New Roman" w:cs="Times New Roman"/>
          <w:sz w:val="24"/>
          <w:szCs w:val="20"/>
          <w:lang w:eastAsia="sk-SK"/>
        </w:rPr>
        <w:t xml:space="preserve">rodičia aj </w:t>
      </w:r>
      <w:r w:rsidRPr="00A20CBC">
        <w:rPr>
          <w:rFonts w:ascii="Times New Roman" w:eastAsia="Times New Roman" w:hAnsi="Times New Roman" w:cs="Times New Roman"/>
          <w:sz w:val="24"/>
          <w:szCs w:val="20"/>
          <w:lang w:eastAsia="sk-SK"/>
        </w:rPr>
        <w:t>súhlasil</w:t>
      </w:r>
      <w:r w:rsidR="00AF3635">
        <w:rPr>
          <w:rFonts w:ascii="Times New Roman" w:eastAsia="Times New Roman" w:hAnsi="Times New Roman" w:cs="Times New Roman"/>
          <w:sz w:val="24"/>
          <w:szCs w:val="20"/>
          <w:lang w:eastAsia="sk-SK"/>
        </w:rPr>
        <w:t>i</w:t>
      </w:r>
      <w:r w:rsidRPr="00A20CBC">
        <w:rPr>
          <w:rFonts w:ascii="Times New Roman" w:eastAsia="Times New Roman" w:hAnsi="Times New Roman" w:cs="Times New Roman"/>
          <w:sz w:val="24"/>
          <w:szCs w:val="20"/>
          <w:lang w:eastAsia="sk-SK"/>
        </w:rPr>
        <w:t xml:space="preserve"> </w:t>
      </w:r>
      <w:r w:rsidR="00AF3635">
        <w:rPr>
          <w:rFonts w:ascii="Times New Roman" w:eastAsia="Times New Roman" w:hAnsi="Times New Roman" w:cs="Times New Roman"/>
          <w:sz w:val="24"/>
          <w:szCs w:val="20"/>
          <w:lang w:eastAsia="sk-SK"/>
        </w:rPr>
        <w:t>s logopedickou starostlivosťou</w:t>
      </w:r>
      <w:r w:rsidRPr="00A20CBC">
        <w:rPr>
          <w:rFonts w:ascii="Times New Roman" w:eastAsia="Times New Roman" w:hAnsi="Times New Roman" w:cs="Times New Roman"/>
          <w:sz w:val="24"/>
          <w:szCs w:val="20"/>
          <w:lang w:eastAsia="sk-SK"/>
        </w:rPr>
        <w:t>. Zabezpečením lo</w:t>
      </w:r>
      <w:r w:rsidR="00AF3635">
        <w:rPr>
          <w:rFonts w:ascii="Times New Roman" w:eastAsia="Times New Roman" w:hAnsi="Times New Roman" w:cs="Times New Roman"/>
          <w:sz w:val="24"/>
          <w:szCs w:val="20"/>
          <w:lang w:eastAsia="sk-SK"/>
        </w:rPr>
        <w:t>gopedickej starostlivosti sa u </w:t>
      </w:r>
      <w:r w:rsidRPr="00A20CBC">
        <w:rPr>
          <w:rFonts w:ascii="Times New Roman" w:eastAsia="Times New Roman" w:hAnsi="Times New Roman" w:cs="Times New Roman"/>
          <w:sz w:val="24"/>
          <w:szCs w:val="20"/>
          <w:lang w:eastAsia="sk-SK"/>
        </w:rPr>
        <w:t>2</w:t>
      </w:r>
      <w:r w:rsidR="00A271DF">
        <w:rPr>
          <w:rFonts w:ascii="Times New Roman" w:eastAsia="Times New Roman" w:hAnsi="Times New Roman" w:cs="Times New Roman"/>
          <w:sz w:val="24"/>
          <w:szCs w:val="20"/>
          <w:lang w:eastAsia="sk-SK"/>
        </w:rPr>
        <w:t>0 detí výslovnosť zlepšila,</w:t>
      </w:r>
      <w:r w:rsidR="00AF3635">
        <w:rPr>
          <w:rFonts w:ascii="Times New Roman" w:eastAsia="Times New Roman" w:hAnsi="Times New Roman" w:cs="Times New Roman"/>
          <w:sz w:val="24"/>
          <w:szCs w:val="20"/>
          <w:lang w:eastAsia="sk-SK"/>
        </w:rPr>
        <w:t> 3</w:t>
      </w:r>
      <w:r w:rsidRPr="00A20CBC">
        <w:rPr>
          <w:rFonts w:ascii="Times New Roman" w:eastAsia="Times New Roman" w:hAnsi="Times New Roman" w:cs="Times New Roman"/>
          <w:sz w:val="24"/>
          <w:szCs w:val="20"/>
          <w:lang w:eastAsia="sk-SK"/>
        </w:rPr>
        <w:t xml:space="preserve"> deti sú naďalej v sta</w:t>
      </w:r>
      <w:r w:rsidR="004F4726">
        <w:rPr>
          <w:rFonts w:ascii="Times New Roman" w:eastAsia="Times New Roman" w:hAnsi="Times New Roman" w:cs="Times New Roman"/>
          <w:sz w:val="24"/>
          <w:szCs w:val="20"/>
          <w:lang w:eastAsia="sk-SK"/>
        </w:rPr>
        <w:t xml:space="preserve">rostlivosti klinického logopéda, 1 dieťa nastúpilo do 1. ročníka ZŠ pre </w:t>
      </w:r>
      <w:r w:rsidR="00565A37">
        <w:rPr>
          <w:rFonts w:ascii="Times New Roman" w:eastAsia="Times New Roman" w:hAnsi="Times New Roman" w:cs="Times New Roman"/>
          <w:sz w:val="24"/>
          <w:szCs w:val="20"/>
          <w:lang w:eastAsia="sk-SK"/>
        </w:rPr>
        <w:t>žiakov s narušenou komunikačnou schopnosťou</w:t>
      </w:r>
      <w:r w:rsidR="004F4726">
        <w:rPr>
          <w:rFonts w:ascii="Times New Roman" w:eastAsia="Times New Roman" w:hAnsi="Times New Roman" w:cs="Times New Roman"/>
          <w:sz w:val="24"/>
          <w:szCs w:val="20"/>
          <w:lang w:eastAsia="sk-SK"/>
        </w:rPr>
        <w:t>  v Lučenci.</w:t>
      </w:r>
    </w:p>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Pre kvalitné </w:t>
      </w:r>
      <w:proofErr w:type="spellStart"/>
      <w:r w:rsidRPr="00A20CBC">
        <w:rPr>
          <w:rFonts w:ascii="Times New Roman" w:eastAsia="Times New Roman" w:hAnsi="Times New Roman" w:cs="Times New Roman"/>
          <w:sz w:val="24"/>
          <w:szCs w:val="20"/>
          <w:lang w:eastAsia="sk-SK"/>
        </w:rPr>
        <w:t>inkluzívne</w:t>
      </w:r>
      <w:proofErr w:type="spellEnd"/>
      <w:r w:rsidRPr="00A20CBC">
        <w:rPr>
          <w:rFonts w:ascii="Times New Roman" w:eastAsia="Times New Roman" w:hAnsi="Times New Roman" w:cs="Times New Roman"/>
          <w:sz w:val="24"/>
          <w:szCs w:val="20"/>
          <w:lang w:eastAsia="sk-SK"/>
        </w:rPr>
        <w:t xml:space="preserve"> vzdelávanie týchto detí by bolo veľkým prínosom, keby v materskej škole pracoval odborný zamestnanec - špeciálny pedagóg, ktorý by sa týmto deťom denne individuálne venoval a zároveň poskytoval odborné poradenstvo a konzultácie učiteľkám aj rodičom. Spoluprácou so špeciálnym pedagógom by učiteľky vedeli zabezpečiť plynulejší priebeh </w:t>
      </w:r>
      <w:proofErr w:type="spellStart"/>
      <w:r w:rsidRPr="00A20CBC">
        <w:rPr>
          <w:rFonts w:ascii="Times New Roman" w:eastAsia="Times New Roman" w:hAnsi="Times New Roman" w:cs="Times New Roman"/>
          <w:sz w:val="24"/>
          <w:szCs w:val="20"/>
          <w:lang w:eastAsia="sk-SK"/>
        </w:rPr>
        <w:t>výchovno</w:t>
      </w:r>
      <w:proofErr w:type="spellEnd"/>
      <w:r w:rsidRPr="00A20CBC">
        <w:rPr>
          <w:rFonts w:ascii="Times New Roman" w:eastAsia="Times New Roman" w:hAnsi="Times New Roman" w:cs="Times New Roman"/>
          <w:sz w:val="24"/>
          <w:szCs w:val="20"/>
          <w:lang w:eastAsia="sk-SK"/>
        </w:rPr>
        <w:t xml:space="preserve"> – vzdelávacej činnosti s ostatnými deťmi v triede a bolo by to prínosom aj pre deti so špecifickými problémami pri vstupe do základnej školy.</w:t>
      </w:r>
    </w:p>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p>
    <w:p w:rsidR="00376DFB" w:rsidRDefault="00376DFB" w:rsidP="00A20CBC">
      <w:pPr>
        <w:spacing w:after="0" w:line="240" w:lineRule="auto"/>
        <w:rPr>
          <w:rFonts w:ascii="Times New Roman" w:eastAsia="Times New Roman" w:hAnsi="Times New Roman" w:cs="Times New Roman"/>
          <w:b/>
          <w:sz w:val="24"/>
          <w:szCs w:val="20"/>
          <w:u w:val="single"/>
          <w:lang w:eastAsia="sk-SK"/>
        </w:rPr>
      </w:pPr>
    </w:p>
    <w:p w:rsidR="00A20CBC" w:rsidRDefault="00A20CBC" w:rsidP="00A20CBC">
      <w:pPr>
        <w:spacing w:after="0" w:line="240" w:lineRule="auto"/>
        <w:rPr>
          <w:rFonts w:ascii="Times New Roman" w:eastAsia="Times New Roman" w:hAnsi="Times New Roman" w:cs="Times New Roman"/>
          <w:b/>
          <w:sz w:val="24"/>
          <w:szCs w:val="20"/>
          <w:u w:val="single"/>
          <w:lang w:eastAsia="sk-SK"/>
        </w:rPr>
      </w:pPr>
      <w:r w:rsidRPr="00A20CBC">
        <w:rPr>
          <w:rFonts w:ascii="Times New Roman" w:eastAsia="Times New Roman" w:hAnsi="Times New Roman" w:cs="Times New Roman"/>
          <w:b/>
          <w:sz w:val="24"/>
          <w:szCs w:val="20"/>
          <w:u w:val="single"/>
          <w:lang w:eastAsia="sk-SK"/>
        </w:rPr>
        <w:t>7.</w:t>
      </w:r>
      <w:r w:rsidR="00565A37">
        <w:rPr>
          <w:rFonts w:ascii="Times New Roman" w:eastAsia="Times New Roman" w:hAnsi="Times New Roman" w:cs="Times New Roman"/>
          <w:b/>
          <w:sz w:val="24"/>
          <w:szCs w:val="20"/>
          <w:u w:val="single"/>
          <w:lang w:eastAsia="sk-SK"/>
        </w:rPr>
        <w:t xml:space="preserve"> UPLATŇOVANIE  UČEBNÝCH PLÁNOV:</w:t>
      </w:r>
    </w:p>
    <w:p w:rsidR="00565A37" w:rsidRPr="00A20CBC" w:rsidRDefault="00565A37" w:rsidP="00A20CBC">
      <w:pPr>
        <w:spacing w:after="0" w:line="240" w:lineRule="auto"/>
        <w:rPr>
          <w:rFonts w:ascii="Times New Roman" w:eastAsia="Times New Roman" w:hAnsi="Times New Roman" w:cs="Times New Roman"/>
          <w:b/>
          <w:sz w:val="24"/>
          <w:szCs w:val="20"/>
          <w:u w:val="single"/>
          <w:lang w:eastAsia="sk-SK"/>
        </w:rPr>
      </w:pPr>
    </w:p>
    <w:p w:rsidR="00A20CBC" w:rsidRPr="00A20CBC" w:rsidRDefault="00A20CBC" w:rsidP="00376DFB">
      <w:pPr>
        <w:spacing w:after="0" w:line="240" w:lineRule="auto"/>
        <w:ind w:firstLine="708"/>
        <w:jc w:val="both"/>
        <w:rPr>
          <w:rFonts w:ascii="Times New Roman" w:eastAsia="Times New Roman" w:hAnsi="Times New Roman" w:cs="Times New Roman"/>
          <w:sz w:val="24"/>
          <w:szCs w:val="24"/>
          <w:lang w:val="en-US" w:eastAsia="sk-SK"/>
        </w:rPr>
      </w:pPr>
      <w:r w:rsidRPr="00A20CBC">
        <w:rPr>
          <w:rFonts w:ascii="Times New Roman" w:eastAsia="Times New Roman" w:hAnsi="Times New Roman" w:cs="Times New Roman"/>
          <w:sz w:val="24"/>
          <w:szCs w:val="20"/>
          <w:lang w:val="en-US" w:eastAsia="sk-SK"/>
        </w:rPr>
        <w:t xml:space="preserve">V </w:t>
      </w:r>
      <w:proofErr w:type="spellStart"/>
      <w:r w:rsidRPr="00A20CBC">
        <w:rPr>
          <w:rFonts w:ascii="Times New Roman" w:eastAsia="Times New Roman" w:hAnsi="Times New Roman" w:cs="Times New Roman"/>
          <w:sz w:val="24"/>
          <w:szCs w:val="20"/>
          <w:lang w:val="en-US" w:eastAsia="sk-SK"/>
        </w:rPr>
        <w:t>školskom</w:t>
      </w:r>
      <w:proofErr w:type="spellEnd"/>
      <w:r w:rsidRPr="00A20CBC">
        <w:rPr>
          <w:rFonts w:ascii="Times New Roman" w:eastAsia="Times New Roman" w:hAnsi="Times New Roman" w:cs="Times New Roman"/>
          <w:sz w:val="24"/>
          <w:szCs w:val="20"/>
          <w:lang w:val="en-US" w:eastAsia="sk-SK"/>
        </w:rPr>
        <w:t xml:space="preserve"> </w:t>
      </w:r>
      <w:proofErr w:type="spellStart"/>
      <w:r w:rsidRPr="00A20CBC">
        <w:rPr>
          <w:rFonts w:ascii="Times New Roman" w:eastAsia="Times New Roman" w:hAnsi="Times New Roman" w:cs="Times New Roman"/>
          <w:sz w:val="24"/>
          <w:szCs w:val="20"/>
          <w:lang w:val="en-US" w:eastAsia="sk-SK"/>
        </w:rPr>
        <w:t>roku</w:t>
      </w:r>
      <w:proofErr w:type="spellEnd"/>
      <w:r w:rsidRPr="00A20CBC">
        <w:rPr>
          <w:rFonts w:ascii="Times New Roman" w:eastAsia="Times New Roman" w:hAnsi="Times New Roman" w:cs="Times New Roman"/>
          <w:sz w:val="24"/>
          <w:szCs w:val="20"/>
          <w:lang w:val="en-US" w:eastAsia="sk-SK"/>
        </w:rPr>
        <w:t xml:space="preserve"> 201</w:t>
      </w:r>
      <w:r w:rsidR="00933A3F">
        <w:rPr>
          <w:rFonts w:ascii="Times New Roman" w:eastAsia="Times New Roman" w:hAnsi="Times New Roman" w:cs="Times New Roman"/>
          <w:sz w:val="24"/>
          <w:szCs w:val="20"/>
          <w:lang w:val="en-US" w:eastAsia="sk-SK"/>
        </w:rPr>
        <w:t>9</w:t>
      </w:r>
      <w:r w:rsidRPr="00A20CBC">
        <w:rPr>
          <w:rFonts w:ascii="Times New Roman" w:eastAsia="Times New Roman" w:hAnsi="Times New Roman" w:cs="Times New Roman"/>
          <w:sz w:val="24"/>
          <w:szCs w:val="20"/>
          <w:lang w:val="en-US" w:eastAsia="sk-SK"/>
        </w:rPr>
        <w:t>/20</w:t>
      </w:r>
      <w:r w:rsidR="00933A3F">
        <w:rPr>
          <w:rFonts w:ascii="Times New Roman" w:eastAsia="Times New Roman" w:hAnsi="Times New Roman" w:cs="Times New Roman"/>
          <w:sz w:val="24"/>
          <w:szCs w:val="20"/>
          <w:lang w:val="en-US" w:eastAsia="sk-SK"/>
        </w:rPr>
        <w:t>20</w:t>
      </w:r>
      <w:r w:rsidRPr="00A20CBC">
        <w:rPr>
          <w:rFonts w:ascii="Times New Roman" w:eastAsia="Times New Roman" w:hAnsi="Times New Roman" w:cs="Times New Roman"/>
          <w:sz w:val="24"/>
          <w:szCs w:val="20"/>
          <w:lang w:val="en-US" w:eastAsia="sk-SK"/>
        </w:rPr>
        <w:t xml:space="preserve"> </w:t>
      </w:r>
      <w:proofErr w:type="spellStart"/>
      <w:r w:rsidRPr="00A20CBC">
        <w:rPr>
          <w:rFonts w:ascii="Times New Roman" w:eastAsia="Times New Roman" w:hAnsi="Times New Roman" w:cs="Times New Roman"/>
          <w:sz w:val="24"/>
          <w:szCs w:val="20"/>
          <w:lang w:val="en-US" w:eastAsia="sk-SK"/>
        </w:rPr>
        <w:t>sme</w:t>
      </w:r>
      <w:proofErr w:type="spellEnd"/>
      <w:r w:rsidRPr="00A20CBC">
        <w:rPr>
          <w:rFonts w:ascii="Times New Roman" w:eastAsia="Times New Roman" w:hAnsi="Times New Roman" w:cs="Times New Roman"/>
          <w:sz w:val="24"/>
          <w:szCs w:val="20"/>
          <w:lang w:val="en-US" w:eastAsia="sk-SK"/>
        </w:rPr>
        <w:t xml:space="preserve"> </w:t>
      </w:r>
      <w:proofErr w:type="spellStart"/>
      <w:r w:rsidRPr="00A20CBC">
        <w:rPr>
          <w:rFonts w:ascii="Times New Roman" w:eastAsia="Times New Roman" w:hAnsi="Times New Roman" w:cs="Times New Roman"/>
          <w:sz w:val="24"/>
          <w:szCs w:val="20"/>
          <w:lang w:val="en-US" w:eastAsia="sk-SK"/>
        </w:rPr>
        <w:t>pracovali</w:t>
      </w:r>
      <w:proofErr w:type="spellEnd"/>
      <w:r w:rsidRPr="00A20CBC">
        <w:rPr>
          <w:rFonts w:ascii="Times New Roman" w:eastAsia="Times New Roman" w:hAnsi="Times New Roman" w:cs="Times New Roman"/>
          <w:sz w:val="24"/>
          <w:szCs w:val="20"/>
          <w:lang w:val="en-US" w:eastAsia="sk-SK"/>
        </w:rPr>
        <w:t xml:space="preserve"> </w:t>
      </w:r>
      <w:proofErr w:type="spellStart"/>
      <w:r w:rsidRPr="00A20CBC">
        <w:rPr>
          <w:rFonts w:ascii="Times New Roman" w:eastAsia="Times New Roman" w:hAnsi="Times New Roman" w:cs="Times New Roman"/>
          <w:sz w:val="24"/>
          <w:szCs w:val="20"/>
          <w:lang w:val="en-US" w:eastAsia="sk-SK"/>
        </w:rPr>
        <w:t>podľa</w:t>
      </w:r>
      <w:proofErr w:type="spellEnd"/>
      <w:r w:rsidRPr="00A20CBC">
        <w:rPr>
          <w:rFonts w:ascii="Times New Roman" w:eastAsia="Times New Roman" w:hAnsi="Times New Roman" w:cs="Times New Roman"/>
          <w:sz w:val="24"/>
          <w:szCs w:val="20"/>
          <w:lang w:val="en-US" w:eastAsia="sk-SK"/>
        </w:rPr>
        <w:t xml:space="preserve"> </w:t>
      </w:r>
      <w:proofErr w:type="spellStart"/>
      <w:r w:rsidRPr="00A20CBC">
        <w:rPr>
          <w:rFonts w:ascii="Times New Roman" w:eastAsia="Times New Roman" w:hAnsi="Times New Roman" w:cs="Times New Roman"/>
          <w:sz w:val="24"/>
          <w:szCs w:val="20"/>
          <w:lang w:val="en-US" w:eastAsia="sk-SK"/>
        </w:rPr>
        <w:t>Školského</w:t>
      </w:r>
      <w:proofErr w:type="spellEnd"/>
      <w:r w:rsidRPr="00A20CBC">
        <w:rPr>
          <w:rFonts w:ascii="Times New Roman" w:eastAsia="Times New Roman" w:hAnsi="Times New Roman" w:cs="Times New Roman"/>
          <w:sz w:val="24"/>
          <w:szCs w:val="20"/>
          <w:lang w:val="en-US" w:eastAsia="sk-SK"/>
        </w:rPr>
        <w:t xml:space="preserve"> </w:t>
      </w:r>
      <w:proofErr w:type="spellStart"/>
      <w:r w:rsidRPr="00A20CBC">
        <w:rPr>
          <w:rFonts w:ascii="Times New Roman" w:eastAsia="Times New Roman" w:hAnsi="Times New Roman" w:cs="Times New Roman"/>
          <w:sz w:val="24"/>
          <w:szCs w:val="20"/>
          <w:lang w:val="en-US" w:eastAsia="sk-SK"/>
        </w:rPr>
        <w:t>vzdelávacieho</w:t>
      </w:r>
      <w:proofErr w:type="spellEnd"/>
      <w:r w:rsidRPr="00A20CBC">
        <w:rPr>
          <w:rFonts w:ascii="Times New Roman" w:eastAsia="Times New Roman" w:hAnsi="Times New Roman" w:cs="Times New Roman"/>
          <w:sz w:val="24"/>
          <w:szCs w:val="20"/>
          <w:lang w:val="en-US" w:eastAsia="sk-SK"/>
        </w:rPr>
        <w:t xml:space="preserve"> </w:t>
      </w:r>
      <w:proofErr w:type="spellStart"/>
      <w:r w:rsidRPr="00A20CBC">
        <w:rPr>
          <w:rFonts w:ascii="Times New Roman" w:eastAsia="Times New Roman" w:hAnsi="Times New Roman" w:cs="Times New Roman"/>
          <w:sz w:val="24"/>
          <w:szCs w:val="20"/>
          <w:lang w:val="en-US" w:eastAsia="sk-SK"/>
        </w:rPr>
        <w:t>programu</w:t>
      </w:r>
      <w:proofErr w:type="spellEnd"/>
      <w:r w:rsidRPr="00A20CBC">
        <w:rPr>
          <w:rFonts w:ascii="Times New Roman" w:eastAsia="Times New Roman" w:hAnsi="Times New Roman" w:cs="Times New Roman"/>
          <w:sz w:val="24"/>
          <w:szCs w:val="20"/>
          <w:lang w:val="en-US" w:eastAsia="sk-SK"/>
        </w:rPr>
        <w:t xml:space="preserve"> </w:t>
      </w:r>
      <w:r w:rsidRPr="00A20CBC">
        <w:rPr>
          <w:rFonts w:ascii="Times New Roman" w:eastAsia="Times New Roman" w:hAnsi="Times New Roman" w:cs="Times New Roman"/>
          <w:b/>
          <w:sz w:val="24"/>
          <w:szCs w:val="20"/>
          <w:lang w:val="en-US" w:eastAsia="sk-SK"/>
        </w:rPr>
        <w:t>„</w:t>
      </w:r>
      <w:proofErr w:type="gramStart"/>
      <w:r w:rsidRPr="00A20CBC">
        <w:rPr>
          <w:rFonts w:ascii="Times New Roman" w:eastAsia="Times New Roman" w:hAnsi="Times New Roman" w:cs="Times New Roman"/>
          <w:b/>
          <w:sz w:val="24"/>
          <w:szCs w:val="20"/>
          <w:lang w:val="en-US" w:eastAsia="sk-SK"/>
        </w:rPr>
        <w:t>POZNÁVAJ  SVET</w:t>
      </w:r>
      <w:proofErr w:type="gramEnd"/>
      <w:r w:rsidRPr="00A20CBC">
        <w:rPr>
          <w:rFonts w:ascii="Times New Roman" w:eastAsia="Times New Roman" w:hAnsi="Times New Roman" w:cs="Times New Roman"/>
          <w:b/>
          <w:sz w:val="24"/>
          <w:szCs w:val="20"/>
          <w:lang w:val="en-US" w:eastAsia="sk-SK"/>
        </w:rPr>
        <w:t xml:space="preserve">“ </w:t>
      </w:r>
      <w:proofErr w:type="spellStart"/>
      <w:r w:rsidRPr="00A20CBC">
        <w:rPr>
          <w:rFonts w:ascii="Times New Roman" w:eastAsia="Times New Roman" w:hAnsi="Times New Roman" w:cs="Times New Roman"/>
          <w:sz w:val="24"/>
          <w:szCs w:val="20"/>
          <w:lang w:val="en-US" w:eastAsia="sk-SK"/>
        </w:rPr>
        <w:t>vypracovaného</w:t>
      </w:r>
      <w:proofErr w:type="spellEnd"/>
      <w:r w:rsidRPr="00A20CBC">
        <w:rPr>
          <w:rFonts w:ascii="Times New Roman" w:eastAsia="Times New Roman" w:hAnsi="Times New Roman" w:cs="Times New Roman"/>
          <w:sz w:val="24"/>
          <w:szCs w:val="20"/>
          <w:lang w:val="en-US" w:eastAsia="sk-SK"/>
        </w:rPr>
        <w:t xml:space="preserve"> v </w:t>
      </w:r>
      <w:proofErr w:type="spellStart"/>
      <w:r w:rsidRPr="00A20CBC">
        <w:rPr>
          <w:rFonts w:ascii="Times New Roman" w:eastAsia="Times New Roman" w:hAnsi="Times New Roman" w:cs="Times New Roman"/>
          <w:sz w:val="24"/>
          <w:szCs w:val="20"/>
          <w:lang w:val="en-US" w:eastAsia="sk-SK"/>
        </w:rPr>
        <w:t>súlade</w:t>
      </w:r>
      <w:proofErr w:type="spellEnd"/>
      <w:r w:rsidRPr="00A20CBC">
        <w:rPr>
          <w:rFonts w:ascii="Times New Roman" w:eastAsia="Times New Roman" w:hAnsi="Times New Roman" w:cs="Times New Roman"/>
          <w:sz w:val="24"/>
          <w:szCs w:val="20"/>
          <w:lang w:val="en-US" w:eastAsia="sk-SK"/>
        </w:rPr>
        <w:t xml:space="preserve"> so</w:t>
      </w:r>
      <w:r w:rsidRPr="00A20CBC">
        <w:rPr>
          <w:rFonts w:ascii="Times New Roman" w:eastAsia="Times New Roman" w:hAnsi="Times New Roman" w:cs="Times New Roman"/>
          <w:b/>
          <w:sz w:val="24"/>
          <w:szCs w:val="20"/>
          <w:lang w:val="en-US" w:eastAsia="sk-SK"/>
        </w:rPr>
        <w:t xml:space="preserve"> </w:t>
      </w:r>
      <w:proofErr w:type="spellStart"/>
      <w:r w:rsidRPr="00A20CBC">
        <w:rPr>
          <w:rFonts w:ascii="Times New Roman" w:eastAsia="Times New Roman" w:hAnsi="Times New Roman" w:cs="Times New Roman"/>
          <w:sz w:val="24"/>
          <w:szCs w:val="20"/>
          <w:lang w:val="en-US" w:eastAsia="sk-SK"/>
        </w:rPr>
        <w:t>Štátnym</w:t>
      </w:r>
      <w:proofErr w:type="spellEnd"/>
      <w:r w:rsidRPr="00A20CBC">
        <w:rPr>
          <w:rFonts w:ascii="Times New Roman" w:eastAsia="Times New Roman" w:hAnsi="Times New Roman" w:cs="Times New Roman"/>
          <w:sz w:val="24"/>
          <w:szCs w:val="20"/>
          <w:lang w:val="en-US" w:eastAsia="sk-SK"/>
        </w:rPr>
        <w:t xml:space="preserve"> </w:t>
      </w:r>
      <w:proofErr w:type="spellStart"/>
      <w:r w:rsidRPr="00A20CBC">
        <w:rPr>
          <w:rFonts w:ascii="Times New Roman" w:eastAsia="Times New Roman" w:hAnsi="Times New Roman" w:cs="Times New Roman"/>
          <w:sz w:val="24"/>
          <w:szCs w:val="20"/>
          <w:lang w:val="en-US" w:eastAsia="sk-SK"/>
        </w:rPr>
        <w:t>vzdelávacím</w:t>
      </w:r>
      <w:proofErr w:type="spellEnd"/>
      <w:r w:rsidRPr="00A20CBC">
        <w:rPr>
          <w:rFonts w:ascii="Times New Roman" w:eastAsia="Times New Roman" w:hAnsi="Times New Roman" w:cs="Times New Roman"/>
          <w:sz w:val="24"/>
          <w:szCs w:val="20"/>
          <w:lang w:val="en-US" w:eastAsia="sk-SK"/>
        </w:rPr>
        <w:t xml:space="preserve"> </w:t>
      </w:r>
      <w:proofErr w:type="spellStart"/>
      <w:r w:rsidRPr="00A20CBC">
        <w:rPr>
          <w:rFonts w:ascii="Times New Roman" w:eastAsia="Times New Roman" w:hAnsi="Times New Roman" w:cs="Times New Roman"/>
          <w:sz w:val="24"/>
          <w:szCs w:val="20"/>
          <w:lang w:val="en-US" w:eastAsia="sk-SK"/>
        </w:rPr>
        <w:t>programom</w:t>
      </w:r>
      <w:proofErr w:type="spellEnd"/>
      <w:r w:rsidRPr="00A20CBC">
        <w:rPr>
          <w:rFonts w:ascii="Times New Roman" w:eastAsia="Times New Roman" w:hAnsi="Times New Roman" w:cs="Times New Roman"/>
          <w:sz w:val="24"/>
          <w:szCs w:val="20"/>
          <w:lang w:val="en-US" w:eastAsia="sk-SK"/>
        </w:rPr>
        <w:t xml:space="preserve">  pre </w:t>
      </w:r>
      <w:proofErr w:type="spellStart"/>
      <w:r w:rsidRPr="00A20CBC">
        <w:rPr>
          <w:rFonts w:ascii="Times New Roman" w:eastAsia="Times New Roman" w:hAnsi="Times New Roman" w:cs="Times New Roman"/>
          <w:sz w:val="24"/>
          <w:szCs w:val="20"/>
          <w:lang w:val="en-US" w:eastAsia="sk-SK"/>
        </w:rPr>
        <w:t>predprimárne</w:t>
      </w:r>
      <w:proofErr w:type="spellEnd"/>
      <w:r w:rsidRPr="00A20CBC">
        <w:rPr>
          <w:rFonts w:ascii="Times New Roman" w:eastAsia="Times New Roman" w:hAnsi="Times New Roman" w:cs="Times New Roman"/>
          <w:sz w:val="24"/>
          <w:szCs w:val="20"/>
          <w:lang w:val="en-US" w:eastAsia="sk-SK"/>
        </w:rPr>
        <w:t xml:space="preserve"> </w:t>
      </w:r>
      <w:proofErr w:type="spellStart"/>
      <w:r w:rsidRPr="00A20CBC">
        <w:rPr>
          <w:rFonts w:ascii="Times New Roman" w:eastAsia="Times New Roman" w:hAnsi="Times New Roman" w:cs="Times New Roman"/>
          <w:sz w:val="24"/>
          <w:szCs w:val="20"/>
          <w:lang w:val="en-US" w:eastAsia="sk-SK"/>
        </w:rPr>
        <w:t>vzdelávanie</w:t>
      </w:r>
      <w:proofErr w:type="spellEnd"/>
      <w:r w:rsidRPr="00A20CBC">
        <w:rPr>
          <w:rFonts w:ascii="Times New Roman" w:eastAsia="Times New Roman" w:hAnsi="Times New Roman" w:cs="Times New Roman"/>
          <w:sz w:val="24"/>
          <w:szCs w:val="20"/>
          <w:lang w:val="en-US" w:eastAsia="sk-SK"/>
        </w:rPr>
        <w:t xml:space="preserve"> v </w:t>
      </w:r>
      <w:proofErr w:type="spellStart"/>
      <w:r w:rsidRPr="00A20CBC">
        <w:rPr>
          <w:rFonts w:ascii="Times New Roman" w:eastAsia="Times New Roman" w:hAnsi="Times New Roman" w:cs="Times New Roman"/>
          <w:sz w:val="24"/>
          <w:szCs w:val="20"/>
          <w:lang w:val="en-US" w:eastAsia="sk-SK"/>
        </w:rPr>
        <w:t>materských</w:t>
      </w:r>
      <w:proofErr w:type="spellEnd"/>
      <w:r w:rsidRPr="00A20CBC">
        <w:rPr>
          <w:rFonts w:ascii="Times New Roman" w:eastAsia="Times New Roman" w:hAnsi="Times New Roman" w:cs="Times New Roman"/>
          <w:sz w:val="24"/>
          <w:szCs w:val="20"/>
          <w:lang w:val="en-US" w:eastAsia="sk-SK"/>
        </w:rPr>
        <w:t xml:space="preserve"> </w:t>
      </w:r>
      <w:proofErr w:type="spellStart"/>
      <w:r w:rsidRPr="00A20CBC">
        <w:rPr>
          <w:rFonts w:ascii="Times New Roman" w:eastAsia="Times New Roman" w:hAnsi="Times New Roman" w:cs="Times New Roman"/>
          <w:sz w:val="24"/>
          <w:szCs w:val="20"/>
          <w:lang w:val="en-US" w:eastAsia="sk-SK"/>
        </w:rPr>
        <w:t>školách</w:t>
      </w:r>
      <w:proofErr w:type="spellEnd"/>
      <w:r w:rsidRPr="00A20CBC">
        <w:rPr>
          <w:rFonts w:ascii="Times New Roman" w:eastAsia="Times New Roman" w:hAnsi="Times New Roman" w:cs="Times New Roman"/>
          <w:sz w:val="24"/>
          <w:szCs w:val="20"/>
          <w:lang w:val="en-US" w:eastAsia="sk-SK"/>
        </w:rPr>
        <w:t xml:space="preserve">. </w:t>
      </w:r>
      <w:proofErr w:type="spellStart"/>
      <w:r w:rsidRPr="00A20CBC">
        <w:rPr>
          <w:rFonts w:ascii="Times New Roman" w:eastAsia="Times New Roman" w:hAnsi="Times New Roman" w:cs="Times New Roman"/>
          <w:sz w:val="24"/>
          <w:szCs w:val="20"/>
          <w:lang w:val="en-US" w:eastAsia="sk-SK"/>
        </w:rPr>
        <w:t>Uplatňovaním</w:t>
      </w:r>
      <w:proofErr w:type="spellEnd"/>
      <w:r w:rsidRPr="00A20CBC">
        <w:rPr>
          <w:rFonts w:ascii="Times New Roman" w:eastAsia="Times New Roman" w:hAnsi="Times New Roman" w:cs="Times New Roman"/>
          <w:sz w:val="24"/>
          <w:szCs w:val="20"/>
          <w:lang w:val="en-US" w:eastAsia="sk-SK"/>
        </w:rPr>
        <w:t xml:space="preserve"> </w:t>
      </w:r>
      <w:proofErr w:type="spellStart"/>
      <w:r w:rsidRPr="00A20CBC">
        <w:rPr>
          <w:rFonts w:ascii="Times New Roman" w:eastAsia="Times New Roman" w:hAnsi="Times New Roman" w:cs="Times New Roman"/>
          <w:sz w:val="24"/>
          <w:szCs w:val="20"/>
          <w:lang w:val="en-US" w:eastAsia="sk-SK"/>
        </w:rPr>
        <w:t>multikultúrnej</w:t>
      </w:r>
      <w:proofErr w:type="spellEnd"/>
      <w:r w:rsidRPr="00A20CBC">
        <w:rPr>
          <w:rFonts w:ascii="Times New Roman" w:eastAsia="Times New Roman" w:hAnsi="Times New Roman" w:cs="Times New Roman"/>
          <w:sz w:val="24"/>
          <w:szCs w:val="20"/>
          <w:lang w:val="en-US" w:eastAsia="sk-SK"/>
        </w:rPr>
        <w:t xml:space="preserve"> </w:t>
      </w:r>
      <w:proofErr w:type="spellStart"/>
      <w:r w:rsidRPr="00A20CBC">
        <w:rPr>
          <w:rFonts w:ascii="Times New Roman" w:eastAsia="Times New Roman" w:hAnsi="Times New Roman" w:cs="Times New Roman"/>
          <w:sz w:val="24"/>
          <w:szCs w:val="20"/>
          <w:lang w:val="en-US" w:eastAsia="sk-SK"/>
        </w:rPr>
        <w:t>výchovy</w:t>
      </w:r>
      <w:proofErr w:type="spellEnd"/>
      <w:r w:rsidRPr="00A20CBC">
        <w:rPr>
          <w:rFonts w:ascii="Times New Roman" w:eastAsia="Times New Roman" w:hAnsi="Times New Roman" w:cs="Times New Roman"/>
          <w:sz w:val="24"/>
          <w:szCs w:val="20"/>
          <w:lang w:val="en-US" w:eastAsia="sk-SK"/>
        </w:rPr>
        <w:t xml:space="preserve"> </w:t>
      </w:r>
      <w:proofErr w:type="spellStart"/>
      <w:r w:rsidRPr="00A20CBC">
        <w:rPr>
          <w:rFonts w:ascii="Times New Roman" w:eastAsia="Times New Roman" w:hAnsi="Times New Roman" w:cs="Times New Roman"/>
          <w:sz w:val="24"/>
          <w:szCs w:val="20"/>
          <w:lang w:val="en-US" w:eastAsia="sk-SK"/>
        </w:rPr>
        <w:t>sme</w:t>
      </w:r>
      <w:proofErr w:type="spellEnd"/>
      <w:r w:rsidRPr="00A20CBC">
        <w:rPr>
          <w:rFonts w:ascii="Times New Roman" w:eastAsia="Times New Roman" w:hAnsi="Times New Roman" w:cs="Times New Roman"/>
          <w:sz w:val="24"/>
          <w:szCs w:val="20"/>
          <w:lang w:val="en-US" w:eastAsia="sk-SK"/>
        </w:rPr>
        <w:t xml:space="preserve"> </w:t>
      </w:r>
      <w:proofErr w:type="spellStart"/>
      <w:proofErr w:type="gramStart"/>
      <w:r w:rsidRPr="00A20CBC">
        <w:rPr>
          <w:rFonts w:ascii="Times New Roman" w:eastAsia="Times New Roman" w:hAnsi="Times New Roman" w:cs="Times New Roman"/>
          <w:sz w:val="24"/>
          <w:szCs w:val="20"/>
          <w:lang w:val="en-US" w:eastAsia="sk-SK"/>
        </w:rPr>
        <w:t>sa</w:t>
      </w:r>
      <w:proofErr w:type="spellEnd"/>
      <w:proofErr w:type="gramEnd"/>
      <w:r w:rsidRPr="00A20CBC">
        <w:rPr>
          <w:rFonts w:ascii="Times New Roman" w:eastAsia="Times New Roman" w:hAnsi="Times New Roman" w:cs="Times New Roman"/>
          <w:sz w:val="24"/>
          <w:szCs w:val="20"/>
          <w:lang w:val="en-US" w:eastAsia="sk-SK"/>
        </w:rPr>
        <w:t xml:space="preserve"> v </w:t>
      </w:r>
      <w:proofErr w:type="spellStart"/>
      <w:r w:rsidRPr="00A20CBC">
        <w:rPr>
          <w:rFonts w:ascii="Times New Roman" w:eastAsia="Times New Roman" w:hAnsi="Times New Roman" w:cs="Times New Roman"/>
          <w:sz w:val="24"/>
          <w:szCs w:val="20"/>
          <w:lang w:val="en-US" w:eastAsia="sk-SK"/>
        </w:rPr>
        <w:t>prvom</w:t>
      </w:r>
      <w:proofErr w:type="spellEnd"/>
      <w:r w:rsidRPr="00A20CBC">
        <w:rPr>
          <w:rFonts w:ascii="Times New Roman" w:eastAsia="Times New Roman" w:hAnsi="Times New Roman" w:cs="Times New Roman"/>
          <w:sz w:val="24"/>
          <w:szCs w:val="20"/>
          <w:lang w:val="en-US" w:eastAsia="sk-SK"/>
        </w:rPr>
        <w:t xml:space="preserve"> </w:t>
      </w:r>
      <w:proofErr w:type="spellStart"/>
      <w:r w:rsidRPr="00A20CBC">
        <w:rPr>
          <w:rFonts w:ascii="Times New Roman" w:eastAsia="Times New Roman" w:hAnsi="Times New Roman" w:cs="Times New Roman"/>
          <w:sz w:val="24"/>
          <w:szCs w:val="20"/>
          <w:lang w:val="en-US" w:eastAsia="sk-SK"/>
        </w:rPr>
        <w:t>rade</w:t>
      </w:r>
      <w:proofErr w:type="spellEnd"/>
      <w:r w:rsidRPr="00A20CBC">
        <w:rPr>
          <w:rFonts w:ascii="Times New Roman" w:eastAsia="Times New Roman" w:hAnsi="Times New Roman" w:cs="Times New Roman"/>
          <w:sz w:val="24"/>
          <w:szCs w:val="20"/>
          <w:lang w:val="en-US" w:eastAsia="sk-SK"/>
        </w:rPr>
        <w:t xml:space="preserve"> </w:t>
      </w:r>
      <w:proofErr w:type="spellStart"/>
      <w:r w:rsidRPr="00A20CBC">
        <w:rPr>
          <w:rFonts w:ascii="Times New Roman" w:eastAsia="Times New Roman" w:hAnsi="Times New Roman" w:cs="Times New Roman"/>
          <w:sz w:val="24"/>
          <w:szCs w:val="20"/>
          <w:lang w:val="en-US" w:eastAsia="sk-SK"/>
        </w:rPr>
        <w:t>orientovali</w:t>
      </w:r>
      <w:proofErr w:type="spellEnd"/>
      <w:r w:rsidRPr="00A20CBC">
        <w:rPr>
          <w:rFonts w:ascii="Times New Roman" w:eastAsia="Times New Roman" w:hAnsi="Times New Roman" w:cs="Times New Roman"/>
          <w:sz w:val="24"/>
          <w:szCs w:val="20"/>
          <w:lang w:val="en-US" w:eastAsia="sk-SK"/>
        </w:rPr>
        <w:t xml:space="preserve"> </w:t>
      </w:r>
      <w:proofErr w:type="spellStart"/>
      <w:r w:rsidRPr="00A20CBC">
        <w:rPr>
          <w:rFonts w:ascii="Times New Roman" w:eastAsia="Times New Roman" w:hAnsi="Times New Roman" w:cs="Times New Roman"/>
          <w:sz w:val="24"/>
          <w:szCs w:val="20"/>
          <w:lang w:val="en-US" w:eastAsia="sk-SK"/>
        </w:rPr>
        <w:t>na</w:t>
      </w:r>
      <w:proofErr w:type="spellEnd"/>
      <w:r w:rsidRPr="00A20CBC">
        <w:rPr>
          <w:rFonts w:ascii="Times New Roman" w:eastAsia="Times New Roman" w:hAnsi="Times New Roman" w:cs="Times New Roman"/>
          <w:sz w:val="24"/>
          <w:szCs w:val="20"/>
          <w:lang w:val="en-US" w:eastAsia="sk-SK"/>
        </w:rPr>
        <w:t xml:space="preserve"> </w:t>
      </w:r>
      <w:proofErr w:type="spellStart"/>
      <w:r w:rsidRPr="00A20CBC">
        <w:rPr>
          <w:rFonts w:ascii="Times New Roman" w:eastAsia="Times New Roman" w:hAnsi="Times New Roman" w:cs="Times New Roman"/>
          <w:sz w:val="24"/>
          <w:szCs w:val="20"/>
          <w:lang w:val="en-US" w:eastAsia="sk-SK"/>
        </w:rPr>
        <w:t>výchovu</w:t>
      </w:r>
      <w:proofErr w:type="spellEnd"/>
      <w:r w:rsidRPr="00A20CBC">
        <w:rPr>
          <w:rFonts w:ascii="Times New Roman" w:eastAsia="Times New Roman" w:hAnsi="Times New Roman" w:cs="Times New Roman"/>
          <w:sz w:val="24"/>
          <w:szCs w:val="20"/>
          <w:lang w:val="en-US" w:eastAsia="sk-SK"/>
        </w:rPr>
        <w:t xml:space="preserve"> a </w:t>
      </w:r>
      <w:proofErr w:type="spellStart"/>
      <w:r w:rsidRPr="00A20CBC">
        <w:rPr>
          <w:rFonts w:ascii="Times New Roman" w:eastAsia="Times New Roman" w:hAnsi="Times New Roman" w:cs="Times New Roman"/>
          <w:sz w:val="24"/>
          <w:szCs w:val="20"/>
          <w:lang w:val="en-US" w:eastAsia="sk-SK"/>
        </w:rPr>
        <w:t>rozvoj</w:t>
      </w:r>
      <w:proofErr w:type="spellEnd"/>
      <w:r w:rsidRPr="00A20CBC">
        <w:rPr>
          <w:rFonts w:ascii="Times New Roman" w:eastAsia="Times New Roman" w:hAnsi="Times New Roman" w:cs="Times New Roman"/>
          <w:sz w:val="24"/>
          <w:szCs w:val="20"/>
          <w:lang w:val="en-US" w:eastAsia="sk-SK"/>
        </w:rPr>
        <w:t xml:space="preserve"> </w:t>
      </w:r>
      <w:proofErr w:type="spellStart"/>
      <w:r w:rsidRPr="00A20CBC">
        <w:rPr>
          <w:rFonts w:ascii="Times New Roman" w:eastAsia="Times New Roman" w:hAnsi="Times New Roman" w:cs="Times New Roman"/>
          <w:sz w:val="24"/>
          <w:szCs w:val="20"/>
          <w:lang w:val="en-US" w:eastAsia="sk-SK"/>
        </w:rPr>
        <w:t>osobnosti</w:t>
      </w:r>
      <w:proofErr w:type="spellEnd"/>
      <w:r w:rsidRPr="00A20CBC">
        <w:rPr>
          <w:rFonts w:ascii="Times New Roman" w:eastAsia="Times New Roman" w:hAnsi="Times New Roman" w:cs="Times New Roman"/>
          <w:sz w:val="24"/>
          <w:szCs w:val="20"/>
          <w:lang w:val="en-US" w:eastAsia="sk-SK"/>
        </w:rPr>
        <w:t xml:space="preserve"> </w:t>
      </w:r>
      <w:proofErr w:type="spellStart"/>
      <w:r w:rsidRPr="00A20CBC">
        <w:rPr>
          <w:rFonts w:ascii="Times New Roman" w:eastAsia="Times New Roman" w:hAnsi="Times New Roman" w:cs="Times New Roman"/>
          <w:sz w:val="24"/>
          <w:szCs w:val="20"/>
          <w:lang w:val="en-US" w:eastAsia="sk-SK"/>
        </w:rPr>
        <w:t>dieťaťa</w:t>
      </w:r>
      <w:proofErr w:type="spellEnd"/>
      <w:r w:rsidRPr="00A20CBC">
        <w:rPr>
          <w:rFonts w:ascii="Times New Roman" w:eastAsia="Times New Roman" w:hAnsi="Times New Roman" w:cs="Times New Roman"/>
          <w:sz w:val="24"/>
          <w:szCs w:val="20"/>
          <w:lang w:val="en-US" w:eastAsia="sk-SK"/>
        </w:rPr>
        <w:t xml:space="preserve"> s </w:t>
      </w:r>
      <w:proofErr w:type="spellStart"/>
      <w:r w:rsidRPr="00A20CBC">
        <w:rPr>
          <w:rFonts w:ascii="Times New Roman" w:eastAsia="Times New Roman" w:hAnsi="Times New Roman" w:cs="Times New Roman"/>
          <w:sz w:val="24"/>
          <w:szCs w:val="20"/>
          <w:lang w:val="en-US" w:eastAsia="sk-SK"/>
        </w:rPr>
        <w:t>rešpektovaním</w:t>
      </w:r>
      <w:proofErr w:type="spellEnd"/>
      <w:r w:rsidRPr="00A20CBC">
        <w:rPr>
          <w:rFonts w:ascii="Times New Roman" w:eastAsia="Times New Roman" w:hAnsi="Times New Roman" w:cs="Times New Roman"/>
          <w:sz w:val="24"/>
          <w:szCs w:val="20"/>
          <w:lang w:val="en-US" w:eastAsia="sk-SK"/>
        </w:rPr>
        <w:t xml:space="preserve"> </w:t>
      </w:r>
      <w:proofErr w:type="spellStart"/>
      <w:r w:rsidRPr="00A20CBC">
        <w:rPr>
          <w:rFonts w:ascii="Times New Roman" w:eastAsia="Times New Roman" w:hAnsi="Times New Roman" w:cs="Times New Roman"/>
          <w:sz w:val="24"/>
          <w:szCs w:val="20"/>
          <w:lang w:val="en-US" w:eastAsia="sk-SK"/>
        </w:rPr>
        <w:t>jeho</w:t>
      </w:r>
      <w:proofErr w:type="spellEnd"/>
      <w:r w:rsidRPr="00A20CBC">
        <w:rPr>
          <w:rFonts w:ascii="Times New Roman" w:eastAsia="Times New Roman" w:hAnsi="Times New Roman" w:cs="Times New Roman"/>
          <w:sz w:val="24"/>
          <w:szCs w:val="20"/>
          <w:lang w:val="en-US" w:eastAsia="sk-SK"/>
        </w:rPr>
        <w:t xml:space="preserve"> </w:t>
      </w:r>
      <w:proofErr w:type="spellStart"/>
      <w:r w:rsidRPr="00A20CBC">
        <w:rPr>
          <w:rFonts w:ascii="Times New Roman" w:eastAsia="Times New Roman" w:hAnsi="Times New Roman" w:cs="Times New Roman"/>
          <w:sz w:val="24"/>
          <w:szCs w:val="20"/>
          <w:lang w:val="en-US" w:eastAsia="sk-SK"/>
        </w:rPr>
        <w:t>jedinečnosti</w:t>
      </w:r>
      <w:proofErr w:type="spellEnd"/>
      <w:r w:rsidRPr="00A20CBC">
        <w:rPr>
          <w:rFonts w:ascii="Times New Roman" w:eastAsia="Times New Roman" w:hAnsi="Times New Roman" w:cs="Times New Roman"/>
          <w:sz w:val="24"/>
          <w:szCs w:val="20"/>
          <w:lang w:val="en-US" w:eastAsia="sk-SK"/>
        </w:rPr>
        <w:t xml:space="preserve">. </w:t>
      </w:r>
      <w:proofErr w:type="spellStart"/>
      <w:r w:rsidRPr="00A20CBC">
        <w:rPr>
          <w:rFonts w:ascii="Times New Roman" w:eastAsia="Times New Roman" w:hAnsi="Times New Roman" w:cs="Times New Roman"/>
          <w:sz w:val="24"/>
          <w:szCs w:val="20"/>
          <w:lang w:val="en-US" w:eastAsia="sk-SK"/>
        </w:rPr>
        <w:t>Zámerom</w:t>
      </w:r>
      <w:proofErr w:type="spellEnd"/>
      <w:r w:rsidRPr="00A20CBC">
        <w:rPr>
          <w:rFonts w:ascii="Times New Roman" w:eastAsia="Times New Roman" w:hAnsi="Times New Roman" w:cs="Times New Roman"/>
          <w:sz w:val="24"/>
          <w:szCs w:val="20"/>
          <w:lang w:val="en-US" w:eastAsia="sk-SK"/>
        </w:rPr>
        <w:t xml:space="preserve"> </w:t>
      </w:r>
      <w:proofErr w:type="spellStart"/>
      <w:r w:rsidRPr="00A20CBC">
        <w:rPr>
          <w:rFonts w:ascii="Times New Roman" w:eastAsia="Times New Roman" w:hAnsi="Times New Roman" w:cs="Times New Roman"/>
          <w:sz w:val="24"/>
          <w:szCs w:val="20"/>
          <w:lang w:val="en-US" w:eastAsia="sk-SK"/>
        </w:rPr>
        <w:t>výchovno</w:t>
      </w:r>
      <w:proofErr w:type="spellEnd"/>
      <w:r w:rsidRPr="00A20CBC">
        <w:rPr>
          <w:rFonts w:ascii="Times New Roman" w:eastAsia="Times New Roman" w:hAnsi="Times New Roman" w:cs="Times New Roman"/>
          <w:sz w:val="24"/>
          <w:szCs w:val="20"/>
          <w:lang w:val="en-US" w:eastAsia="sk-SK"/>
        </w:rPr>
        <w:t xml:space="preserve"> –</w:t>
      </w:r>
      <w:proofErr w:type="spellStart"/>
      <w:r w:rsidRPr="00A20CBC">
        <w:rPr>
          <w:rFonts w:ascii="Times New Roman" w:eastAsia="Times New Roman" w:hAnsi="Times New Roman" w:cs="Times New Roman"/>
          <w:sz w:val="24"/>
          <w:szCs w:val="20"/>
          <w:lang w:val="en-US" w:eastAsia="sk-SK"/>
        </w:rPr>
        <w:t>vzdelávacieho</w:t>
      </w:r>
      <w:proofErr w:type="spellEnd"/>
      <w:r w:rsidRPr="00A20CBC">
        <w:rPr>
          <w:rFonts w:ascii="Times New Roman" w:eastAsia="Times New Roman" w:hAnsi="Times New Roman" w:cs="Times New Roman"/>
          <w:sz w:val="24"/>
          <w:szCs w:val="20"/>
          <w:lang w:val="en-US" w:eastAsia="sk-SK"/>
        </w:rPr>
        <w:t xml:space="preserve"> </w:t>
      </w:r>
      <w:proofErr w:type="spellStart"/>
      <w:r w:rsidRPr="00A20CBC">
        <w:rPr>
          <w:rFonts w:ascii="Times New Roman" w:eastAsia="Times New Roman" w:hAnsi="Times New Roman" w:cs="Times New Roman"/>
          <w:sz w:val="24"/>
          <w:szCs w:val="20"/>
          <w:lang w:val="en-US" w:eastAsia="sk-SK"/>
        </w:rPr>
        <w:t>pôsobenia</w:t>
      </w:r>
      <w:proofErr w:type="spellEnd"/>
      <w:r w:rsidRPr="00A20CBC">
        <w:rPr>
          <w:rFonts w:ascii="Times New Roman" w:eastAsia="Times New Roman" w:hAnsi="Times New Roman" w:cs="Times New Roman"/>
          <w:sz w:val="24"/>
          <w:szCs w:val="20"/>
          <w:lang w:val="en-US" w:eastAsia="sk-SK"/>
        </w:rPr>
        <w:t xml:space="preserve"> bolo </w:t>
      </w:r>
      <w:proofErr w:type="spellStart"/>
      <w:r w:rsidRPr="00A20CBC">
        <w:rPr>
          <w:rFonts w:ascii="Times New Roman" w:eastAsia="Times New Roman" w:hAnsi="Times New Roman" w:cs="Times New Roman"/>
          <w:sz w:val="24"/>
          <w:szCs w:val="20"/>
          <w:lang w:val="en-US" w:eastAsia="sk-SK"/>
        </w:rPr>
        <w:t>podporovanie</w:t>
      </w:r>
      <w:proofErr w:type="spellEnd"/>
      <w:r w:rsidRPr="00A20CBC">
        <w:rPr>
          <w:rFonts w:ascii="Times New Roman" w:eastAsia="Times New Roman" w:hAnsi="Times New Roman" w:cs="Times New Roman"/>
          <w:sz w:val="24"/>
          <w:szCs w:val="20"/>
          <w:lang w:val="en-US" w:eastAsia="sk-SK"/>
        </w:rPr>
        <w:t xml:space="preserve"> </w:t>
      </w:r>
      <w:proofErr w:type="spellStart"/>
      <w:r w:rsidRPr="00A20CBC">
        <w:rPr>
          <w:rFonts w:ascii="Times New Roman" w:eastAsia="Times New Roman" w:hAnsi="Times New Roman" w:cs="Times New Roman"/>
          <w:sz w:val="24"/>
          <w:szCs w:val="20"/>
          <w:lang w:val="en-US" w:eastAsia="sk-SK"/>
        </w:rPr>
        <w:t>porozumenia</w:t>
      </w:r>
      <w:proofErr w:type="spellEnd"/>
      <w:r w:rsidRPr="00A20CBC">
        <w:rPr>
          <w:rFonts w:ascii="Times New Roman" w:eastAsia="Times New Roman" w:hAnsi="Times New Roman" w:cs="Times New Roman"/>
          <w:sz w:val="24"/>
          <w:szCs w:val="20"/>
          <w:lang w:val="en-US" w:eastAsia="sk-SK"/>
        </w:rPr>
        <w:t xml:space="preserve"> a </w:t>
      </w:r>
      <w:proofErr w:type="spellStart"/>
      <w:r w:rsidRPr="00A20CBC">
        <w:rPr>
          <w:rFonts w:ascii="Times New Roman" w:eastAsia="Times New Roman" w:hAnsi="Times New Roman" w:cs="Times New Roman"/>
          <w:sz w:val="24"/>
          <w:szCs w:val="20"/>
          <w:lang w:val="en-US" w:eastAsia="sk-SK"/>
        </w:rPr>
        <w:t>spolunažívania</w:t>
      </w:r>
      <w:proofErr w:type="spellEnd"/>
      <w:r w:rsidRPr="00A20CBC">
        <w:rPr>
          <w:rFonts w:ascii="Times New Roman" w:eastAsia="Times New Roman" w:hAnsi="Times New Roman" w:cs="Times New Roman"/>
          <w:sz w:val="24"/>
          <w:szCs w:val="20"/>
          <w:lang w:val="en-US" w:eastAsia="sk-SK"/>
        </w:rPr>
        <w:t xml:space="preserve"> </w:t>
      </w:r>
      <w:proofErr w:type="spellStart"/>
      <w:r w:rsidRPr="00A20CBC">
        <w:rPr>
          <w:rFonts w:ascii="Times New Roman" w:eastAsia="Times New Roman" w:hAnsi="Times New Roman" w:cs="Times New Roman"/>
          <w:sz w:val="24"/>
          <w:szCs w:val="20"/>
          <w:lang w:val="en-US" w:eastAsia="sk-SK"/>
        </w:rPr>
        <w:t>rôznych</w:t>
      </w:r>
      <w:proofErr w:type="spellEnd"/>
      <w:r w:rsidRPr="00A20CBC">
        <w:rPr>
          <w:rFonts w:ascii="Times New Roman" w:eastAsia="Times New Roman" w:hAnsi="Times New Roman" w:cs="Times New Roman"/>
          <w:sz w:val="24"/>
          <w:szCs w:val="20"/>
          <w:lang w:val="en-US" w:eastAsia="sk-SK"/>
        </w:rPr>
        <w:t xml:space="preserve"> </w:t>
      </w:r>
      <w:proofErr w:type="spellStart"/>
      <w:r w:rsidRPr="00A20CBC">
        <w:rPr>
          <w:rFonts w:ascii="Times New Roman" w:eastAsia="Times New Roman" w:hAnsi="Times New Roman" w:cs="Times New Roman"/>
          <w:sz w:val="24"/>
          <w:szCs w:val="20"/>
          <w:lang w:val="en-US" w:eastAsia="sk-SK"/>
        </w:rPr>
        <w:t>kultúr</w:t>
      </w:r>
      <w:proofErr w:type="spellEnd"/>
      <w:r w:rsidRPr="00A20CBC">
        <w:rPr>
          <w:rFonts w:ascii="Times New Roman" w:eastAsia="Times New Roman" w:hAnsi="Times New Roman" w:cs="Times New Roman"/>
          <w:sz w:val="24"/>
          <w:szCs w:val="20"/>
          <w:lang w:val="en-US" w:eastAsia="sk-SK"/>
        </w:rPr>
        <w:t xml:space="preserve">, </w:t>
      </w:r>
      <w:proofErr w:type="spellStart"/>
      <w:r w:rsidRPr="00A20CBC">
        <w:rPr>
          <w:rFonts w:ascii="Times New Roman" w:eastAsia="Times New Roman" w:hAnsi="Times New Roman" w:cs="Times New Roman"/>
          <w:sz w:val="24"/>
          <w:szCs w:val="20"/>
          <w:lang w:val="en-US" w:eastAsia="sk-SK"/>
        </w:rPr>
        <w:t>vytváranie</w:t>
      </w:r>
      <w:proofErr w:type="spellEnd"/>
      <w:r w:rsidRPr="00A20CBC">
        <w:rPr>
          <w:rFonts w:ascii="Times New Roman" w:eastAsia="Times New Roman" w:hAnsi="Times New Roman" w:cs="Times New Roman"/>
          <w:sz w:val="24"/>
          <w:szCs w:val="20"/>
          <w:lang w:val="en-US" w:eastAsia="sk-SK"/>
        </w:rPr>
        <w:t xml:space="preserve"> a </w:t>
      </w:r>
      <w:proofErr w:type="spellStart"/>
      <w:r w:rsidRPr="00A20CBC">
        <w:rPr>
          <w:rFonts w:ascii="Times New Roman" w:eastAsia="Times New Roman" w:hAnsi="Times New Roman" w:cs="Times New Roman"/>
          <w:sz w:val="24"/>
          <w:szCs w:val="20"/>
          <w:lang w:val="en-US" w:eastAsia="sk-SK"/>
        </w:rPr>
        <w:t>rozvíjanie</w:t>
      </w:r>
      <w:proofErr w:type="spellEnd"/>
      <w:r w:rsidRPr="00A20CBC">
        <w:rPr>
          <w:rFonts w:ascii="Times New Roman" w:eastAsia="Times New Roman" w:hAnsi="Times New Roman" w:cs="Times New Roman"/>
          <w:sz w:val="24"/>
          <w:szCs w:val="20"/>
          <w:lang w:val="en-US" w:eastAsia="sk-SK"/>
        </w:rPr>
        <w:t xml:space="preserve"> </w:t>
      </w:r>
      <w:proofErr w:type="spellStart"/>
      <w:r w:rsidRPr="00A20CBC">
        <w:rPr>
          <w:rFonts w:ascii="Times New Roman" w:eastAsia="Times New Roman" w:hAnsi="Times New Roman" w:cs="Times New Roman"/>
          <w:sz w:val="24"/>
          <w:szCs w:val="20"/>
          <w:lang w:val="en-US" w:eastAsia="sk-SK"/>
        </w:rPr>
        <w:t>spôsobilostí</w:t>
      </w:r>
      <w:proofErr w:type="spellEnd"/>
      <w:r w:rsidRPr="00A20CBC">
        <w:rPr>
          <w:rFonts w:ascii="Times New Roman" w:eastAsia="Times New Roman" w:hAnsi="Times New Roman" w:cs="Times New Roman"/>
          <w:sz w:val="24"/>
          <w:szCs w:val="20"/>
          <w:lang w:val="en-US" w:eastAsia="sk-SK"/>
        </w:rPr>
        <w:t xml:space="preserve"> </w:t>
      </w:r>
      <w:proofErr w:type="spellStart"/>
      <w:r w:rsidRPr="00A20CBC">
        <w:rPr>
          <w:rFonts w:ascii="Times New Roman" w:eastAsia="Times New Roman" w:hAnsi="Times New Roman" w:cs="Times New Roman"/>
          <w:sz w:val="24"/>
          <w:szCs w:val="20"/>
          <w:lang w:val="en-US" w:eastAsia="sk-SK"/>
        </w:rPr>
        <w:t>medzikultúrneho</w:t>
      </w:r>
      <w:proofErr w:type="spellEnd"/>
      <w:r w:rsidRPr="00A20CBC">
        <w:rPr>
          <w:rFonts w:ascii="Times New Roman" w:eastAsia="Times New Roman" w:hAnsi="Times New Roman" w:cs="Times New Roman"/>
          <w:sz w:val="24"/>
          <w:szCs w:val="20"/>
          <w:lang w:val="en-US" w:eastAsia="sk-SK"/>
        </w:rPr>
        <w:t xml:space="preserve"> </w:t>
      </w:r>
      <w:proofErr w:type="spellStart"/>
      <w:r w:rsidRPr="00A20CBC">
        <w:rPr>
          <w:rFonts w:ascii="Times New Roman" w:eastAsia="Times New Roman" w:hAnsi="Times New Roman" w:cs="Times New Roman"/>
          <w:sz w:val="24"/>
          <w:szCs w:val="20"/>
          <w:lang w:val="en-US" w:eastAsia="sk-SK"/>
        </w:rPr>
        <w:t>pochopenia</w:t>
      </w:r>
      <w:proofErr w:type="spellEnd"/>
      <w:r w:rsidRPr="00A20CBC">
        <w:rPr>
          <w:rFonts w:ascii="Times New Roman" w:eastAsia="Times New Roman" w:hAnsi="Times New Roman" w:cs="Times New Roman"/>
          <w:sz w:val="24"/>
          <w:szCs w:val="20"/>
          <w:lang w:val="en-US" w:eastAsia="sk-SK"/>
        </w:rPr>
        <w:t xml:space="preserve"> u </w:t>
      </w:r>
      <w:proofErr w:type="spellStart"/>
      <w:r w:rsidRPr="00A20CBC">
        <w:rPr>
          <w:rFonts w:ascii="Times New Roman" w:eastAsia="Times New Roman" w:hAnsi="Times New Roman" w:cs="Times New Roman"/>
          <w:sz w:val="24"/>
          <w:szCs w:val="20"/>
          <w:lang w:val="en-US" w:eastAsia="sk-SK"/>
        </w:rPr>
        <w:t>detí</w:t>
      </w:r>
      <w:proofErr w:type="spellEnd"/>
      <w:r w:rsidRPr="00A20CBC">
        <w:rPr>
          <w:rFonts w:ascii="Times New Roman" w:eastAsia="Times New Roman" w:hAnsi="Times New Roman" w:cs="Times New Roman"/>
          <w:sz w:val="24"/>
          <w:szCs w:val="20"/>
          <w:lang w:val="en-US" w:eastAsia="sk-SK"/>
        </w:rPr>
        <w:t xml:space="preserve">, </w:t>
      </w:r>
      <w:proofErr w:type="spellStart"/>
      <w:r w:rsidRPr="00A20CBC">
        <w:rPr>
          <w:rFonts w:ascii="Times New Roman" w:eastAsia="Times New Roman" w:hAnsi="Times New Roman" w:cs="Times New Roman"/>
          <w:sz w:val="24"/>
          <w:szCs w:val="20"/>
          <w:lang w:val="en-US" w:eastAsia="sk-SK"/>
        </w:rPr>
        <w:t>učiteľov</w:t>
      </w:r>
      <w:proofErr w:type="spellEnd"/>
      <w:r w:rsidRPr="00A20CBC">
        <w:rPr>
          <w:rFonts w:ascii="Times New Roman" w:eastAsia="Times New Roman" w:hAnsi="Times New Roman" w:cs="Times New Roman"/>
          <w:sz w:val="24"/>
          <w:szCs w:val="20"/>
          <w:lang w:val="en-US" w:eastAsia="sk-SK"/>
        </w:rPr>
        <w:t xml:space="preserve"> a </w:t>
      </w:r>
      <w:proofErr w:type="spellStart"/>
      <w:r w:rsidRPr="00A20CBC">
        <w:rPr>
          <w:rFonts w:ascii="Times New Roman" w:eastAsia="Times New Roman" w:hAnsi="Times New Roman" w:cs="Times New Roman"/>
          <w:sz w:val="24"/>
          <w:szCs w:val="20"/>
          <w:lang w:val="en-US" w:eastAsia="sk-SK"/>
        </w:rPr>
        <w:t>rodičov</w:t>
      </w:r>
      <w:proofErr w:type="spellEnd"/>
      <w:r w:rsidRPr="00A20CBC">
        <w:rPr>
          <w:rFonts w:ascii="Times New Roman" w:eastAsia="Times New Roman" w:hAnsi="Times New Roman" w:cs="Times New Roman"/>
          <w:sz w:val="24"/>
          <w:szCs w:val="20"/>
          <w:lang w:val="en-US" w:eastAsia="sk-SK"/>
        </w:rPr>
        <w:t xml:space="preserve"> a </w:t>
      </w:r>
      <w:proofErr w:type="spellStart"/>
      <w:r w:rsidRPr="00A20CBC">
        <w:rPr>
          <w:rFonts w:ascii="Times New Roman" w:eastAsia="Times New Roman" w:hAnsi="Times New Roman" w:cs="Times New Roman"/>
          <w:sz w:val="24"/>
          <w:szCs w:val="20"/>
          <w:lang w:val="en-US" w:eastAsia="sk-SK"/>
        </w:rPr>
        <w:t>ich</w:t>
      </w:r>
      <w:proofErr w:type="spellEnd"/>
      <w:r w:rsidRPr="00A20CBC">
        <w:rPr>
          <w:rFonts w:ascii="Times New Roman" w:eastAsia="Times New Roman" w:hAnsi="Times New Roman" w:cs="Times New Roman"/>
          <w:sz w:val="24"/>
          <w:szCs w:val="20"/>
          <w:lang w:val="en-US" w:eastAsia="sk-SK"/>
        </w:rPr>
        <w:t xml:space="preserve"> </w:t>
      </w:r>
      <w:proofErr w:type="spellStart"/>
      <w:r w:rsidRPr="00A20CBC">
        <w:rPr>
          <w:rFonts w:ascii="Times New Roman" w:eastAsia="Times New Roman" w:hAnsi="Times New Roman" w:cs="Times New Roman"/>
          <w:sz w:val="24"/>
          <w:szCs w:val="20"/>
          <w:lang w:val="en-US" w:eastAsia="sk-SK"/>
        </w:rPr>
        <w:t>využívania</w:t>
      </w:r>
      <w:proofErr w:type="spellEnd"/>
      <w:r w:rsidRPr="00A20CBC">
        <w:rPr>
          <w:rFonts w:ascii="Times New Roman" w:eastAsia="Times New Roman" w:hAnsi="Times New Roman" w:cs="Times New Roman"/>
          <w:sz w:val="24"/>
          <w:szCs w:val="20"/>
          <w:lang w:val="en-US" w:eastAsia="sk-SK"/>
        </w:rPr>
        <w:t xml:space="preserve"> </w:t>
      </w:r>
      <w:proofErr w:type="spellStart"/>
      <w:r w:rsidRPr="00A20CBC">
        <w:rPr>
          <w:rFonts w:ascii="Times New Roman" w:eastAsia="Times New Roman" w:hAnsi="Times New Roman" w:cs="Times New Roman"/>
          <w:sz w:val="24"/>
          <w:szCs w:val="20"/>
          <w:lang w:val="en-US" w:eastAsia="sk-SK"/>
        </w:rPr>
        <w:t>pri</w:t>
      </w:r>
      <w:proofErr w:type="spellEnd"/>
      <w:r w:rsidRPr="00A20CBC">
        <w:rPr>
          <w:rFonts w:ascii="Times New Roman" w:eastAsia="Times New Roman" w:hAnsi="Times New Roman" w:cs="Times New Roman"/>
          <w:sz w:val="24"/>
          <w:szCs w:val="20"/>
          <w:lang w:val="en-US" w:eastAsia="sk-SK"/>
        </w:rPr>
        <w:t xml:space="preserve"> </w:t>
      </w:r>
      <w:proofErr w:type="spellStart"/>
      <w:r w:rsidRPr="00A20CBC">
        <w:rPr>
          <w:rFonts w:ascii="Times New Roman" w:eastAsia="Times New Roman" w:hAnsi="Times New Roman" w:cs="Times New Roman"/>
          <w:sz w:val="24"/>
          <w:szCs w:val="20"/>
          <w:lang w:val="en-US" w:eastAsia="sk-SK"/>
        </w:rPr>
        <w:t>stretnutí</w:t>
      </w:r>
      <w:proofErr w:type="spellEnd"/>
      <w:r w:rsidRPr="00A20CBC">
        <w:rPr>
          <w:rFonts w:ascii="Times New Roman" w:eastAsia="Times New Roman" w:hAnsi="Times New Roman" w:cs="Times New Roman"/>
          <w:sz w:val="24"/>
          <w:szCs w:val="20"/>
          <w:lang w:val="en-US" w:eastAsia="sk-SK"/>
        </w:rPr>
        <w:t xml:space="preserve"> s </w:t>
      </w:r>
      <w:proofErr w:type="spellStart"/>
      <w:r w:rsidRPr="00A20CBC">
        <w:rPr>
          <w:rFonts w:ascii="Times New Roman" w:eastAsia="Times New Roman" w:hAnsi="Times New Roman" w:cs="Times New Roman"/>
          <w:sz w:val="24"/>
          <w:szCs w:val="20"/>
          <w:lang w:val="en-US" w:eastAsia="sk-SK"/>
        </w:rPr>
        <w:t>inou</w:t>
      </w:r>
      <w:proofErr w:type="spellEnd"/>
      <w:r w:rsidRPr="00A20CBC">
        <w:rPr>
          <w:rFonts w:ascii="Times New Roman" w:eastAsia="Times New Roman" w:hAnsi="Times New Roman" w:cs="Times New Roman"/>
          <w:sz w:val="24"/>
          <w:szCs w:val="20"/>
          <w:lang w:val="en-US" w:eastAsia="sk-SK"/>
        </w:rPr>
        <w:t xml:space="preserve"> </w:t>
      </w:r>
      <w:proofErr w:type="spellStart"/>
      <w:r w:rsidRPr="00A20CBC">
        <w:rPr>
          <w:rFonts w:ascii="Times New Roman" w:eastAsia="Times New Roman" w:hAnsi="Times New Roman" w:cs="Times New Roman"/>
          <w:sz w:val="24"/>
          <w:szCs w:val="20"/>
          <w:lang w:val="en-US" w:eastAsia="sk-SK"/>
        </w:rPr>
        <w:t>kultúrou</w:t>
      </w:r>
      <w:proofErr w:type="spellEnd"/>
      <w:r w:rsidRPr="00A20CBC">
        <w:rPr>
          <w:rFonts w:ascii="Times New Roman" w:eastAsia="Times New Roman" w:hAnsi="Times New Roman" w:cs="Times New Roman"/>
          <w:sz w:val="24"/>
          <w:szCs w:val="20"/>
          <w:lang w:val="en-US" w:eastAsia="sk-SK"/>
        </w:rPr>
        <w:t xml:space="preserve">. </w:t>
      </w:r>
    </w:p>
    <w:p w:rsidR="00376DFB" w:rsidRDefault="00376DFB" w:rsidP="00A20CBC">
      <w:pPr>
        <w:spacing w:after="0" w:line="240" w:lineRule="auto"/>
        <w:jc w:val="both"/>
        <w:rPr>
          <w:rFonts w:ascii="Times New Roman" w:eastAsia="Times New Roman" w:hAnsi="Times New Roman" w:cs="Times New Roman"/>
          <w:sz w:val="24"/>
          <w:szCs w:val="20"/>
          <w:lang w:eastAsia="sk-SK"/>
        </w:rPr>
      </w:pPr>
    </w:p>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 xml:space="preserve">Pre deti s odloženou povinnou školskou dochádzkou sme využili odporúčanú literatúru MŠVVaŠ SR </w:t>
      </w:r>
      <w:r w:rsidRPr="00A20CBC">
        <w:rPr>
          <w:rFonts w:ascii="Times New Roman" w:eastAsia="Times New Roman" w:hAnsi="Times New Roman" w:cs="Times New Roman"/>
          <w:b/>
          <w:sz w:val="24"/>
          <w:szCs w:val="20"/>
          <w:lang w:eastAsia="sk-SK"/>
        </w:rPr>
        <w:t>Rozvíjajúci program výchovy a vzdelávania detí s odloženou povinnou školskou dochádzkou v materských školách.</w:t>
      </w:r>
    </w:p>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 xml:space="preserve">V triedach s vyučovacím jazykom národnostnej menšiny sme využívali </w:t>
      </w:r>
      <w:r w:rsidRPr="00A20CBC">
        <w:rPr>
          <w:rFonts w:ascii="Times New Roman" w:eastAsia="Times New Roman" w:hAnsi="Times New Roman" w:cs="Times New Roman"/>
          <w:b/>
          <w:sz w:val="24"/>
          <w:szCs w:val="20"/>
          <w:lang w:eastAsia="sk-SK"/>
        </w:rPr>
        <w:t>Metodický list na osvojovanie štátneho – slovenského jazyka v materských školách s vyučovacím jazykom národnostných menšín</w:t>
      </w:r>
      <w:r w:rsidRPr="00A20CBC">
        <w:rPr>
          <w:rFonts w:ascii="Times New Roman" w:eastAsia="Times New Roman" w:hAnsi="Times New Roman" w:cs="Times New Roman"/>
          <w:sz w:val="24"/>
          <w:szCs w:val="20"/>
          <w:lang w:eastAsia="sk-SK"/>
        </w:rPr>
        <w:t xml:space="preserve"> vydaných Štátnym pedagogickým ústavom v roku 2016.</w:t>
      </w:r>
    </w:p>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p>
    <w:p w:rsidR="00A20CBC" w:rsidRDefault="00A20CBC" w:rsidP="00A20CBC">
      <w:pPr>
        <w:spacing w:after="0" w:line="240" w:lineRule="auto"/>
        <w:rPr>
          <w:rFonts w:ascii="Times New Roman" w:eastAsia="Times New Roman" w:hAnsi="Times New Roman" w:cs="Times New Roman"/>
          <w:b/>
          <w:sz w:val="24"/>
          <w:szCs w:val="20"/>
          <w:u w:val="single"/>
          <w:lang w:eastAsia="sk-SK"/>
        </w:rPr>
      </w:pPr>
      <w:r w:rsidRPr="00A20CBC">
        <w:rPr>
          <w:rFonts w:ascii="Times New Roman" w:eastAsia="Times New Roman" w:hAnsi="Times New Roman" w:cs="Times New Roman"/>
          <w:b/>
          <w:sz w:val="24"/>
          <w:szCs w:val="20"/>
          <w:u w:val="single"/>
          <w:lang w:eastAsia="sk-SK"/>
        </w:rPr>
        <w:t xml:space="preserve">8.ÚDAJE O POČTE  </w:t>
      </w:r>
      <w:r w:rsidR="00565A37">
        <w:rPr>
          <w:rFonts w:ascii="Times New Roman" w:eastAsia="Times New Roman" w:hAnsi="Times New Roman" w:cs="Times New Roman"/>
          <w:b/>
          <w:sz w:val="24"/>
          <w:szCs w:val="20"/>
          <w:u w:val="single"/>
          <w:lang w:eastAsia="sk-SK"/>
        </w:rPr>
        <w:t>ZAMESTNANCOV  MATERSKEJ  ŠKOLY:</w:t>
      </w:r>
    </w:p>
    <w:p w:rsidR="00565A37" w:rsidRPr="00A20CBC" w:rsidRDefault="00565A37" w:rsidP="00A20CBC">
      <w:pPr>
        <w:spacing w:after="0" w:line="240" w:lineRule="auto"/>
        <w:rPr>
          <w:rFonts w:ascii="Times New Roman" w:eastAsia="Times New Roman" w:hAnsi="Times New Roman" w:cs="Times New Roman"/>
          <w:b/>
          <w:sz w:val="24"/>
          <w:szCs w:val="20"/>
          <w:u w:val="single"/>
          <w:lang w:eastAsia="sk-SK"/>
        </w:rPr>
      </w:pPr>
    </w:p>
    <w:tbl>
      <w:tblPr>
        <w:tblStyle w:val="Mriekatabuky"/>
        <w:tblW w:w="9067" w:type="dxa"/>
        <w:tblLook w:val="04A0" w:firstRow="1" w:lastRow="0" w:firstColumn="1" w:lastColumn="0" w:noHBand="0" w:noVBand="1"/>
      </w:tblPr>
      <w:tblGrid>
        <w:gridCol w:w="6429"/>
        <w:gridCol w:w="937"/>
        <w:gridCol w:w="1701"/>
      </w:tblGrid>
      <w:tr w:rsidR="00A20CBC" w:rsidRPr="00A20CBC" w:rsidTr="003A040E">
        <w:tc>
          <w:tcPr>
            <w:tcW w:w="0" w:type="auto"/>
          </w:tcPr>
          <w:p w:rsidR="00A20CBC" w:rsidRPr="00A20CBC" w:rsidRDefault="00A20CBC" w:rsidP="00A20CBC">
            <w:pPr>
              <w:rPr>
                <w:b/>
                <w:sz w:val="24"/>
              </w:rPr>
            </w:pPr>
            <w:r w:rsidRPr="00A20CBC">
              <w:rPr>
                <w:b/>
                <w:sz w:val="24"/>
              </w:rPr>
              <w:t>Pedagogickí zamestnanci vrátane riaditeľky MŠ</w:t>
            </w:r>
          </w:p>
        </w:tc>
        <w:tc>
          <w:tcPr>
            <w:tcW w:w="937" w:type="dxa"/>
          </w:tcPr>
          <w:p w:rsidR="00A20CBC" w:rsidRPr="00A20CBC" w:rsidRDefault="00A20CBC" w:rsidP="00A20CBC">
            <w:pPr>
              <w:jc w:val="center"/>
              <w:rPr>
                <w:b/>
                <w:sz w:val="24"/>
              </w:rPr>
            </w:pPr>
            <w:r w:rsidRPr="00A20CBC">
              <w:rPr>
                <w:b/>
                <w:sz w:val="24"/>
              </w:rPr>
              <w:t>17</w:t>
            </w:r>
          </w:p>
        </w:tc>
        <w:tc>
          <w:tcPr>
            <w:tcW w:w="1701" w:type="dxa"/>
          </w:tcPr>
          <w:p w:rsidR="00A20CBC" w:rsidRPr="00A20CBC" w:rsidRDefault="00A20CBC" w:rsidP="00A20CBC">
            <w:pPr>
              <w:jc w:val="center"/>
              <w:rPr>
                <w:b/>
                <w:sz w:val="24"/>
              </w:rPr>
            </w:pPr>
            <w:r w:rsidRPr="00A20CBC">
              <w:rPr>
                <w:b/>
                <w:sz w:val="24"/>
              </w:rPr>
              <w:t>16,75 úväzok</w:t>
            </w:r>
          </w:p>
        </w:tc>
      </w:tr>
      <w:tr w:rsidR="00A20CBC" w:rsidRPr="00A20CBC" w:rsidTr="003A040E">
        <w:tc>
          <w:tcPr>
            <w:tcW w:w="0" w:type="auto"/>
          </w:tcPr>
          <w:p w:rsidR="00A20CBC" w:rsidRPr="00A20CBC" w:rsidRDefault="00A20CBC" w:rsidP="00A20CBC">
            <w:pPr>
              <w:rPr>
                <w:sz w:val="24"/>
              </w:rPr>
            </w:pPr>
            <w:r w:rsidRPr="00A20CBC">
              <w:rPr>
                <w:sz w:val="24"/>
              </w:rPr>
              <w:t>Kvalifikovaní so stredoškolským vzdelaním</w:t>
            </w:r>
          </w:p>
        </w:tc>
        <w:tc>
          <w:tcPr>
            <w:tcW w:w="937" w:type="dxa"/>
          </w:tcPr>
          <w:p w:rsidR="00A20CBC" w:rsidRPr="00A20CBC" w:rsidRDefault="00A20CBC" w:rsidP="00A20CBC">
            <w:pPr>
              <w:jc w:val="center"/>
              <w:rPr>
                <w:sz w:val="24"/>
              </w:rPr>
            </w:pPr>
            <w:r w:rsidRPr="00A20CBC">
              <w:rPr>
                <w:sz w:val="24"/>
              </w:rPr>
              <w:t>9</w:t>
            </w:r>
          </w:p>
        </w:tc>
        <w:tc>
          <w:tcPr>
            <w:tcW w:w="1701" w:type="dxa"/>
          </w:tcPr>
          <w:p w:rsidR="00A20CBC" w:rsidRPr="00A20CBC" w:rsidRDefault="00A20CBC" w:rsidP="00A20CBC">
            <w:pPr>
              <w:jc w:val="center"/>
              <w:rPr>
                <w:sz w:val="24"/>
              </w:rPr>
            </w:pPr>
            <w:r w:rsidRPr="00A20CBC">
              <w:rPr>
                <w:sz w:val="24"/>
              </w:rPr>
              <w:t>8,00 úväzok</w:t>
            </w:r>
          </w:p>
        </w:tc>
      </w:tr>
      <w:tr w:rsidR="00A20CBC" w:rsidRPr="00A20CBC" w:rsidTr="003A040E">
        <w:tc>
          <w:tcPr>
            <w:tcW w:w="0" w:type="auto"/>
          </w:tcPr>
          <w:p w:rsidR="00A20CBC" w:rsidRPr="00A20CBC" w:rsidRDefault="00A20CBC" w:rsidP="00A20CBC">
            <w:pPr>
              <w:rPr>
                <w:sz w:val="24"/>
              </w:rPr>
            </w:pPr>
            <w:r w:rsidRPr="00A20CBC">
              <w:rPr>
                <w:sz w:val="24"/>
              </w:rPr>
              <w:t>Kvalifikovaní s vysokoškolským vzdelaním 1. stupňa – bakalár</w:t>
            </w:r>
          </w:p>
        </w:tc>
        <w:tc>
          <w:tcPr>
            <w:tcW w:w="937" w:type="dxa"/>
          </w:tcPr>
          <w:p w:rsidR="00A20CBC" w:rsidRPr="00A20CBC" w:rsidRDefault="00A20CBC" w:rsidP="00A20CBC">
            <w:pPr>
              <w:jc w:val="center"/>
              <w:rPr>
                <w:sz w:val="24"/>
              </w:rPr>
            </w:pPr>
            <w:r w:rsidRPr="00A20CBC">
              <w:rPr>
                <w:sz w:val="24"/>
              </w:rPr>
              <w:t>5</w:t>
            </w:r>
          </w:p>
        </w:tc>
        <w:tc>
          <w:tcPr>
            <w:tcW w:w="1701" w:type="dxa"/>
          </w:tcPr>
          <w:p w:rsidR="00A20CBC" w:rsidRPr="00A20CBC" w:rsidRDefault="00A20CBC" w:rsidP="00A20CBC">
            <w:pPr>
              <w:jc w:val="center"/>
              <w:rPr>
                <w:sz w:val="24"/>
              </w:rPr>
            </w:pPr>
            <w:r w:rsidRPr="00A20CBC">
              <w:rPr>
                <w:sz w:val="24"/>
              </w:rPr>
              <w:t>6,00 úväzok</w:t>
            </w:r>
          </w:p>
        </w:tc>
      </w:tr>
      <w:tr w:rsidR="00A20CBC" w:rsidRPr="00A20CBC" w:rsidTr="003A040E">
        <w:tc>
          <w:tcPr>
            <w:tcW w:w="0" w:type="auto"/>
          </w:tcPr>
          <w:p w:rsidR="00A20CBC" w:rsidRPr="00A20CBC" w:rsidRDefault="00A20CBC" w:rsidP="00A20CBC">
            <w:pPr>
              <w:rPr>
                <w:sz w:val="24"/>
              </w:rPr>
            </w:pPr>
            <w:r w:rsidRPr="00A20CBC">
              <w:rPr>
                <w:sz w:val="24"/>
              </w:rPr>
              <w:t>Kvalifikovaní s vysokoškolským vzdelaním 2. stupňa – magister</w:t>
            </w:r>
          </w:p>
        </w:tc>
        <w:tc>
          <w:tcPr>
            <w:tcW w:w="937" w:type="dxa"/>
          </w:tcPr>
          <w:p w:rsidR="00A20CBC" w:rsidRPr="00A20CBC" w:rsidRDefault="00A20CBC" w:rsidP="00A20CBC">
            <w:pPr>
              <w:jc w:val="center"/>
              <w:rPr>
                <w:sz w:val="24"/>
              </w:rPr>
            </w:pPr>
            <w:r w:rsidRPr="00A20CBC">
              <w:rPr>
                <w:sz w:val="24"/>
              </w:rPr>
              <w:t>3</w:t>
            </w:r>
          </w:p>
        </w:tc>
        <w:tc>
          <w:tcPr>
            <w:tcW w:w="1701" w:type="dxa"/>
          </w:tcPr>
          <w:p w:rsidR="00A20CBC" w:rsidRPr="00A20CBC" w:rsidRDefault="00A20CBC" w:rsidP="00A20CBC">
            <w:pPr>
              <w:jc w:val="center"/>
              <w:rPr>
                <w:sz w:val="24"/>
              </w:rPr>
            </w:pPr>
            <w:r w:rsidRPr="00A20CBC">
              <w:rPr>
                <w:sz w:val="24"/>
              </w:rPr>
              <w:t>2,75 úväzok</w:t>
            </w:r>
          </w:p>
        </w:tc>
      </w:tr>
      <w:tr w:rsidR="00A20CBC" w:rsidRPr="00A20CBC" w:rsidTr="003A040E">
        <w:tc>
          <w:tcPr>
            <w:tcW w:w="0" w:type="auto"/>
          </w:tcPr>
          <w:p w:rsidR="00A20CBC" w:rsidRPr="00A20CBC" w:rsidRDefault="00A20CBC" w:rsidP="00A20CBC">
            <w:pPr>
              <w:rPr>
                <w:sz w:val="24"/>
              </w:rPr>
            </w:pPr>
            <w:r w:rsidRPr="00A20CBC">
              <w:rPr>
                <w:sz w:val="24"/>
              </w:rPr>
              <w:t>Nekvalifikovaní</w:t>
            </w:r>
          </w:p>
        </w:tc>
        <w:tc>
          <w:tcPr>
            <w:tcW w:w="937" w:type="dxa"/>
          </w:tcPr>
          <w:p w:rsidR="00A20CBC" w:rsidRPr="00A20CBC" w:rsidRDefault="00A20CBC" w:rsidP="00A20CBC">
            <w:pPr>
              <w:jc w:val="center"/>
              <w:rPr>
                <w:sz w:val="24"/>
              </w:rPr>
            </w:pPr>
            <w:r w:rsidRPr="00A20CBC">
              <w:rPr>
                <w:sz w:val="24"/>
              </w:rPr>
              <w:t>0</w:t>
            </w:r>
          </w:p>
        </w:tc>
        <w:tc>
          <w:tcPr>
            <w:tcW w:w="1701" w:type="dxa"/>
          </w:tcPr>
          <w:p w:rsidR="00A20CBC" w:rsidRPr="00A20CBC" w:rsidRDefault="00A20CBC" w:rsidP="00A20CBC">
            <w:pPr>
              <w:jc w:val="center"/>
              <w:rPr>
                <w:sz w:val="24"/>
              </w:rPr>
            </w:pPr>
            <w:r w:rsidRPr="00A20CBC">
              <w:rPr>
                <w:sz w:val="24"/>
              </w:rPr>
              <w:t>0</w:t>
            </w:r>
          </w:p>
        </w:tc>
      </w:tr>
      <w:tr w:rsidR="00A20CBC" w:rsidRPr="00A20CBC" w:rsidTr="003A040E">
        <w:tc>
          <w:tcPr>
            <w:tcW w:w="0" w:type="auto"/>
          </w:tcPr>
          <w:p w:rsidR="00A20CBC" w:rsidRPr="00A20CBC" w:rsidRDefault="00A20CBC" w:rsidP="00A20CBC">
            <w:pPr>
              <w:rPr>
                <w:b/>
                <w:sz w:val="24"/>
              </w:rPr>
            </w:pPr>
            <w:r w:rsidRPr="00A20CBC">
              <w:rPr>
                <w:b/>
                <w:sz w:val="24"/>
              </w:rPr>
              <w:t>Nepedagogickí zamestnanci</w:t>
            </w:r>
          </w:p>
        </w:tc>
        <w:tc>
          <w:tcPr>
            <w:tcW w:w="937" w:type="dxa"/>
          </w:tcPr>
          <w:p w:rsidR="00A20CBC" w:rsidRPr="00A20CBC" w:rsidRDefault="00A20CBC" w:rsidP="00A20CBC">
            <w:pPr>
              <w:jc w:val="center"/>
              <w:rPr>
                <w:sz w:val="24"/>
              </w:rPr>
            </w:pPr>
            <w:r w:rsidRPr="00A20CBC">
              <w:rPr>
                <w:sz w:val="24"/>
              </w:rPr>
              <w:t>5</w:t>
            </w:r>
          </w:p>
        </w:tc>
        <w:tc>
          <w:tcPr>
            <w:tcW w:w="1701" w:type="dxa"/>
          </w:tcPr>
          <w:p w:rsidR="00A20CBC" w:rsidRPr="00A20CBC" w:rsidRDefault="004F4726" w:rsidP="004F4726">
            <w:pPr>
              <w:jc w:val="center"/>
              <w:rPr>
                <w:sz w:val="24"/>
              </w:rPr>
            </w:pPr>
            <w:r>
              <w:rPr>
                <w:sz w:val="24"/>
              </w:rPr>
              <w:t>5</w:t>
            </w:r>
            <w:r w:rsidR="00A20CBC" w:rsidRPr="00A20CBC">
              <w:rPr>
                <w:sz w:val="24"/>
              </w:rPr>
              <w:t>,</w:t>
            </w:r>
            <w:r>
              <w:rPr>
                <w:sz w:val="24"/>
              </w:rPr>
              <w:t>0</w:t>
            </w:r>
            <w:r w:rsidR="00A20CBC" w:rsidRPr="00A20CBC">
              <w:rPr>
                <w:sz w:val="24"/>
              </w:rPr>
              <w:t>0 úväzok</w:t>
            </w:r>
          </w:p>
        </w:tc>
      </w:tr>
      <w:tr w:rsidR="00A20CBC" w:rsidRPr="00A20CBC" w:rsidTr="003A040E">
        <w:tc>
          <w:tcPr>
            <w:tcW w:w="0" w:type="auto"/>
          </w:tcPr>
          <w:p w:rsidR="00A20CBC" w:rsidRPr="00A20CBC" w:rsidRDefault="00A20CBC" w:rsidP="00A20CBC">
            <w:pPr>
              <w:rPr>
                <w:b/>
                <w:sz w:val="24"/>
              </w:rPr>
            </w:pPr>
            <w:r w:rsidRPr="00A20CBC">
              <w:rPr>
                <w:b/>
                <w:sz w:val="24"/>
              </w:rPr>
              <w:t>Zamestnanci ŠJ</w:t>
            </w:r>
          </w:p>
        </w:tc>
        <w:tc>
          <w:tcPr>
            <w:tcW w:w="937" w:type="dxa"/>
          </w:tcPr>
          <w:p w:rsidR="00A20CBC" w:rsidRPr="00A20CBC" w:rsidRDefault="00A20CBC" w:rsidP="00A20CBC">
            <w:pPr>
              <w:jc w:val="center"/>
              <w:rPr>
                <w:sz w:val="24"/>
              </w:rPr>
            </w:pPr>
            <w:r w:rsidRPr="00A20CBC">
              <w:rPr>
                <w:sz w:val="24"/>
              </w:rPr>
              <w:t>5</w:t>
            </w:r>
          </w:p>
        </w:tc>
        <w:tc>
          <w:tcPr>
            <w:tcW w:w="1701" w:type="dxa"/>
          </w:tcPr>
          <w:p w:rsidR="00A20CBC" w:rsidRPr="00A20CBC" w:rsidRDefault="00A20CBC" w:rsidP="00A20CBC">
            <w:pPr>
              <w:jc w:val="center"/>
              <w:rPr>
                <w:sz w:val="24"/>
              </w:rPr>
            </w:pPr>
            <w:r w:rsidRPr="00A20CBC">
              <w:rPr>
                <w:sz w:val="24"/>
              </w:rPr>
              <w:t>5,00 úväzok</w:t>
            </w:r>
          </w:p>
        </w:tc>
      </w:tr>
      <w:tr w:rsidR="00A20CBC" w:rsidRPr="00A20CBC" w:rsidTr="003A040E">
        <w:tc>
          <w:tcPr>
            <w:tcW w:w="0" w:type="auto"/>
          </w:tcPr>
          <w:p w:rsidR="00A20CBC" w:rsidRPr="00A20CBC" w:rsidRDefault="00A20CBC" w:rsidP="00A20CBC">
            <w:pPr>
              <w:rPr>
                <w:b/>
                <w:sz w:val="24"/>
              </w:rPr>
            </w:pPr>
            <w:r w:rsidRPr="00A20CBC">
              <w:rPr>
                <w:b/>
                <w:sz w:val="24"/>
              </w:rPr>
              <w:t>Spolu</w:t>
            </w:r>
          </w:p>
        </w:tc>
        <w:tc>
          <w:tcPr>
            <w:tcW w:w="937" w:type="dxa"/>
          </w:tcPr>
          <w:p w:rsidR="00A20CBC" w:rsidRPr="00A20CBC" w:rsidRDefault="00A20CBC" w:rsidP="00A20CBC">
            <w:pPr>
              <w:jc w:val="center"/>
              <w:rPr>
                <w:sz w:val="24"/>
              </w:rPr>
            </w:pPr>
            <w:r w:rsidRPr="00A20CBC">
              <w:rPr>
                <w:sz w:val="24"/>
              </w:rPr>
              <w:t>27</w:t>
            </w:r>
          </w:p>
        </w:tc>
        <w:tc>
          <w:tcPr>
            <w:tcW w:w="1701" w:type="dxa"/>
          </w:tcPr>
          <w:p w:rsidR="00A20CBC" w:rsidRPr="00A20CBC" w:rsidRDefault="004F4726" w:rsidP="00A20CBC">
            <w:pPr>
              <w:jc w:val="center"/>
              <w:rPr>
                <w:sz w:val="24"/>
              </w:rPr>
            </w:pPr>
            <w:r>
              <w:rPr>
                <w:sz w:val="24"/>
              </w:rPr>
              <w:t>26,7</w:t>
            </w:r>
            <w:r w:rsidR="00A20CBC" w:rsidRPr="00A20CBC">
              <w:rPr>
                <w:sz w:val="24"/>
              </w:rPr>
              <w:t>5 úväzok</w:t>
            </w:r>
          </w:p>
        </w:tc>
      </w:tr>
    </w:tbl>
    <w:p w:rsidR="00E02A44" w:rsidRDefault="00E02A44" w:rsidP="00A20CBC">
      <w:pPr>
        <w:spacing w:after="0" w:line="240" w:lineRule="auto"/>
        <w:rPr>
          <w:rFonts w:ascii="Times New Roman" w:eastAsia="Times New Roman" w:hAnsi="Times New Roman" w:cs="Times New Roman"/>
          <w:b/>
          <w:sz w:val="24"/>
          <w:szCs w:val="20"/>
          <w:u w:val="single"/>
          <w:lang w:eastAsia="sk-SK"/>
        </w:rPr>
      </w:pPr>
    </w:p>
    <w:p w:rsidR="00A87A95" w:rsidRPr="00A20CBC" w:rsidRDefault="00A87A95" w:rsidP="00A20CBC">
      <w:pPr>
        <w:spacing w:after="0" w:line="240" w:lineRule="auto"/>
        <w:rPr>
          <w:rFonts w:ascii="Times New Roman" w:eastAsia="Times New Roman" w:hAnsi="Times New Roman" w:cs="Times New Roman"/>
          <w:b/>
          <w:sz w:val="24"/>
          <w:szCs w:val="20"/>
          <w:u w:val="single"/>
          <w:lang w:eastAsia="sk-SK"/>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79"/>
        <w:gridCol w:w="1701"/>
      </w:tblGrid>
      <w:tr w:rsidR="00A20CBC" w:rsidRPr="00A20CBC" w:rsidTr="003A040E">
        <w:tc>
          <w:tcPr>
            <w:tcW w:w="7479" w:type="dxa"/>
          </w:tcPr>
          <w:p w:rsidR="00A20CBC" w:rsidRPr="00A20CBC" w:rsidRDefault="00A20CBC" w:rsidP="00A20CBC">
            <w:pPr>
              <w:spacing w:after="0" w:line="240" w:lineRule="auto"/>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t xml:space="preserve">Pedagogickí zamestnanci podľa </w:t>
            </w:r>
            <w:proofErr w:type="spellStart"/>
            <w:r w:rsidRPr="00A20CBC">
              <w:rPr>
                <w:rFonts w:ascii="Times New Roman" w:eastAsia="Times New Roman" w:hAnsi="Times New Roman" w:cs="Times New Roman"/>
                <w:b/>
                <w:sz w:val="24"/>
                <w:szCs w:val="20"/>
                <w:lang w:eastAsia="sk-SK"/>
              </w:rPr>
              <w:t>kariérového</w:t>
            </w:r>
            <w:proofErr w:type="spellEnd"/>
            <w:r w:rsidRPr="00A20CBC">
              <w:rPr>
                <w:rFonts w:ascii="Times New Roman" w:eastAsia="Times New Roman" w:hAnsi="Times New Roman" w:cs="Times New Roman"/>
                <w:b/>
                <w:sz w:val="24"/>
                <w:szCs w:val="20"/>
                <w:lang w:eastAsia="sk-SK"/>
              </w:rPr>
              <w:t xml:space="preserve"> stupňa</w:t>
            </w:r>
          </w:p>
        </w:tc>
        <w:tc>
          <w:tcPr>
            <w:tcW w:w="1701" w:type="dxa"/>
          </w:tcPr>
          <w:p w:rsidR="00A20CBC" w:rsidRPr="00A20CBC" w:rsidRDefault="00A20CBC" w:rsidP="00A20CBC">
            <w:pPr>
              <w:spacing w:after="0" w:line="240" w:lineRule="auto"/>
              <w:rPr>
                <w:rFonts w:ascii="Times New Roman" w:eastAsia="Times New Roman" w:hAnsi="Times New Roman" w:cs="Times New Roman"/>
                <w:b/>
                <w:sz w:val="24"/>
                <w:szCs w:val="20"/>
                <w:u w:val="single"/>
                <w:lang w:eastAsia="sk-SK"/>
              </w:rPr>
            </w:pPr>
          </w:p>
        </w:tc>
      </w:tr>
      <w:tr w:rsidR="00A20CBC" w:rsidRPr="00A20CBC" w:rsidTr="003A040E">
        <w:tc>
          <w:tcPr>
            <w:tcW w:w="7479" w:type="dxa"/>
          </w:tcPr>
          <w:p w:rsidR="00A20CBC" w:rsidRPr="00A20CBC" w:rsidRDefault="00A20CBC" w:rsidP="00A20CBC">
            <w:pPr>
              <w:spacing w:after="0" w:line="240" w:lineRule="auto"/>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Začínajúci pedagogický zamestnanec</w:t>
            </w:r>
          </w:p>
        </w:tc>
        <w:tc>
          <w:tcPr>
            <w:tcW w:w="1701" w:type="dxa"/>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0</w:t>
            </w:r>
          </w:p>
        </w:tc>
      </w:tr>
      <w:tr w:rsidR="00A20CBC" w:rsidRPr="00A20CBC" w:rsidTr="003A040E">
        <w:tc>
          <w:tcPr>
            <w:tcW w:w="7479" w:type="dxa"/>
          </w:tcPr>
          <w:p w:rsidR="00A20CBC" w:rsidRPr="00A20CBC" w:rsidRDefault="00A20CBC" w:rsidP="00A20CBC">
            <w:pPr>
              <w:spacing w:after="0" w:line="240" w:lineRule="auto"/>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Samostatný pedagogický zamestnanec</w:t>
            </w:r>
          </w:p>
        </w:tc>
        <w:tc>
          <w:tcPr>
            <w:tcW w:w="1701" w:type="dxa"/>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13</w:t>
            </w:r>
          </w:p>
        </w:tc>
      </w:tr>
      <w:tr w:rsidR="00A20CBC" w:rsidRPr="00A20CBC" w:rsidTr="003A040E">
        <w:tc>
          <w:tcPr>
            <w:tcW w:w="7479" w:type="dxa"/>
          </w:tcPr>
          <w:p w:rsidR="00A20CBC" w:rsidRPr="00A20CBC" w:rsidRDefault="00A20CBC" w:rsidP="00A20CBC">
            <w:pPr>
              <w:spacing w:after="0" w:line="240" w:lineRule="auto"/>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Pedagogický zamestnanec s 1. atestáciou</w:t>
            </w:r>
          </w:p>
        </w:tc>
        <w:tc>
          <w:tcPr>
            <w:tcW w:w="1701" w:type="dxa"/>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3</w:t>
            </w:r>
          </w:p>
        </w:tc>
      </w:tr>
      <w:tr w:rsidR="00A20CBC" w:rsidRPr="00A20CBC" w:rsidTr="003A040E">
        <w:tc>
          <w:tcPr>
            <w:tcW w:w="7479" w:type="dxa"/>
          </w:tcPr>
          <w:p w:rsidR="00A20CBC" w:rsidRPr="00A20CBC" w:rsidRDefault="00A20CBC" w:rsidP="00A20CBC">
            <w:pPr>
              <w:spacing w:after="0" w:line="240" w:lineRule="auto"/>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Pedagogický zamestnanec s 2. atestáciou</w:t>
            </w:r>
          </w:p>
        </w:tc>
        <w:tc>
          <w:tcPr>
            <w:tcW w:w="1701" w:type="dxa"/>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1</w:t>
            </w:r>
          </w:p>
        </w:tc>
      </w:tr>
      <w:tr w:rsidR="00A20CBC" w:rsidRPr="00A20CBC" w:rsidTr="003A040E">
        <w:tc>
          <w:tcPr>
            <w:tcW w:w="7479" w:type="dxa"/>
          </w:tcPr>
          <w:p w:rsidR="00A20CBC" w:rsidRPr="00A20CBC" w:rsidRDefault="00A20CBC" w:rsidP="00A20CBC">
            <w:pPr>
              <w:spacing w:after="0" w:line="240" w:lineRule="auto"/>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t xml:space="preserve">Pedagogickí zamestnanci podľa </w:t>
            </w:r>
            <w:proofErr w:type="spellStart"/>
            <w:r w:rsidRPr="00A20CBC">
              <w:rPr>
                <w:rFonts w:ascii="Times New Roman" w:eastAsia="Times New Roman" w:hAnsi="Times New Roman" w:cs="Times New Roman"/>
                <w:b/>
                <w:sz w:val="24"/>
                <w:szCs w:val="20"/>
                <w:lang w:eastAsia="sk-SK"/>
              </w:rPr>
              <w:t>kariérovej</w:t>
            </w:r>
            <w:proofErr w:type="spellEnd"/>
            <w:r w:rsidRPr="00A20CBC">
              <w:rPr>
                <w:rFonts w:ascii="Times New Roman" w:eastAsia="Times New Roman" w:hAnsi="Times New Roman" w:cs="Times New Roman"/>
                <w:b/>
                <w:sz w:val="24"/>
                <w:szCs w:val="20"/>
                <w:lang w:eastAsia="sk-SK"/>
              </w:rPr>
              <w:t xml:space="preserve"> pozície</w:t>
            </w:r>
          </w:p>
        </w:tc>
        <w:tc>
          <w:tcPr>
            <w:tcW w:w="1701" w:type="dxa"/>
          </w:tcPr>
          <w:p w:rsidR="00A20CBC" w:rsidRPr="00A20CBC" w:rsidRDefault="00A20CBC" w:rsidP="00A20CBC">
            <w:pPr>
              <w:spacing w:after="0" w:line="240" w:lineRule="auto"/>
              <w:rPr>
                <w:rFonts w:ascii="Times New Roman" w:eastAsia="Times New Roman" w:hAnsi="Times New Roman" w:cs="Times New Roman"/>
                <w:b/>
                <w:sz w:val="24"/>
                <w:szCs w:val="20"/>
                <w:u w:val="single"/>
                <w:lang w:eastAsia="sk-SK"/>
              </w:rPr>
            </w:pPr>
          </w:p>
        </w:tc>
      </w:tr>
      <w:tr w:rsidR="00A20CBC" w:rsidRPr="00A20CBC" w:rsidTr="003A040E">
        <w:tc>
          <w:tcPr>
            <w:tcW w:w="7479" w:type="dxa"/>
          </w:tcPr>
          <w:p w:rsidR="00A20CBC" w:rsidRPr="00A20CBC" w:rsidRDefault="00A20CBC" w:rsidP="00A20CBC">
            <w:pPr>
              <w:spacing w:after="0" w:line="240" w:lineRule="auto"/>
              <w:rPr>
                <w:rFonts w:ascii="Times New Roman" w:eastAsia="Times New Roman" w:hAnsi="Times New Roman" w:cs="Times New Roman"/>
                <w:b/>
                <w:i/>
                <w:sz w:val="24"/>
                <w:szCs w:val="20"/>
                <w:lang w:eastAsia="sk-SK"/>
              </w:rPr>
            </w:pPr>
            <w:r w:rsidRPr="00A20CBC">
              <w:rPr>
                <w:rFonts w:ascii="Times New Roman" w:eastAsia="Times New Roman" w:hAnsi="Times New Roman" w:cs="Times New Roman"/>
                <w:b/>
                <w:i/>
                <w:sz w:val="24"/>
                <w:szCs w:val="20"/>
                <w:lang w:eastAsia="sk-SK"/>
              </w:rPr>
              <w:t>1.Pedagogický zamestnanec špecialista</w:t>
            </w:r>
          </w:p>
        </w:tc>
        <w:tc>
          <w:tcPr>
            <w:tcW w:w="1701" w:type="dxa"/>
          </w:tcPr>
          <w:p w:rsidR="00A20CBC" w:rsidRPr="00A20CBC" w:rsidRDefault="00933A3F" w:rsidP="00A20CBC">
            <w:pPr>
              <w:spacing w:after="0" w:line="240" w:lineRule="auto"/>
              <w:jc w:val="center"/>
              <w:rPr>
                <w:rFonts w:ascii="Times New Roman" w:eastAsia="Times New Roman" w:hAnsi="Times New Roman" w:cs="Times New Roman"/>
                <w:b/>
                <w:sz w:val="24"/>
                <w:szCs w:val="20"/>
                <w:lang w:eastAsia="sk-SK"/>
              </w:rPr>
            </w:pPr>
            <w:r>
              <w:rPr>
                <w:rFonts w:ascii="Times New Roman" w:eastAsia="Times New Roman" w:hAnsi="Times New Roman" w:cs="Times New Roman"/>
                <w:b/>
                <w:sz w:val="24"/>
                <w:szCs w:val="20"/>
                <w:lang w:eastAsia="sk-SK"/>
              </w:rPr>
              <w:t>10</w:t>
            </w:r>
          </w:p>
        </w:tc>
      </w:tr>
      <w:tr w:rsidR="00A20CBC" w:rsidRPr="00A20CBC" w:rsidTr="003A040E">
        <w:tc>
          <w:tcPr>
            <w:tcW w:w="7479" w:type="dxa"/>
          </w:tcPr>
          <w:p w:rsidR="00A20CBC" w:rsidRPr="00A20CBC" w:rsidRDefault="00A20CBC" w:rsidP="00A20CBC">
            <w:pPr>
              <w:spacing w:after="0" w:line="240" w:lineRule="auto"/>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Triedny učiteľ</w:t>
            </w:r>
          </w:p>
        </w:tc>
        <w:tc>
          <w:tcPr>
            <w:tcW w:w="1701" w:type="dxa"/>
          </w:tcPr>
          <w:p w:rsidR="00A20CBC" w:rsidRPr="00A20CBC" w:rsidRDefault="00933A3F" w:rsidP="00A20CBC">
            <w:pPr>
              <w:spacing w:after="0" w:line="240" w:lineRule="auto"/>
              <w:jc w:val="center"/>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9</w:t>
            </w:r>
          </w:p>
        </w:tc>
      </w:tr>
      <w:tr w:rsidR="00A20CBC" w:rsidRPr="00A20CBC" w:rsidTr="003A040E">
        <w:tc>
          <w:tcPr>
            <w:tcW w:w="7479" w:type="dxa"/>
          </w:tcPr>
          <w:p w:rsidR="00A20CBC" w:rsidRPr="00A20CBC" w:rsidRDefault="00A20CBC" w:rsidP="00A20CBC">
            <w:pPr>
              <w:spacing w:after="0" w:line="240" w:lineRule="auto"/>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Uvádzajúci pedagogický zamestnanec</w:t>
            </w:r>
          </w:p>
        </w:tc>
        <w:tc>
          <w:tcPr>
            <w:tcW w:w="1701" w:type="dxa"/>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0</w:t>
            </w:r>
          </w:p>
        </w:tc>
      </w:tr>
      <w:tr w:rsidR="00A20CBC" w:rsidRPr="00A20CBC" w:rsidTr="003A040E">
        <w:tc>
          <w:tcPr>
            <w:tcW w:w="7479" w:type="dxa"/>
          </w:tcPr>
          <w:p w:rsidR="00A20CBC" w:rsidRPr="00A20CBC" w:rsidRDefault="00A20CBC" w:rsidP="00A20CBC">
            <w:pPr>
              <w:spacing w:after="0" w:line="240" w:lineRule="auto"/>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Vedúci metodického združenia</w:t>
            </w:r>
          </w:p>
        </w:tc>
        <w:tc>
          <w:tcPr>
            <w:tcW w:w="1701" w:type="dxa"/>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1</w:t>
            </w:r>
          </w:p>
        </w:tc>
      </w:tr>
      <w:tr w:rsidR="00A20CBC" w:rsidRPr="00A20CBC" w:rsidTr="003A040E">
        <w:tc>
          <w:tcPr>
            <w:tcW w:w="7479" w:type="dxa"/>
          </w:tcPr>
          <w:p w:rsidR="00A20CBC" w:rsidRPr="00A20CBC" w:rsidRDefault="00A20CBC" w:rsidP="00A20CBC">
            <w:pPr>
              <w:spacing w:after="0" w:line="240" w:lineRule="auto"/>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Iný zamestnanec vykonávajúci špecializované činnosti určené riaditeľom</w:t>
            </w:r>
          </w:p>
        </w:tc>
        <w:tc>
          <w:tcPr>
            <w:tcW w:w="1701" w:type="dxa"/>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0</w:t>
            </w:r>
          </w:p>
        </w:tc>
      </w:tr>
      <w:tr w:rsidR="00A20CBC" w:rsidRPr="00A20CBC" w:rsidTr="003A040E">
        <w:tc>
          <w:tcPr>
            <w:tcW w:w="7479" w:type="dxa"/>
          </w:tcPr>
          <w:p w:rsidR="00A20CBC" w:rsidRPr="00A20CBC" w:rsidRDefault="00A20CBC" w:rsidP="00A20CBC">
            <w:pPr>
              <w:spacing w:after="0" w:line="240" w:lineRule="auto"/>
              <w:rPr>
                <w:rFonts w:ascii="Times New Roman" w:eastAsia="Times New Roman" w:hAnsi="Times New Roman" w:cs="Times New Roman"/>
                <w:b/>
                <w:i/>
                <w:sz w:val="24"/>
                <w:szCs w:val="20"/>
                <w:lang w:eastAsia="sk-SK"/>
              </w:rPr>
            </w:pPr>
            <w:r w:rsidRPr="00A20CBC">
              <w:rPr>
                <w:rFonts w:ascii="Times New Roman" w:eastAsia="Times New Roman" w:hAnsi="Times New Roman" w:cs="Times New Roman"/>
                <w:b/>
                <w:i/>
                <w:sz w:val="24"/>
                <w:szCs w:val="20"/>
                <w:lang w:eastAsia="sk-SK"/>
              </w:rPr>
              <w:t>2.Vedúci pedagogický zamestnanec</w:t>
            </w:r>
          </w:p>
        </w:tc>
        <w:tc>
          <w:tcPr>
            <w:tcW w:w="1701" w:type="dxa"/>
          </w:tcPr>
          <w:p w:rsidR="00A20CBC" w:rsidRPr="00A20CBC" w:rsidRDefault="00A20CBC" w:rsidP="00A20CBC">
            <w:pPr>
              <w:spacing w:after="0" w:line="240" w:lineRule="auto"/>
              <w:jc w:val="center"/>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t>2</w:t>
            </w:r>
          </w:p>
        </w:tc>
      </w:tr>
      <w:tr w:rsidR="00A20CBC" w:rsidRPr="00A20CBC" w:rsidTr="003A040E">
        <w:tc>
          <w:tcPr>
            <w:tcW w:w="7479" w:type="dxa"/>
          </w:tcPr>
          <w:p w:rsidR="00A20CBC" w:rsidRPr="00A20CBC" w:rsidRDefault="00A20CBC" w:rsidP="00A20CBC">
            <w:pPr>
              <w:spacing w:after="0" w:line="240" w:lineRule="auto"/>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Riaditeľ</w:t>
            </w:r>
          </w:p>
        </w:tc>
        <w:tc>
          <w:tcPr>
            <w:tcW w:w="1701" w:type="dxa"/>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1</w:t>
            </w:r>
          </w:p>
        </w:tc>
      </w:tr>
      <w:tr w:rsidR="00A20CBC" w:rsidRPr="00A20CBC" w:rsidTr="003A040E">
        <w:tc>
          <w:tcPr>
            <w:tcW w:w="7479" w:type="dxa"/>
          </w:tcPr>
          <w:p w:rsidR="00A20CBC" w:rsidRPr="00A20CBC" w:rsidRDefault="00A20CBC" w:rsidP="00A20CBC">
            <w:pPr>
              <w:spacing w:after="0" w:line="240" w:lineRule="auto"/>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Zástupca riaditeľa</w:t>
            </w:r>
          </w:p>
        </w:tc>
        <w:tc>
          <w:tcPr>
            <w:tcW w:w="1701" w:type="dxa"/>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1</w:t>
            </w:r>
          </w:p>
        </w:tc>
      </w:tr>
    </w:tbl>
    <w:p w:rsidR="00376DFB" w:rsidRDefault="00376DFB" w:rsidP="00A20CBC">
      <w:pPr>
        <w:spacing w:after="0" w:line="240" w:lineRule="auto"/>
        <w:rPr>
          <w:rFonts w:ascii="Times New Roman" w:eastAsia="Times New Roman" w:hAnsi="Times New Roman" w:cs="Times New Roman"/>
          <w:b/>
          <w:sz w:val="24"/>
          <w:szCs w:val="20"/>
          <w:u w:val="single"/>
          <w:lang w:eastAsia="sk-SK"/>
        </w:rPr>
      </w:pPr>
    </w:p>
    <w:p w:rsidR="00A20CBC" w:rsidRDefault="00A20CBC" w:rsidP="00A20CBC">
      <w:pPr>
        <w:spacing w:after="0" w:line="240" w:lineRule="auto"/>
        <w:rPr>
          <w:rFonts w:ascii="Times New Roman" w:eastAsia="Times New Roman" w:hAnsi="Times New Roman" w:cs="Times New Roman"/>
          <w:b/>
          <w:sz w:val="24"/>
          <w:szCs w:val="20"/>
          <w:u w:val="single"/>
          <w:lang w:eastAsia="sk-SK"/>
        </w:rPr>
      </w:pPr>
      <w:r w:rsidRPr="00A20CBC">
        <w:rPr>
          <w:rFonts w:ascii="Times New Roman" w:eastAsia="Times New Roman" w:hAnsi="Times New Roman" w:cs="Times New Roman"/>
          <w:b/>
          <w:sz w:val="24"/>
          <w:szCs w:val="20"/>
          <w:u w:val="single"/>
          <w:lang w:eastAsia="sk-SK"/>
        </w:rPr>
        <w:t>9.ÚDAJE O  ĎALŠOM  VZDELÁVANÍ  PEDAGOGICKÝCH  ZAMESTNANCOV:</w:t>
      </w:r>
    </w:p>
    <w:p w:rsidR="00B45A9E" w:rsidRPr="00A20CBC" w:rsidRDefault="00B45A9E" w:rsidP="00A20CBC">
      <w:pPr>
        <w:spacing w:after="0" w:line="240" w:lineRule="auto"/>
        <w:rPr>
          <w:rFonts w:ascii="Times New Roman" w:eastAsia="Times New Roman" w:hAnsi="Times New Roman" w:cs="Times New Roman"/>
          <w:b/>
          <w:sz w:val="24"/>
          <w:szCs w:val="20"/>
          <w:u w:val="single"/>
          <w:lang w:eastAsia="sk-SK"/>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89"/>
        <w:gridCol w:w="2126"/>
        <w:gridCol w:w="1417"/>
        <w:gridCol w:w="1560"/>
        <w:gridCol w:w="1417"/>
      </w:tblGrid>
      <w:tr w:rsidR="00A20CBC" w:rsidRPr="00A20CBC" w:rsidTr="003A040E">
        <w:tc>
          <w:tcPr>
            <w:tcW w:w="2689" w:type="dxa"/>
          </w:tcPr>
          <w:p w:rsidR="00A20CBC" w:rsidRPr="00A20CBC" w:rsidRDefault="00A20CBC" w:rsidP="00A20CBC">
            <w:pPr>
              <w:spacing w:after="0" w:line="240" w:lineRule="auto"/>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t>Forma vzdelávania</w:t>
            </w:r>
          </w:p>
        </w:tc>
        <w:tc>
          <w:tcPr>
            <w:tcW w:w="2126" w:type="dxa"/>
          </w:tcPr>
          <w:p w:rsidR="00A20CBC" w:rsidRPr="00A20CBC" w:rsidRDefault="00A20CBC" w:rsidP="00A20CBC">
            <w:pPr>
              <w:spacing w:after="0" w:line="240" w:lineRule="auto"/>
              <w:jc w:val="center"/>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t>Počet pedagogických</w:t>
            </w:r>
          </w:p>
          <w:p w:rsidR="00A20CBC" w:rsidRPr="00A20CBC" w:rsidRDefault="00A20CBC" w:rsidP="00A20CBC">
            <w:pPr>
              <w:spacing w:after="0" w:line="240" w:lineRule="auto"/>
              <w:jc w:val="center"/>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t>zamestnancov</w:t>
            </w:r>
          </w:p>
        </w:tc>
        <w:tc>
          <w:tcPr>
            <w:tcW w:w="1417" w:type="dxa"/>
          </w:tcPr>
          <w:p w:rsidR="00A20CBC" w:rsidRPr="00A20CBC" w:rsidRDefault="00A20CBC" w:rsidP="00A20CBC">
            <w:pPr>
              <w:keepNext/>
              <w:spacing w:after="0" w:line="240" w:lineRule="auto"/>
              <w:jc w:val="center"/>
              <w:outlineLvl w:val="0"/>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t>Vzdelávanie</w:t>
            </w:r>
          </w:p>
          <w:p w:rsidR="00A20CBC" w:rsidRPr="00A20CBC" w:rsidRDefault="00A20CBC" w:rsidP="00A20CBC">
            <w:pPr>
              <w:spacing w:after="0" w:line="240" w:lineRule="auto"/>
              <w:jc w:val="center"/>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t>začalo</w:t>
            </w:r>
          </w:p>
        </w:tc>
        <w:tc>
          <w:tcPr>
            <w:tcW w:w="1560" w:type="dxa"/>
          </w:tcPr>
          <w:p w:rsidR="00A20CBC" w:rsidRPr="00A20CBC" w:rsidRDefault="00A20CBC" w:rsidP="00A20CBC">
            <w:pPr>
              <w:keepNext/>
              <w:spacing w:after="0" w:line="240" w:lineRule="auto"/>
              <w:jc w:val="center"/>
              <w:outlineLvl w:val="0"/>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t>Vo vzdelávaní</w:t>
            </w:r>
          </w:p>
          <w:p w:rsidR="00A20CBC" w:rsidRPr="00A20CBC" w:rsidRDefault="00A20CBC" w:rsidP="00A20CBC">
            <w:pPr>
              <w:spacing w:after="0" w:line="240" w:lineRule="auto"/>
              <w:jc w:val="center"/>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t>pokračuje</w:t>
            </w:r>
          </w:p>
        </w:tc>
        <w:tc>
          <w:tcPr>
            <w:tcW w:w="1417" w:type="dxa"/>
          </w:tcPr>
          <w:p w:rsidR="00A20CBC" w:rsidRPr="00A20CBC" w:rsidRDefault="00A20CBC" w:rsidP="00A20CBC">
            <w:pPr>
              <w:spacing w:after="0" w:line="240" w:lineRule="auto"/>
              <w:jc w:val="center"/>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t>Vzdelávanie ukončilo</w:t>
            </w:r>
          </w:p>
        </w:tc>
      </w:tr>
      <w:tr w:rsidR="00A20CBC" w:rsidRPr="00A20CBC" w:rsidTr="003A040E">
        <w:tc>
          <w:tcPr>
            <w:tcW w:w="2689" w:type="dxa"/>
          </w:tcPr>
          <w:p w:rsidR="00A20CBC" w:rsidRPr="00A20CBC" w:rsidRDefault="00A20CBC" w:rsidP="00A20CBC">
            <w:pPr>
              <w:spacing w:after="0" w:line="240" w:lineRule="auto"/>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Adaptačné vzdelávanie</w:t>
            </w:r>
          </w:p>
        </w:tc>
        <w:tc>
          <w:tcPr>
            <w:tcW w:w="2126" w:type="dxa"/>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0</w:t>
            </w:r>
          </w:p>
        </w:tc>
        <w:tc>
          <w:tcPr>
            <w:tcW w:w="1417" w:type="dxa"/>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0</w:t>
            </w:r>
          </w:p>
        </w:tc>
        <w:tc>
          <w:tcPr>
            <w:tcW w:w="1560" w:type="dxa"/>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0</w:t>
            </w:r>
          </w:p>
        </w:tc>
        <w:tc>
          <w:tcPr>
            <w:tcW w:w="1417" w:type="dxa"/>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0</w:t>
            </w:r>
          </w:p>
        </w:tc>
      </w:tr>
      <w:tr w:rsidR="00A20CBC" w:rsidRPr="00A20CBC" w:rsidTr="003A040E">
        <w:tc>
          <w:tcPr>
            <w:tcW w:w="2689" w:type="dxa"/>
          </w:tcPr>
          <w:p w:rsidR="00A20CBC" w:rsidRPr="00A20CBC" w:rsidRDefault="00A20CBC" w:rsidP="00A20CBC">
            <w:pPr>
              <w:spacing w:after="0" w:line="240" w:lineRule="auto"/>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Aktualizačné vzdelávanie</w:t>
            </w:r>
          </w:p>
        </w:tc>
        <w:tc>
          <w:tcPr>
            <w:tcW w:w="2126" w:type="dxa"/>
          </w:tcPr>
          <w:p w:rsidR="00A20CBC" w:rsidRPr="00A20CBC" w:rsidRDefault="00933A3F" w:rsidP="00A20CBC">
            <w:pPr>
              <w:spacing w:after="0" w:line="240" w:lineRule="auto"/>
              <w:jc w:val="center"/>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17</w:t>
            </w:r>
          </w:p>
        </w:tc>
        <w:tc>
          <w:tcPr>
            <w:tcW w:w="1417" w:type="dxa"/>
          </w:tcPr>
          <w:p w:rsidR="00A20CBC" w:rsidRPr="00A20CBC" w:rsidRDefault="00933A3F" w:rsidP="00A20CBC">
            <w:pPr>
              <w:spacing w:after="0" w:line="240" w:lineRule="auto"/>
              <w:jc w:val="center"/>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17</w:t>
            </w:r>
          </w:p>
        </w:tc>
        <w:tc>
          <w:tcPr>
            <w:tcW w:w="1560" w:type="dxa"/>
          </w:tcPr>
          <w:p w:rsidR="00A20CBC" w:rsidRPr="00A20CBC" w:rsidRDefault="00933A3F" w:rsidP="00A20CBC">
            <w:pPr>
              <w:spacing w:after="0" w:line="240" w:lineRule="auto"/>
              <w:jc w:val="center"/>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17</w:t>
            </w:r>
          </w:p>
        </w:tc>
        <w:tc>
          <w:tcPr>
            <w:tcW w:w="1417" w:type="dxa"/>
          </w:tcPr>
          <w:p w:rsidR="00A20CBC" w:rsidRPr="00A20CBC" w:rsidRDefault="00E02A44" w:rsidP="00A20CBC">
            <w:pPr>
              <w:spacing w:after="0" w:line="240" w:lineRule="auto"/>
              <w:jc w:val="center"/>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0</w:t>
            </w:r>
          </w:p>
        </w:tc>
      </w:tr>
      <w:tr w:rsidR="00A20CBC" w:rsidRPr="00A20CBC" w:rsidTr="003A040E">
        <w:trPr>
          <w:trHeight w:val="266"/>
        </w:trPr>
        <w:tc>
          <w:tcPr>
            <w:tcW w:w="2689" w:type="dxa"/>
          </w:tcPr>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Inovačné vzdelávanie</w:t>
            </w:r>
          </w:p>
        </w:tc>
        <w:tc>
          <w:tcPr>
            <w:tcW w:w="2126" w:type="dxa"/>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0</w:t>
            </w:r>
          </w:p>
        </w:tc>
        <w:tc>
          <w:tcPr>
            <w:tcW w:w="1417" w:type="dxa"/>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0</w:t>
            </w:r>
          </w:p>
        </w:tc>
        <w:tc>
          <w:tcPr>
            <w:tcW w:w="1560" w:type="dxa"/>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0</w:t>
            </w:r>
          </w:p>
        </w:tc>
        <w:tc>
          <w:tcPr>
            <w:tcW w:w="1417" w:type="dxa"/>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0</w:t>
            </w:r>
          </w:p>
        </w:tc>
      </w:tr>
      <w:tr w:rsidR="00A20CBC" w:rsidRPr="00A20CBC" w:rsidTr="003A040E">
        <w:tc>
          <w:tcPr>
            <w:tcW w:w="2689" w:type="dxa"/>
          </w:tcPr>
          <w:p w:rsidR="00A20CBC" w:rsidRPr="00A20CBC" w:rsidRDefault="00A20CBC" w:rsidP="00A20CBC">
            <w:pPr>
              <w:spacing w:after="0" w:line="240" w:lineRule="auto"/>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Špecializačné vzdelávanie</w:t>
            </w:r>
          </w:p>
        </w:tc>
        <w:tc>
          <w:tcPr>
            <w:tcW w:w="2126" w:type="dxa"/>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0</w:t>
            </w:r>
          </w:p>
        </w:tc>
        <w:tc>
          <w:tcPr>
            <w:tcW w:w="1417" w:type="dxa"/>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0</w:t>
            </w:r>
          </w:p>
        </w:tc>
        <w:tc>
          <w:tcPr>
            <w:tcW w:w="1560" w:type="dxa"/>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0</w:t>
            </w:r>
          </w:p>
        </w:tc>
        <w:tc>
          <w:tcPr>
            <w:tcW w:w="1417" w:type="dxa"/>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0</w:t>
            </w:r>
          </w:p>
        </w:tc>
      </w:tr>
      <w:tr w:rsidR="00A20CBC" w:rsidRPr="00A20CBC" w:rsidTr="003A040E">
        <w:tc>
          <w:tcPr>
            <w:tcW w:w="2689" w:type="dxa"/>
          </w:tcPr>
          <w:p w:rsidR="00A20CBC" w:rsidRPr="00A20CBC" w:rsidRDefault="00A20CBC" w:rsidP="00A20CBC">
            <w:pPr>
              <w:spacing w:after="0" w:line="240" w:lineRule="auto"/>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Funkčné vzdelávanie</w:t>
            </w:r>
          </w:p>
        </w:tc>
        <w:tc>
          <w:tcPr>
            <w:tcW w:w="2126" w:type="dxa"/>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0</w:t>
            </w:r>
          </w:p>
        </w:tc>
        <w:tc>
          <w:tcPr>
            <w:tcW w:w="1417" w:type="dxa"/>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0</w:t>
            </w:r>
          </w:p>
        </w:tc>
        <w:tc>
          <w:tcPr>
            <w:tcW w:w="1560" w:type="dxa"/>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0</w:t>
            </w:r>
          </w:p>
        </w:tc>
        <w:tc>
          <w:tcPr>
            <w:tcW w:w="1417" w:type="dxa"/>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0</w:t>
            </w:r>
          </w:p>
        </w:tc>
      </w:tr>
      <w:tr w:rsidR="00A20CBC" w:rsidRPr="00A20CBC" w:rsidTr="003A040E">
        <w:tc>
          <w:tcPr>
            <w:tcW w:w="2689" w:type="dxa"/>
          </w:tcPr>
          <w:p w:rsidR="00A20CBC" w:rsidRPr="00A20CBC" w:rsidRDefault="00A20CBC" w:rsidP="00A20CBC">
            <w:pPr>
              <w:spacing w:after="0" w:line="240" w:lineRule="auto"/>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Kvalifikačné vzdelávanie</w:t>
            </w:r>
          </w:p>
        </w:tc>
        <w:tc>
          <w:tcPr>
            <w:tcW w:w="2126" w:type="dxa"/>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0</w:t>
            </w:r>
          </w:p>
        </w:tc>
        <w:tc>
          <w:tcPr>
            <w:tcW w:w="1417" w:type="dxa"/>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0</w:t>
            </w:r>
          </w:p>
        </w:tc>
        <w:tc>
          <w:tcPr>
            <w:tcW w:w="1560" w:type="dxa"/>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0</w:t>
            </w:r>
          </w:p>
        </w:tc>
        <w:tc>
          <w:tcPr>
            <w:tcW w:w="1417" w:type="dxa"/>
          </w:tcPr>
          <w:p w:rsidR="00A20CBC" w:rsidRPr="00A20CBC" w:rsidRDefault="00A20CBC" w:rsidP="00A20CBC">
            <w:pPr>
              <w:spacing w:after="0" w:line="240" w:lineRule="auto"/>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0</w:t>
            </w:r>
          </w:p>
        </w:tc>
      </w:tr>
      <w:tr w:rsidR="00A20CBC" w:rsidRPr="00A20CBC" w:rsidTr="003A040E">
        <w:tc>
          <w:tcPr>
            <w:tcW w:w="2689" w:type="dxa"/>
          </w:tcPr>
          <w:p w:rsidR="00A20CBC" w:rsidRPr="00A20CBC" w:rsidRDefault="00A20CBC" w:rsidP="00A20CBC">
            <w:pPr>
              <w:keepNext/>
              <w:spacing w:after="0" w:line="240" w:lineRule="auto"/>
              <w:outlineLvl w:val="3"/>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t>Spolu</w:t>
            </w:r>
          </w:p>
        </w:tc>
        <w:tc>
          <w:tcPr>
            <w:tcW w:w="2126" w:type="dxa"/>
          </w:tcPr>
          <w:p w:rsidR="00A20CBC" w:rsidRPr="00A20CBC" w:rsidRDefault="00E02A44" w:rsidP="00A20CBC">
            <w:pPr>
              <w:spacing w:after="0" w:line="240" w:lineRule="auto"/>
              <w:jc w:val="center"/>
              <w:rPr>
                <w:rFonts w:ascii="Times New Roman" w:eastAsia="Times New Roman" w:hAnsi="Times New Roman" w:cs="Times New Roman"/>
                <w:b/>
                <w:sz w:val="24"/>
                <w:szCs w:val="20"/>
                <w:lang w:eastAsia="sk-SK"/>
              </w:rPr>
            </w:pPr>
            <w:r>
              <w:rPr>
                <w:rFonts w:ascii="Times New Roman" w:eastAsia="Times New Roman" w:hAnsi="Times New Roman" w:cs="Times New Roman"/>
                <w:b/>
                <w:sz w:val="24"/>
                <w:szCs w:val="20"/>
                <w:lang w:eastAsia="sk-SK"/>
              </w:rPr>
              <w:t>17</w:t>
            </w:r>
          </w:p>
        </w:tc>
        <w:tc>
          <w:tcPr>
            <w:tcW w:w="1417" w:type="dxa"/>
          </w:tcPr>
          <w:p w:rsidR="00A20CBC" w:rsidRPr="00A20CBC" w:rsidRDefault="00E02A44" w:rsidP="00A20CBC">
            <w:pPr>
              <w:spacing w:after="0" w:line="240" w:lineRule="auto"/>
              <w:jc w:val="center"/>
              <w:rPr>
                <w:rFonts w:ascii="Times New Roman" w:eastAsia="Times New Roman" w:hAnsi="Times New Roman" w:cs="Times New Roman"/>
                <w:b/>
                <w:sz w:val="24"/>
                <w:szCs w:val="20"/>
                <w:lang w:eastAsia="sk-SK"/>
              </w:rPr>
            </w:pPr>
            <w:r>
              <w:rPr>
                <w:rFonts w:ascii="Times New Roman" w:eastAsia="Times New Roman" w:hAnsi="Times New Roman" w:cs="Times New Roman"/>
                <w:b/>
                <w:sz w:val="24"/>
                <w:szCs w:val="20"/>
                <w:lang w:eastAsia="sk-SK"/>
              </w:rPr>
              <w:t>17</w:t>
            </w:r>
          </w:p>
        </w:tc>
        <w:tc>
          <w:tcPr>
            <w:tcW w:w="1560" w:type="dxa"/>
          </w:tcPr>
          <w:p w:rsidR="00A20CBC" w:rsidRPr="00A20CBC" w:rsidRDefault="00E02A44" w:rsidP="00A20CBC">
            <w:pPr>
              <w:spacing w:after="0" w:line="240" w:lineRule="auto"/>
              <w:jc w:val="center"/>
              <w:rPr>
                <w:rFonts w:ascii="Times New Roman" w:eastAsia="Times New Roman" w:hAnsi="Times New Roman" w:cs="Times New Roman"/>
                <w:b/>
                <w:sz w:val="24"/>
                <w:szCs w:val="20"/>
                <w:lang w:eastAsia="sk-SK"/>
              </w:rPr>
            </w:pPr>
            <w:r>
              <w:rPr>
                <w:rFonts w:ascii="Times New Roman" w:eastAsia="Times New Roman" w:hAnsi="Times New Roman" w:cs="Times New Roman"/>
                <w:b/>
                <w:sz w:val="24"/>
                <w:szCs w:val="20"/>
                <w:lang w:eastAsia="sk-SK"/>
              </w:rPr>
              <w:t>17</w:t>
            </w:r>
          </w:p>
        </w:tc>
        <w:tc>
          <w:tcPr>
            <w:tcW w:w="1417" w:type="dxa"/>
          </w:tcPr>
          <w:p w:rsidR="00A20CBC" w:rsidRPr="00A20CBC" w:rsidRDefault="00E02A44" w:rsidP="00A20CBC">
            <w:pPr>
              <w:spacing w:after="0" w:line="240" w:lineRule="auto"/>
              <w:jc w:val="center"/>
              <w:rPr>
                <w:rFonts w:ascii="Times New Roman" w:eastAsia="Times New Roman" w:hAnsi="Times New Roman" w:cs="Times New Roman"/>
                <w:b/>
                <w:sz w:val="24"/>
                <w:szCs w:val="20"/>
                <w:lang w:eastAsia="sk-SK"/>
              </w:rPr>
            </w:pPr>
            <w:r>
              <w:rPr>
                <w:rFonts w:ascii="Times New Roman" w:eastAsia="Times New Roman" w:hAnsi="Times New Roman" w:cs="Times New Roman"/>
                <w:b/>
                <w:sz w:val="24"/>
                <w:szCs w:val="20"/>
                <w:lang w:eastAsia="sk-SK"/>
              </w:rPr>
              <w:t>17</w:t>
            </w:r>
          </w:p>
        </w:tc>
      </w:tr>
    </w:tbl>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p>
    <w:tbl>
      <w:tblPr>
        <w:tblStyle w:val="Mriekatabuky"/>
        <w:tblW w:w="9193" w:type="dxa"/>
        <w:tblLook w:val="04A0" w:firstRow="1" w:lastRow="0" w:firstColumn="1" w:lastColumn="0" w:noHBand="0" w:noVBand="1"/>
      </w:tblPr>
      <w:tblGrid>
        <w:gridCol w:w="2401"/>
        <w:gridCol w:w="6792"/>
      </w:tblGrid>
      <w:tr w:rsidR="00A20CBC" w:rsidRPr="00A20CBC" w:rsidTr="008B7AD3">
        <w:trPr>
          <w:trHeight w:val="400"/>
        </w:trPr>
        <w:tc>
          <w:tcPr>
            <w:tcW w:w="2401" w:type="dxa"/>
          </w:tcPr>
          <w:p w:rsidR="00A20CBC" w:rsidRPr="00A20CBC" w:rsidRDefault="00A20CBC" w:rsidP="00A20CBC">
            <w:pPr>
              <w:jc w:val="center"/>
              <w:rPr>
                <w:b/>
                <w:sz w:val="24"/>
              </w:rPr>
            </w:pPr>
            <w:r w:rsidRPr="00A20CBC">
              <w:rPr>
                <w:b/>
                <w:sz w:val="24"/>
              </w:rPr>
              <w:t>Druh vzdelávacieho programu</w:t>
            </w:r>
          </w:p>
        </w:tc>
        <w:tc>
          <w:tcPr>
            <w:tcW w:w="6792" w:type="dxa"/>
          </w:tcPr>
          <w:p w:rsidR="00A20CBC" w:rsidRPr="00A20CBC" w:rsidRDefault="00A20CBC" w:rsidP="00A20CBC">
            <w:pPr>
              <w:jc w:val="center"/>
              <w:rPr>
                <w:b/>
                <w:sz w:val="24"/>
              </w:rPr>
            </w:pPr>
            <w:r w:rsidRPr="00A20CBC">
              <w:rPr>
                <w:b/>
                <w:sz w:val="24"/>
              </w:rPr>
              <w:t>Názov vzdelávacieho programu</w:t>
            </w:r>
          </w:p>
        </w:tc>
      </w:tr>
      <w:tr w:rsidR="008B7AD3" w:rsidRPr="00A20CBC" w:rsidTr="009A32CD">
        <w:trPr>
          <w:trHeight w:val="554"/>
        </w:trPr>
        <w:tc>
          <w:tcPr>
            <w:tcW w:w="2401" w:type="dxa"/>
          </w:tcPr>
          <w:p w:rsidR="009A32CD" w:rsidRPr="00A20CBC" w:rsidRDefault="008B7AD3" w:rsidP="009A32CD">
            <w:pPr>
              <w:jc w:val="center"/>
              <w:rPr>
                <w:b/>
                <w:sz w:val="24"/>
              </w:rPr>
            </w:pPr>
            <w:r>
              <w:rPr>
                <w:b/>
                <w:sz w:val="24"/>
              </w:rPr>
              <w:t>Aktualizačné vzdelávacie</w:t>
            </w:r>
          </w:p>
        </w:tc>
        <w:tc>
          <w:tcPr>
            <w:tcW w:w="6792" w:type="dxa"/>
          </w:tcPr>
          <w:p w:rsidR="008B7AD3" w:rsidRDefault="008B7AD3" w:rsidP="00A20CBC">
            <w:pPr>
              <w:jc w:val="both"/>
              <w:rPr>
                <w:sz w:val="24"/>
              </w:rPr>
            </w:pPr>
            <w:r>
              <w:rPr>
                <w:sz w:val="24"/>
              </w:rPr>
              <w:t>Didaktické hry na rozvoj slovnej zásoby detí predškolského veku.</w:t>
            </w:r>
          </w:p>
          <w:p w:rsidR="008B7AD3" w:rsidRPr="00A20CBC" w:rsidRDefault="008B7AD3" w:rsidP="00A20CBC">
            <w:pPr>
              <w:jc w:val="both"/>
              <w:rPr>
                <w:sz w:val="24"/>
              </w:rPr>
            </w:pPr>
          </w:p>
        </w:tc>
      </w:tr>
    </w:tbl>
    <w:p w:rsidR="004F4726" w:rsidRDefault="004F4726" w:rsidP="00A20CBC">
      <w:pPr>
        <w:spacing w:after="0" w:line="240" w:lineRule="auto"/>
        <w:jc w:val="both"/>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 xml:space="preserve">Pedagogickí zamestnanci neukončili v školskom roku aktualizačné vzdelávanie z dôvodu prerušenia vyučovania na školách a v školských zariadeniach na základe Rozhodnutia ministra </w:t>
      </w:r>
      <w:r w:rsidR="00357546">
        <w:rPr>
          <w:rFonts w:ascii="Times New Roman" w:eastAsia="Times New Roman" w:hAnsi="Times New Roman" w:cs="Times New Roman"/>
          <w:sz w:val="24"/>
          <w:szCs w:val="20"/>
          <w:lang w:eastAsia="sk-SK"/>
        </w:rPr>
        <w:t>školstva zo dňa 13. marca 2020, nezrealizované hodiny aktualizačného vzdelávania ako aj jeho ukončenie záverečnou prezentáciou</w:t>
      </w:r>
      <w:r w:rsidR="00E20434">
        <w:rPr>
          <w:rFonts w:ascii="Times New Roman" w:eastAsia="Times New Roman" w:hAnsi="Times New Roman" w:cs="Times New Roman"/>
          <w:sz w:val="24"/>
          <w:szCs w:val="20"/>
          <w:lang w:eastAsia="sk-SK"/>
        </w:rPr>
        <w:t xml:space="preserve"> pedagogickí zamestnanci absolvujú v 1. polroku školského roka 2020/2021.</w:t>
      </w:r>
    </w:p>
    <w:p w:rsidR="00A20CBC" w:rsidRPr="00A20CBC" w:rsidRDefault="00A20CBC" w:rsidP="00A20CBC">
      <w:pPr>
        <w:spacing w:after="0" w:line="240" w:lineRule="auto"/>
        <w:jc w:val="both"/>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sz w:val="24"/>
          <w:szCs w:val="20"/>
          <w:lang w:eastAsia="sk-SK"/>
        </w:rPr>
        <w:t>Pedagogickí zamestnanci vo svojom vzdelávaní využili aj iné formy vzdelávania</w:t>
      </w:r>
      <w:r w:rsidRPr="00A20CBC">
        <w:rPr>
          <w:rFonts w:ascii="Times New Roman" w:eastAsia="Times New Roman" w:hAnsi="Times New Roman" w:cs="Times New Roman"/>
          <w:b/>
          <w:sz w:val="24"/>
          <w:szCs w:val="20"/>
          <w:lang w:eastAsia="sk-SK"/>
        </w:rPr>
        <w:t xml:space="preserve">, </w:t>
      </w:r>
      <w:r w:rsidRPr="00A20CBC">
        <w:rPr>
          <w:rFonts w:ascii="Times New Roman" w:eastAsia="Times New Roman" w:hAnsi="Times New Roman" w:cs="Times New Roman"/>
          <w:sz w:val="24"/>
          <w:szCs w:val="20"/>
          <w:lang w:eastAsia="sk-SK"/>
        </w:rPr>
        <w:t>ktorými boli:</w:t>
      </w:r>
      <w:r w:rsidRPr="00A20CBC">
        <w:rPr>
          <w:rFonts w:ascii="Times New Roman" w:eastAsia="Times New Roman" w:hAnsi="Times New Roman" w:cs="Times New Roman"/>
          <w:b/>
          <w:sz w:val="24"/>
          <w:szCs w:val="20"/>
          <w:lang w:eastAsia="sk-SK"/>
        </w:rPr>
        <w:t xml:space="preserve"> </w:t>
      </w:r>
    </w:p>
    <w:p w:rsidR="00A20CBC" w:rsidRPr="00A20CBC" w:rsidRDefault="008B7AD3" w:rsidP="00A20CBC">
      <w:pPr>
        <w:numPr>
          <w:ilvl w:val="0"/>
          <w:numId w:val="3"/>
        </w:numPr>
        <w:spacing w:after="0" w:line="240" w:lineRule="auto"/>
        <w:jc w:val="both"/>
        <w:rPr>
          <w:rFonts w:ascii="Times New Roman" w:eastAsia="Times New Roman" w:hAnsi="Times New Roman" w:cs="Times New Roman"/>
          <w:b/>
          <w:i/>
          <w:sz w:val="24"/>
          <w:szCs w:val="20"/>
          <w:u w:val="single"/>
          <w:lang w:eastAsia="sk-SK"/>
        </w:rPr>
      </w:pPr>
      <w:r>
        <w:rPr>
          <w:rFonts w:ascii="Times New Roman" w:eastAsia="Times New Roman" w:hAnsi="Times New Roman" w:cs="Times New Roman"/>
          <w:b/>
          <w:i/>
          <w:sz w:val="24"/>
          <w:szCs w:val="20"/>
          <w:u w:val="single"/>
          <w:lang w:eastAsia="sk-SK"/>
        </w:rPr>
        <w:t>tvorivé činnosti súvisiace s výkonom pracovnej činnosti</w:t>
      </w:r>
      <w:r w:rsidR="00A20CBC" w:rsidRPr="00A20CBC">
        <w:rPr>
          <w:rFonts w:ascii="Times New Roman" w:eastAsia="Times New Roman" w:hAnsi="Times New Roman" w:cs="Times New Roman"/>
          <w:b/>
          <w:i/>
          <w:sz w:val="24"/>
          <w:szCs w:val="20"/>
          <w:u w:val="single"/>
          <w:lang w:eastAsia="sk-SK"/>
        </w:rPr>
        <w:t>:</w:t>
      </w:r>
    </w:p>
    <w:p w:rsidR="00A20CBC" w:rsidRPr="00A20CBC" w:rsidRDefault="00A20CBC" w:rsidP="00A20CBC">
      <w:pPr>
        <w:contextualSpacing/>
        <w:jc w:val="both"/>
        <w:rPr>
          <w:rFonts w:ascii="Times New Roman" w:hAnsi="Times New Roman" w:cs="Times New Roman"/>
          <w:sz w:val="24"/>
        </w:rPr>
      </w:pPr>
      <w:r w:rsidRPr="00A20CBC">
        <w:rPr>
          <w:rFonts w:ascii="Times New Roman" w:hAnsi="Times New Roman" w:cs="Times New Roman"/>
          <w:b/>
          <w:sz w:val="24"/>
        </w:rPr>
        <w:t>▪</w:t>
      </w:r>
      <w:r w:rsidR="008B7AD3">
        <w:rPr>
          <w:rFonts w:ascii="Times New Roman" w:hAnsi="Times New Roman" w:cs="Times New Roman"/>
          <w:b/>
          <w:sz w:val="24"/>
        </w:rPr>
        <w:t xml:space="preserve"> </w:t>
      </w:r>
      <w:r w:rsidR="008B7AD3">
        <w:rPr>
          <w:rFonts w:ascii="Times New Roman" w:hAnsi="Times New Roman" w:cs="Times New Roman"/>
          <w:sz w:val="24"/>
        </w:rPr>
        <w:t xml:space="preserve">využívanie inovatívnych metód a foriem vo </w:t>
      </w:r>
      <w:proofErr w:type="spellStart"/>
      <w:r w:rsidR="008B7AD3">
        <w:rPr>
          <w:rFonts w:ascii="Times New Roman" w:hAnsi="Times New Roman" w:cs="Times New Roman"/>
          <w:sz w:val="24"/>
        </w:rPr>
        <w:t>výchovno</w:t>
      </w:r>
      <w:proofErr w:type="spellEnd"/>
      <w:r w:rsidR="008B7AD3">
        <w:rPr>
          <w:rFonts w:ascii="Times New Roman" w:hAnsi="Times New Roman" w:cs="Times New Roman"/>
          <w:sz w:val="24"/>
        </w:rPr>
        <w:t xml:space="preserve"> – vzdelávacom procese</w:t>
      </w:r>
    </w:p>
    <w:p w:rsidR="00A20CBC" w:rsidRPr="00A20CBC" w:rsidRDefault="00A20CBC" w:rsidP="00A20CBC">
      <w:pPr>
        <w:contextualSpacing/>
        <w:jc w:val="both"/>
        <w:rPr>
          <w:rFonts w:ascii="Times New Roman" w:hAnsi="Times New Roman" w:cs="Times New Roman"/>
          <w:sz w:val="24"/>
        </w:rPr>
      </w:pPr>
      <w:r w:rsidRPr="00A20CBC">
        <w:rPr>
          <w:rFonts w:ascii="Times New Roman" w:eastAsia="Times New Roman" w:hAnsi="Times New Roman" w:cs="Times New Roman"/>
          <w:b/>
          <w:sz w:val="24"/>
          <w:szCs w:val="20"/>
          <w:lang w:eastAsia="sk-SK"/>
        </w:rPr>
        <w:t xml:space="preserve">▪ </w:t>
      </w:r>
      <w:r w:rsidR="008B7AD3">
        <w:rPr>
          <w:rFonts w:ascii="Times New Roman" w:eastAsia="Times New Roman" w:hAnsi="Times New Roman" w:cs="Times New Roman"/>
          <w:sz w:val="24"/>
          <w:szCs w:val="20"/>
          <w:lang w:eastAsia="sk-SK"/>
        </w:rPr>
        <w:t>rešpektovanie individuálnych odlišností detí výberom vhodných učebných štýlov</w:t>
      </w:r>
    </w:p>
    <w:p w:rsidR="003E3403" w:rsidRDefault="00B2721B" w:rsidP="003E3403">
      <w:pPr>
        <w:spacing w:after="0" w:line="240" w:lineRule="auto"/>
        <w:jc w:val="both"/>
        <w:rPr>
          <w:rFonts w:ascii="Times New Roman" w:eastAsia="Times New Roman" w:hAnsi="Times New Roman" w:cs="Times New Roman"/>
          <w:sz w:val="24"/>
          <w:szCs w:val="20"/>
          <w:lang w:eastAsia="sk-SK"/>
        </w:rPr>
      </w:pPr>
      <w:r>
        <w:rPr>
          <w:rFonts w:ascii="Times New Roman" w:eastAsia="Times New Roman" w:hAnsi="Times New Roman" w:cs="Times New Roman"/>
          <w:b/>
          <w:sz w:val="24"/>
          <w:szCs w:val="20"/>
          <w:lang w:eastAsia="sk-SK"/>
        </w:rPr>
        <w:t xml:space="preserve">▪ </w:t>
      </w:r>
      <w:r>
        <w:rPr>
          <w:rFonts w:ascii="Times New Roman" w:eastAsia="Times New Roman" w:hAnsi="Times New Roman" w:cs="Times New Roman"/>
          <w:sz w:val="24"/>
          <w:szCs w:val="20"/>
          <w:lang w:eastAsia="sk-SK"/>
        </w:rPr>
        <w:t xml:space="preserve">získavanie elementárnych zručností s pracovnými nástrojmi prostredníctvom prvkov </w:t>
      </w:r>
    </w:p>
    <w:p w:rsidR="00A20CBC" w:rsidRPr="00A20CBC" w:rsidRDefault="003E3403" w:rsidP="003E3403">
      <w:pPr>
        <w:spacing w:after="0" w:line="240" w:lineRule="auto"/>
        <w:jc w:val="both"/>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 xml:space="preserve">  </w:t>
      </w:r>
      <w:r w:rsidR="00714F76">
        <w:rPr>
          <w:rFonts w:ascii="Times New Roman" w:eastAsia="Times New Roman" w:hAnsi="Times New Roman" w:cs="Times New Roman"/>
          <w:sz w:val="24"/>
          <w:szCs w:val="20"/>
          <w:lang w:eastAsia="sk-SK"/>
        </w:rPr>
        <w:t>z </w:t>
      </w:r>
      <w:r w:rsidR="004F4726">
        <w:rPr>
          <w:rFonts w:ascii="Times New Roman" w:eastAsia="Times New Roman" w:hAnsi="Times New Roman" w:cs="Times New Roman"/>
          <w:sz w:val="24"/>
          <w:szCs w:val="20"/>
          <w:lang w:eastAsia="sk-SK"/>
        </w:rPr>
        <w:t>projek</w:t>
      </w:r>
      <w:r w:rsidR="00714F76">
        <w:rPr>
          <w:rFonts w:ascii="Times New Roman" w:eastAsia="Times New Roman" w:hAnsi="Times New Roman" w:cs="Times New Roman"/>
          <w:sz w:val="24"/>
          <w:szCs w:val="20"/>
          <w:lang w:eastAsia="sk-SK"/>
        </w:rPr>
        <w:t>t</w:t>
      </w:r>
      <w:r w:rsidR="00B2721B">
        <w:rPr>
          <w:rFonts w:ascii="Times New Roman" w:eastAsia="Times New Roman" w:hAnsi="Times New Roman" w:cs="Times New Roman"/>
          <w:sz w:val="24"/>
          <w:szCs w:val="20"/>
          <w:lang w:eastAsia="sk-SK"/>
        </w:rPr>
        <w:t>u Technická škôlka</w:t>
      </w:r>
    </w:p>
    <w:p w:rsidR="00A20CBC" w:rsidRPr="00A20CBC" w:rsidRDefault="00A20CBC" w:rsidP="00A20CBC">
      <w:pPr>
        <w:contextualSpacing/>
        <w:jc w:val="both"/>
        <w:rPr>
          <w:rFonts w:ascii="Times New Roman" w:hAnsi="Times New Roman" w:cs="Times New Roman"/>
          <w:sz w:val="24"/>
          <w:lang w:val="hu-HU"/>
        </w:rPr>
      </w:pPr>
      <w:r w:rsidRPr="00A20CBC">
        <w:rPr>
          <w:sz w:val="24"/>
        </w:rPr>
        <w:t xml:space="preserve">▪ </w:t>
      </w:r>
      <w:r w:rsidR="00B2721B">
        <w:rPr>
          <w:rFonts w:ascii="Times New Roman" w:hAnsi="Times New Roman" w:cs="Times New Roman"/>
          <w:sz w:val="24"/>
        </w:rPr>
        <w:t>tvorba portfólia na získanie 1. a 2. atestácie</w:t>
      </w:r>
    </w:p>
    <w:p w:rsidR="005E608E" w:rsidRDefault="00A20CBC" w:rsidP="00A20CBC">
      <w:pPr>
        <w:spacing w:after="0" w:line="240" w:lineRule="auto"/>
        <w:contextualSpacing/>
        <w:jc w:val="both"/>
        <w:rPr>
          <w:rFonts w:ascii="Times New Roman" w:eastAsia="Times New Roman" w:hAnsi="Times New Roman" w:cs="Times New Roman"/>
          <w:sz w:val="24"/>
          <w:szCs w:val="20"/>
          <w:lang w:eastAsia="sk-SK"/>
        </w:rPr>
      </w:pPr>
      <w:r w:rsidRPr="00A20CBC">
        <w:rPr>
          <w:sz w:val="24"/>
        </w:rPr>
        <w:t>▪</w:t>
      </w:r>
      <w:r w:rsidR="00E04AA4">
        <w:rPr>
          <w:sz w:val="24"/>
        </w:rPr>
        <w:t xml:space="preserve"> </w:t>
      </w:r>
      <w:r w:rsidR="005E608E">
        <w:rPr>
          <w:rFonts w:ascii="Times New Roman" w:hAnsi="Times New Roman" w:cs="Times New Roman"/>
          <w:sz w:val="24"/>
        </w:rPr>
        <w:t xml:space="preserve">zachovávanie ľudových tradícií </w:t>
      </w:r>
      <w:r w:rsidR="00E04AA4">
        <w:rPr>
          <w:sz w:val="24"/>
        </w:rPr>
        <w:t>n</w:t>
      </w:r>
      <w:r w:rsidRPr="00A20CBC">
        <w:rPr>
          <w:rFonts w:ascii="Times New Roman" w:eastAsia="Times New Roman" w:hAnsi="Times New Roman" w:cs="Times New Roman"/>
          <w:sz w:val="24"/>
          <w:szCs w:val="20"/>
          <w:lang w:eastAsia="sk-SK"/>
        </w:rPr>
        <w:t>á</w:t>
      </w:r>
      <w:r w:rsidR="00E04AA4">
        <w:rPr>
          <w:rFonts w:ascii="Times New Roman" w:eastAsia="Times New Roman" w:hAnsi="Times New Roman" w:cs="Times New Roman"/>
          <w:sz w:val="24"/>
          <w:szCs w:val="20"/>
          <w:lang w:eastAsia="sk-SK"/>
        </w:rPr>
        <w:t xml:space="preserve">cvikom ľudových pásiem k jednotlivým zvykom a ich </w:t>
      </w:r>
    </w:p>
    <w:p w:rsidR="00A20CBC" w:rsidRDefault="005E608E" w:rsidP="00A20CBC">
      <w:pPr>
        <w:spacing w:after="0" w:line="240" w:lineRule="auto"/>
        <w:contextualSpacing/>
        <w:jc w:val="both"/>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 xml:space="preserve">  prezentovaním</w:t>
      </w:r>
      <w:r w:rsidR="00714F76">
        <w:rPr>
          <w:rFonts w:ascii="Times New Roman" w:eastAsia="Times New Roman" w:hAnsi="Times New Roman" w:cs="Times New Roman"/>
          <w:sz w:val="24"/>
          <w:szCs w:val="20"/>
          <w:lang w:eastAsia="sk-SK"/>
        </w:rPr>
        <w:t xml:space="preserve"> na rôznych verejných </w:t>
      </w:r>
      <w:r>
        <w:rPr>
          <w:rFonts w:ascii="Times New Roman" w:eastAsia="Times New Roman" w:hAnsi="Times New Roman" w:cs="Times New Roman"/>
          <w:sz w:val="24"/>
          <w:szCs w:val="20"/>
          <w:lang w:eastAsia="sk-SK"/>
        </w:rPr>
        <w:t>p</w:t>
      </w:r>
      <w:r w:rsidR="00714F76">
        <w:rPr>
          <w:rFonts w:ascii="Times New Roman" w:eastAsia="Times New Roman" w:hAnsi="Times New Roman" w:cs="Times New Roman"/>
          <w:sz w:val="24"/>
          <w:szCs w:val="20"/>
          <w:lang w:eastAsia="sk-SK"/>
        </w:rPr>
        <w:t>odujatiach</w:t>
      </w:r>
      <w:r>
        <w:rPr>
          <w:rFonts w:ascii="Times New Roman" w:eastAsia="Times New Roman" w:hAnsi="Times New Roman" w:cs="Times New Roman"/>
          <w:sz w:val="24"/>
          <w:szCs w:val="20"/>
          <w:lang w:eastAsia="sk-SK"/>
        </w:rPr>
        <w:t xml:space="preserve"> </w:t>
      </w:r>
    </w:p>
    <w:p w:rsidR="005E608E" w:rsidRDefault="005E608E" w:rsidP="00A20CBC">
      <w:pPr>
        <w:spacing w:after="0" w:line="240" w:lineRule="auto"/>
        <w:contextualSpacing/>
        <w:jc w:val="both"/>
        <w:rPr>
          <w:rFonts w:ascii="Times New Roman" w:eastAsia="Times New Roman" w:hAnsi="Times New Roman" w:cs="Times New Roman"/>
          <w:sz w:val="24"/>
          <w:szCs w:val="20"/>
          <w:lang w:val="hu-HU" w:eastAsia="sk-SK"/>
        </w:rPr>
      </w:pPr>
      <w:r>
        <w:rPr>
          <w:rFonts w:ascii="Times New Roman" w:eastAsia="Times New Roman" w:hAnsi="Times New Roman" w:cs="Times New Roman"/>
          <w:sz w:val="24"/>
          <w:szCs w:val="20"/>
          <w:lang w:val="hu-HU" w:eastAsia="sk-SK"/>
        </w:rPr>
        <w:t xml:space="preserve">▪ </w:t>
      </w:r>
      <w:proofErr w:type="spellStart"/>
      <w:r>
        <w:rPr>
          <w:rFonts w:ascii="Times New Roman" w:eastAsia="Times New Roman" w:hAnsi="Times New Roman" w:cs="Times New Roman"/>
          <w:sz w:val="24"/>
          <w:szCs w:val="20"/>
          <w:lang w:val="hu-HU" w:eastAsia="sk-SK"/>
        </w:rPr>
        <w:t>nacvičenie</w:t>
      </w:r>
      <w:proofErr w:type="spellEnd"/>
      <w:r>
        <w:rPr>
          <w:rFonts w:ascii="Times New Roman" w:eastAsia="Times New Roman" w:hAnsi="Times New Roman" w:cs="Times New Roman"/>
          <w:sz w:val="24"/>
          <w:szCs w:val="20"/>
          <w:lang w:val="hu-HU" w:eastAsia="sk-SK"/>
        </w:rPr>
        <w:t xml:space="preserve"> </w:t>
      </w:r>
      <w:proofErr w:type="spellStart"/>
      <w:r>
        <w:rPr>
          <w:rFonts w:ascii="Times New Roman" w:eastAsia="Times New Roman" w:hAnsi="Times New Roman" w:cs="Times New Roman"/>
          <w:sz w:val="24"/>
          <w:szCs w:val="20"/>
          <w:lang w:val="hu-HU" w:eastAsia="sk-SK"/>
        </w:rPr>
        <w:t>jednoduchých</w:t>
      </w:r>
      <w:proofErr w:type="spellEnd"/>
      <w:r>
        <w:rPr>
          <w:rFonts w:ascii="Times New Roman" w:eastAsia="Times New Roman" w:hAnsi="Times New Roman" w:cs="Times New Roman"/>
          <w:sz w:val="24"/>
          <w:szCs w:val="20"/>
          <w:lang w:val="hu-HU" w:eastAsia="sk-SK"/>
        </w:rPr>
        <w:t xml:space="preserve"> </w:t>
      </w:r>
      <w:proofErr w:type="spellStart"/>
      <w:r>
        <w:rPr>
          <w:rFonts w:ascii="Times New Roman" w:eastAsia="Times New Roman" w:hAnsi="Times New Roman" w:cs="Times New Roman"/>
          <w:sz w:val="24"/>
          <w:szCs w:val="20"/>
          <w:lang w:val="hu-HU" w:eastAsia="sk-SK"/>
        </w:rPr>
        <w:t>tanečných</w:t>
      </w:r>
      <w:proofErr w:type="spellEnd"/>
      <w:r>
        <w:rPr>
          <w:rFonts w:ascii="Times New Roman" w:eastAsia="Times New Roman" w:hAnsi="Times New Roman" w:cs="Times New Roman"/>
          <w:sz w:val="24"/>
          <w:szCs w:val="20"/>
          <w:lang w:val="hu-HU" w:eastAsia="sk-SK"/>
        </w:rPr>
        <w:t xml:space="preserve"> </w:t>
      </w:r>
      <w:proofErr w:type="spellStart"/>
      <w:r>
        <w:rPr>
          <w:rFonts w:ascii="Times New Roman" w:eastAsia="Times New Roman" w:hAnsi="Times New Roman" w:cs="Times New Roman"/>
          <w:sz w:val="24"/>
          <w:szCs w:val="20"/>
          <w:lang w:val="hu-HU" w:eastAsia="sk-SK"/>
        </w:rPr>
        <w:t>choreografií</w:t>
      </w:r>
      <w:proofErr w:type="spellEnd"/>
      <w:r>
        <w:rPr>
          <w:rFonts w:ascii="Times New Roman" w:eastAsia="Times New Roman" w:hAnsi="Times New Roman" w:cs="Times New Roman"/>
          <w:sz w:val="24"/>
          <w:szCs w:val="20"/>
          <w:lang w:val="hu-HU" w:eastAsia="sk-SK"/>
        </w:rPr>
        <w:t xml:space="preserve"> v </w:t>
      </w:r>
      <w:proofErr w:type="spellStart"/>
      <w:r>
        <w:rPr>
          <w:rFonts w:ascii="Times New Roman" w:eastAsia="Times New Roman" w:hAnsi="Times New Roman" w:cs="Times New Roman"/>
          <w:sz w:val="24"/>
          <w:szCs w:val="20"/>
          <w:lang w:val="hu-HU" w:eastAsia="sk-SK"/>
        </w:rPr>
        <w:t>rámci</w:t>
      </w:r>
      <w:proofErr w:type="spellEnd"/>
      <w:r>
        <w:rPr>
          <w:rFonts w:ascii="Times New Roman" w:eastAsia="Times New Roman" w:hAnsi="Times New Roman" w:cs="Times New Roman"/>
          <w:sz w:val="24"/>
          <w:szCs w:val="20"/>
          <w:lang w:val="hu-HU" w:eastAsia="sk-SK"/>
        </w:rPr>
        <w:t xml:space="preserve"> </w:t>
      </w:r>
      <w:proofErr w:type="spellStart"/>
      <w:r>
        <w:rPr>
          <w:rFonts w:ascii="Times New Roman" w:eastAsia="Times New Roman" w:hAnsi="Times New Roman" w:cs="Times New Roman"/>
          <w:sz w:val="24"/>
          <w:szCs w:val="20"/>
          <w:lang w:val="hu-HU" w:eastAsia="sk-SK"/>
        </w:rPr>
        <w:t>krúžkovej</w:t>
      </w:r>
      <w:proofErr w:type="spellEnd"/>
      <w:r>
        <w:rPr>
          <w:rFonts w:ascii="Times New Roman" w:eastAsia="Times New Roman" w:hAnsi="Times New Roman" w:cs="Times New Roman"/>
          <w:sz w:val="24"/>
          <w:szCs w:val="20"/>
          <w:lang w:val="hu-HU" w:eastAsia="sk-SK"/>
        </w:rPr>
        <w:t xml:space="preserve"> </w:t>
      </w:r>
      <w:proofErr w:type="spellStart"/>
      <w:r>
        <w:rPr>
          <w:rFonts w:ascii="Times New Roman" w:eastAsia="Times New Roman" w:hAnsi="Times New Roman" w:cs="Times New Roman"/>
          <w:sz w:val="24"/>
          <w:szCs w:val="20"/>
          <w:lang w:val="hu-HU" w:eastAsia="sk-SK"/>
        </w:rPr>
        <w:t>činnosti</w:t>
      </w:r>
      <w:proofErr w:type="spellEnd"/>
      <w:r>
        <w:rPr>
          <w:rFonts w:ascii="Times New Roman" w:eastAsia="Times New Roman" w:hAnsi="Times New Roman" w:cs="Times New Roman"/>
          <w:sz w:val="24"/>
          <w:szCs w:val="20"/>
          <w:lang w:val="hu-HU" w:eastAsia="sk-SK"/>
        </w:rPr>
        <w:t xml:space="preserve"> </w:t>
      </w:r>
      <w:proofErr w:type="spellStart"/>
      <w:r>
        <w:rPr>
          <w:rFonts w:ascii="Times New Roman" w:eastAsia="Times New Roman" w:hAnsi="Times New Roman" w:cs="Times New Roman"/>
          <w:sz w:val="24"/>
          <w:szCs w:val="20"/>
          <w:lang w:val="hu-HU" w:eastAsia="sk-SK"/>
        </w:rPr>
        <w:t>mažoretiek</w:t>
      </w:r>
      <w:proofErr w:type="spellEnd"/>
    </w:p>
    <w:p w:rsidR="00FD0D4A" w:rsidRPr="00A20CBC" w:rsidRDefault="00FD0D4A" w:rsidP="00A20CBC">
      <w:pPr>
        <w:spacing w:after="0" w:line="240" w:lineRule="auto"/>
        <w:contextualSpacing/>
        <w:jc w:val="both"/>
        <w:rPr>
          <w:rFonts w:ascii="Times New Roman" w:eastAsia="Times New Roman" w:hAnsi="Times New Roman" w:cs="Times New Roman"/>
          <w:sz w:val="24"/>
          <w:szCs w:val="20"/>
          <w:lang w:val="hu-HU" w:eastAsia="sk-SK"/>
        </w:rPr>
      </w:pPr>
      <w:r>
        <w:rPr>
          <w:rFonts w:ascii="Times New Roman" w:eastAsia="Times New Roman" w:hAnsi="Times New Roman" w:cs="Times New Roman"/>
          <w:sz w:val="24"/>
          <w:szCs w:val="20"/>
          <w:lang w:val="hu-HU" w:eastAsia="sk-SK"/>
        </w:rPr>
        <w:t xml:space="preserve">▪ </w:t>
      </w:r>
      <w:proofErr w:type="spellStart"/>
      <w:r>
        <w:rPr>
          <w:rFonts w:ascii="Times New Roman" w:eastAsia="Times New Roman" w:hAnsi="Times New Roman" w:cs="Times New Roman"/>
          <w:sz w:val="24"/>
          <w:szCs w:val="20"/>
          <w:lang w:val="hu-HU" w:eastAsia="sk-SK"/>
        </w:rPr>
        <w:t>podávanie</w:t>
      </w:r>
      <w:proofErr w:type="spellEnd"/>
      <w:r>
        <w:rPr>
          <w:rFonts w:ascii="Times New Roman" w:eastAsia="Times New Roman" w:hAnsi="Times New Roman" w:cs="Times New Roman"/>
          <w:sz w:val="24"/>
          <w:szCs w:val="20"/>
          <w:lang w:val="hu-HU" w:eastAsia="sk-SK"/>
        </w:rPr>
        <w:t xml:space="preserve"> </w:t>
      </w:r>
      <w:proofErr w:type="spellStart"/>
      <w:r>
        <w:rPr>
          <w:rFonts w:ascii="Times New Roman" w:eastAsia="Times New Roman" w:hAnsi="Times New Roman" w:cs="Times New Roman"/>
          <w:sz w:val="24"/>
          <w:szCs w:val="20"/>
          <w:lang w:val="hu-HU" w:eastAsia="sk-SK"/>
        </w:rPr>
        <w:t>súvislej</w:t>
      </w:r>
      <w:proofErr w:type="spellEnd"/>
      <w:r>
        <w:rPr>
          <w:rFonts w:ascii="Times New Roman" w:eastAsia="Times New Roman" w:hAnsi="Times New Roman" w:cs="Times New Roman"/>
          <w:sz w:val="24"/>
          <w:szCs w:val="20"/>
          <w:lang w:val="hu-HU" w:eastAsia="sk-SK"/>
        </w:rPr>
        <w:t xml:space="preserve"> </w:t>
      </w:r>
      <w:proofErr w:type="spellStart"/>
      <w:r>
        <w:rPr>
          <w:rFonts w:ascii="Times New Roman" w:eastAsia="Times New Roman" w:hAnsi="Times New Roman" w:cs="Times New Roman"/>
          <w:sz w:val="24"/>
          <w:szCs w:val="20"/>
          <w:lang w:val="hu-HU" w:eastAsia="sk-SK"/>
        </w:rPr>
        <w:t>pedagogickej</w:t>
      </w:r>
      <w:proofErr w:type="spellEnd"/>
      <w:r>
        <w:rPr>
          <w:rFonts w:ascii="Times New Roman" w:eastAsia="Times New Roman" w:hAnsi="Times New Roman" w:cs="Times New Roman"/>
          <w:sz w:val="24"/>
          <w:szCs w:val="20"/>
          <w:lang w:val="hu-HU" w:eastAsia="sk-SK"/>
        </w:rPr>
        <w:t xml:space="preserve"> </w:t>
      </w:r>
      <w:proofErr w:type="spellStart"/>
      <w:r>
        <w:rPr>
          <w:rFonts w:ascii="Times New Roman" w:eastAsia="Times New Roman" w:hAnsi="Times New Roman" w:cs="Times New Roman"/>
          <w:sz w:val="24"/>
          <w:szCs w:val="20"/>
          <w:lang w:val="hu-HU" w:eastAsia="sk-SK"/>
        </w:rPr>
        <w:t>praxe</w:t>
      </w:r>
      <w:proofErr w:type="spellEnd"/>
      <w:r>
        <w:rPr>
          <w:rFonts w:ascii="Times New Roman" w:eastAsia="Times New Roman" w:hAnsi="Times New Roman" w:cs="Times New Roman"/>
          <w:sz w:val="24"/>
          <w:szCs w:val="20"/>
          <w:lang w:val="hu-HU" w:eastAsia="sk-SK"/>
        </w:rPr>
        <w:t xml:space="preserve"> </w:t>
      </w:r>
      <w:proofErr w:type="spellStart"/>
      <w:r>
        <w:rPr>
          <w:rFonts w:ascii="Times New Roman" w:eastAsia="Times New Roman" w:hAnsi="Times New Roman" w:cs="Times New Roman"/>
          <w:sz w:val="24"/>
          <w:szCs w:val="20"/>
          <w:lang w:val="hu-HU" w:eastAsia="sk-SK"/>
        </w:rPr>
        <w:t>pre</w:t>
      </w:r>
      <w:proofErr w:type="spellEnd"/>
      <w:r>
        <w:rPr>
          <w:rFonts w:ascii="Times New Roman" w:eastAsia="Times New Roman" w:hAnsi="Times New Roman" w:cs="Times New Roman"/>
          <w:sz w:val="24"/>
          <w:szCs w:val="20"/>
          <w:lang w:val="hu-HU" w:eastAsia="sk-SK"/>
        </w:rPr>
        <w:t xml:space="preserve"> </w:t>
      </w:r>
      <w:proofErr w:type="spellStart"/>
      <w:r>
        <w:rPr>
          <w:rFonts w:ascii="Times New Roman" w:eastAsia="Times New Roman" w:hAnsi="Times New Roman" w:cs="Times New Roman"/>
          <w:sz w:val="24"/>
          <w:szCs w:val="20"/>
          <w:lang w:val="hu-HU" w:eastAsia="sk-SK"/>
        </w:rPr>
        <w:t>študentov</w:t>
      </w:r>
      <w:proofErr w:type="spellEnd"/>
      <w:r>
        <w:rPr>
          <w:rFonts w:ascii="Times New Roman" w:eastAsia="Times New Roman" w:hAnsi="Times New Roman" w:cs="Times New Roman"/>
          <w:sz w:val="24"/>
          <w:szCs w:val="20"/>
          <w:lang w:val="hu-HU" w:eastAsia="sk-SK"/>
        </w:rPr>
        <w:t xml:space="preserve"> S</w:t>
      </w:r>
      <w:r w:rsidR="00A87A95">
        <w:rPr>
          <w:rFonts w:ascii="Times New Roman" w:eastAsia="Times New Roman" w:hAnsi="Times New Roman" w:cs="Times New Roman"/>
          <w:sz w:val="24"/>
          <w:szCs w:val="20"/>
          <w:lang w:val="hu-HU" w:eastAsia="sk-SK"/>
        </w:rPr>
        <w:t xml:space="preserve">OŠP v </w:t>
      </w:r>
      <w:proofErr w:type="spellStart"/>
      <w:r w:rsidR="00A87A95">
        <w:rPr>
          <w:rFonts w:ascii="Times New Roman" w:eastAsia="Times New Roman" w:hAnsi="Times New Roman" w:cs="Times New Roman"/>
          <w:sz w:val="24"/>
          <w:szCs w:val="20"/>
          <w:lang w:val="hu-HU" w:eastAsia="sk-SK"/>
        </w:rPr>
        <w:t>Lu</w:t>
      </w:r>
      <w:r w:rsidR="00394034">
        <w:rPr>
          <w:rFonts w:ascii="Times New Roman" w:eastAsia="Times New Roman" w:hAnsi="Times New Roman" w:cs="Times New Roman"/>
          <w:sz w:val="24"/>
          <w:szCs w:val="20"/>
          <w:lang w:val="hu-HU" w:eastAsia="sk-SK"/>
        </w:rPr>
        <w:t>čenci</w:t>
      </w:r>
      <w:proofErr w:type="spellEnd"/>
    </w:p>
    <w:p w:rsidR="00FD0D4A" w:rsidRPr="003E3403" w:rsidRDefault="00FD0D4A" w:rsidP="00A20CBC">
      <w:pPr>
        <w:numPr>
          <w:ilvl w:val="0"/>
          <w:numId w:val="3"/>
        </w:numPr>
        <w:spacing w:after="0" w:line="240" w:lineRule="auto"/>
        <w:contextualSpacing/>
        <w:jc w:val="both"/>
        <w:rPr>
          <w:rFonts w:ascii="Times New Roman" w:eastAsia="Times New Roman" w:hAnsi="Times New Roman" w:cs="Times New Roman"/>
          <w:sz w:val="24"/>
          <w:szCs w:val="20"/>
          <w:lang w:eastAsia="sk-SK"/>
        </w:rPr>
      </w:pPr>
      <w:r>
        <w:rPr>
          <w:rFonts w:ascii="Times New Roman" w:eastAsia="Times New Roman" w:hAnsi="Times New Roman" w:cs="Times New Roman"/>
          <w:b/>
          <w:i/>
          <w:sz w:val="24"/>
          <w:szCs w:val="20"/>
          <w:u w:val="single"/>
          <w:lang w:eastAsia="sk-SK"/>
        </w:rPr>
        <w:lastRenderedPageBreak/>
        <w:t>sebavzdelávanie a výkon pracovnej činnosti</w:t>
      </w:r>
    </w:p>
    <w:p w:rsidR="003E3403" w:rsidRDefault="003E3403" w:rsidP="003E3403">
      <w:pPr>
        <w:spacing w:after="0" w:line="240" w:lineRule="auto"/>
        <w:contextualSpacing/>
        <w:jc w:val="both"/>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 školenie „</w:t>
      </w:r>
      <w:r w:rsidR="00525B70">
        <w:rPr>
          <w:rFonts w:ascii="Times New Roman" w:eastAsia="Times New Roman" w:hAnsi="Times New Roman" w:cs="Times New Roman"/>
          <w:sz w:val="24"/>
          <w:szCs w:val="20"/>
          <w:lang w:eastAsia="sk-SK"/>
        </w:rPr>
        <w:t>Zmeny v odmeňovaní pedagogických zamestnancoch a zmeny vo vnútorných predpisoch v nadväznosti na nový zákon o pedagogických a odborných zamestnancoch</w:t>
      </w:r>
      <w:r>
        <w:rPr>
          <w:rFonts w:ascii="Times New Roman" w:eastAsia="Times New Roman" w:hAnsi="Times New Roman" w:cs="Times New Roman"/>
          <w:sz w:val="24"/>
          <w:szCs w:val="20"/>
          <w:lang w:eastAsia="sk-SK"/>
        </w:rPr>
        <w:t>“ 12.09.2019 v Rimavskej Sobote – riaditeľka MŠ</w:t>
      </w:r>
    </w:p>
    <w:p w:rsidR="003E3403" w:rsidRPr="003E3403" w:rsidRDefault="003E3403" w:rsidP="003E3403">
      <w:pPr>
        <w:spacing w:after="0" w:line="240" w:lineRule="auto"/>
        <w:contextualSpacing/>
        <w:jc w:val="both"/>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 diskusný seminár „</w:t>
      </w:r>
      <w:r w:rsidR="00525B70">
        <w:rPr>
          <w:rFonts w:ascii="Times New Roman" w:eastAsia="Times New Roman" w:hAnsi="Times New Roman" w:cs="Times New Roman"/>
          <w:sz w:val="24"/>
          <w:szCs w:val="20"/>
          <w:lang w:eastAsia="sk-SK"/>
        </w:rPr>
        <w:t>Plán profesijného rozvoja a jeho nadväznosť na koncepciu rozvoja školy a školského zariadenia</w:t>
      </w:r>
      <w:r>
        <w:rPr>
          <w:rFonts w:ascii="Times New Roman" w:eastAsia="Times New Roman" w:hAnsi="Times New Roman" w:cs="Times New Roman"/>
          <w:sz w:val="24"/>
          <w:szCs w:val="20"/>
          <w:lang w:eastAsia="sk-SK"/>
        </w:rPr>
        <w:t>“ 02.10.2019 v </w:t>
      </w:r>
      <w:r w:rsidR="00525B70">
        <w:rPr>
          <w:rFonts w:ascii="Times New Roman" w:eastAsia="Times New Roman" w:hAnsi="Times New Roman" w:cs="Times New Roman"/>
          <w:sz w:val="24"/>
          <w:szCs w:val="20"/>
          <w:lang w:eastAsia="sk-SK"/>
        </w:rPr>
        <w:t xml:space="preserve">Banskej Bystrici – </w:t>
      </w:r>
      <w:r>
        <w:rPr>
          <w:rFonts w:ascii="Times New Roman" w:eastAsia="Times New Roman" w:hAnsi="Times New Roman" w:cs="Times New Roman"/>
          <w:sz w:val="24"/>
          <w:szCs w:val="20"/>
          <w:lang w:eastAsia="sk-SK"/>
        </w:rPr>
        <w:t>zástupkyňa riaditeľky MŠ</w:t>
      </w:r>
    </w:p>
    <w:p w:rsidR="00A20CBC" w:rsidRDefault="00FD0D4A" w:rsidP="00FD0D4A">
      <w:pPr>
        <w:spacing w:after="0" w:line="240" w:lineRule="auto"/>
        <w:contextualSpacing/>
        <w:jc w:val="both"/>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 a</w:t>
      </w:r>
      <w:r w:rsidR="00394034">
        <w:rPr>
          <w:rFonts w:ascii="Times New Roman" w:eastAsia="Times New Roman" w:hAnsi="Times New Roman" w:cs="Times New Roman"/>
          <w:sz w:val="24"/>
          <w:szCs w:val="20"/>
          <w:lang w:eastAsia="sk-SK"/>
        </w:rPr>
        <w:t>bsolvovanie odborné</w:t>
      </w:r>
      <w:r>
        <w:rPr>
          <w:rFonts w:ascii="Times New Roman" w:eastAsia="Times New Roman" w:hAnsi="Times New Roman" w:cs="Times New Roman"/>
          <w:sz w:val="24"/>
          <w:szCs w:val="20"/>
          <w:lang w:eastAsia="sk-SK"/>
        </w:rPr>
        <w:t>h</w:t>
      </w:r>
      <w:r w:rsidR="00394034">
        <w:rPr>
          <w:rFonts w:ascii="Times New Roman" w:eastAsia="Times New Roman" w:hAnsi="Times New Roman" w:cs="Times New Roman"/>
          <w:sz w:val="24"/>
          <w:szCs w:val="20"/>
          <w:lang w:eastAsia="sk-SK"/>
        </w:rPr>
        <w:t>o</w:t>
      </w:r>
      <w:r>
        <w:rPr>
          <w:rFonts w:ascii="Times New Roman" w:eastAsia="Times New Roman" w:hAnsi="Times New Roman" w:cs="Times New Roman"/>
          <w:sz w:val="24"/>
          <w:szCs w:val="20"/>
          <w:lang w:eastAsia="sk-SK"/>
        </w:rPr>
        <w:t xml:space="preserve"> seminár</w:t>
      </w:r>
      <w:r w:rsidR="00394034">
        <w:rPr>
          <w:rFonts w:ascii="Times New Roman" w:eastAsia="Times New Roman" w:hAnsi="Times New Roman" w:cs="Times New Roman"/>
          <w:sz w:val="24"/>
          <w:szCs w:val="20"/>
          <w:lang w:eastAsia="sk-SK"/>
        </w:rPr>
        <w:t>a</w:t>
      </w:r>
      <w:r>
        <w:rPr>
          <w:rFonts w:ascii="Times New Roman" w:eastAsia="Times New Roman" w:hAnsi="Times New Roman" w:cs="Times New Roman"/>
          <w:sz w:val="24"/>
          <w:szCs w:val="20"/>
          <w:lang w:eastAsia="sk-SK"/>
        </w:rPr>
        <w:t xml:space="preserve"> s tematikou problémového správania detí, detí s ADHD, s</w:t>
      </w:r>
      <w:r w:rsidR="00394034">
        <w:rPr>
          <w:rFonts w:ascii="Times New Roman" w:eastAsia="Times New Roman" w:hAnsi="Times New Roman" w:cs="Times New Roman"/>
          <w:sz w:val="24"/>
          <w:szCs w:val="20"/>
          <w:lang w:eastAsia="sk-SK"/>
        </w:rPr>
        <w:t> </w:t>
      </w:r>
      <w:r>
        <w:rPr>
          <w:rFonts w:ascii="Times New Roman" w:eastAsia="Times New Roman" w:hAnsi="Times New Roman" w:cs="Times New Roman"/>
          <w:sz w:val="24"/>
          <w:szCs w:val="20"/>
          <w:lang w:eastAsia="sk-SK"/>
        </w:rPr>
        <w:t>autizmom</w:t>
      </w:r>
      <w:r w:rsidR="00394034">
        <w:rPr>
          <w:rFonts w:ascii="Times New Roman" w:eastAsia="Times New Roman" w:hAnsi="Times New Roman" w:cs="Times New Roman"/>
          <w:sz w:val="24"/>
          <w:szCs w:val="20"/>
          <w:lang w:eastAsia="sk-SK"/>
        </w:rPr>
        <w:t xml:space="preserve"> „ŽIVÁ  KNIHA“ – 14.11.2019 v CVČ Magnet v Lučenci – 4 pedagogickí zamestnanci </w:t>
      </w:r>
      <w:r>
        <w:rPr>
          <w:rFonts w:ascii="Times New Roman" w:eastAsia="Times New Roman" w:hAnsi="Times New Roman" w:cs="Times New Roman"/>
          <w:sz w:val="24"/>
          <w:szCs w:val="20"/>
          <w:lang w:eastAsia="sk-SK"/>
        </w:rPr>
        <w:t xml:space="preserve">a následné využitie získaných skúseností vo svojej </w:t>
      </w:r>
      <w:proofErr w:type="spellStart"/>
      <w:r>
        <w:rPr>
          <w:rFonts w:ascii="Times New Roman" w:eastAsia="Times New Roman" w:hAnsi="Times New Roman" w:cs="Times New Roman"/>
          <w:sz w:val="24"/>
          <w:szCs w:val="20"/>
          <w:lang w:eastAsia="sk-SK"/>
        </w:rPr>
        <w:t>výchovno</w:t>
      </w:r>
      <w:proofErr w:type="spellEnd"/>
      <w:r>
        <w:rPr>
          <w:rFonts w:ascii="Times New Roman" w:eastAsia="Times New Roman" w:hAnsi="Times New Roman" w:cs="Times New Roman"/>
          <w:sz w:val="24"/>
          <w:szCs w:val="20"/>
          <w:lang w:eastAsia="sk-SK"/>
        </w:rPr>
        <w:t xml:space="preserve"> – vzdelávacej činnosti</w:t>
      </w:r>
    </w:p>
    <w:p w:rsidR="00394034" w:rsidRDefault="00394034" w:rsidP="00FD0D4A">
      <w:pPr>
        <w:spacing w:after="0" w:line="240" w:lineRule="auto"/>
        <w:contextualSpacing/>
        <w:jc w:val="both"/>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 xml:space="preserve">▪ diskusné fórum </w:t>
      </w:r>
      <w:r w:rsidR="00621B51">
        <w:rPr>
          <w:rFonts w:ascii="Times New Roman" w:eastAsia="Times New Roman" w:hAnsi="Times New Roman" w:cs="Times New Roman"/>
          <w:sz w:val="24"/>
          <w:szCs w:val="20"/>
          <w:lang w:eastAsia="sk-SK"/>
        </w:rPr>
        <w:t xml:space="preserve">pre vedúcich zamestnancov MŠ a ŠJ s metodičkami Okresného úradu v Banskej Bystrici k aktuálnym otázkam </w:t>
      </w:r>
      <w:proofErr w:type="spellStart"/>
      <w:r w:rsidR="00621B51">
        <w:rPr>
          <w:rFonts w:ascii="Times New Roman" w:eastAsia="Times New Roman" w:hAnsi="Times New Roman" w:cs="Times New Roman"/>
          <w:sz w:val="24"/>
          <w:szCs w:val="20"/>
          <w:lang w:eastAsia="sk-SK"/>
        </w:rPr>
        <w:t>predprimárneho</w:t>
      </w:r>
      <w:proofErr w:type="spellEnd"/>
      <w:r w:rsidR="00621B51">
        <w:rPr>
          <w:rFonts w:ascii="Times New Roman" w:eastAsia="Times New Roman" w:hAnsi="Times New Roman" w:cs="Times New Roman"/>
          <w:sz w:val="24"/>
          <w:szCs w:val="20"/>
          <w:lang w:eastAsia="sk-SK"/>
        </w:rPr>
        <w:t xml:space="preserve"> vzdelávania – 4.12.2019 v MŠ Partizánska v Lučenci – riaditeľka MŠ</w:t>
      </w:r>
    </w:p>
    <w:p w:rsidR="00D135F7" w:rsidRDefault="00D135F7" w:rsidP="00FD0D4A">
      <w:pPr>
        <w:spacing w:after="0" w:line="240" w:lineRule="auto"/>
        <w:contextualSpacing/>
        <w:jc w:val="both"/>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 tvorivé dielne pre učiteľky MŠ v Strednej odbornej škole pedagogickej v Lučenci – 10.12.2019</w:t>
      </w:r>
      <w:r w:rsidR="003E3403">
        <w:rPr>
          <w:rFonts w:ascii="Times New Roman" w:eastAsia="Times New Roman" w:hAnsi="Times New Roman" w:cs="Times New Roman"/>
          <w:sz w:val="24"/>
          <w:szCs w:val="20"/>
          <w:lang w:eastAsia="sk-SK"/>
        </w:rPr>
        <w:t xml:space="preserve"> – 3 pedagogickí zamestnanci</w:t>
      </w:r>
    </w:p>
    <w:p w:rsidR="00C259C3" w:rsidRDefault="00C259C3" w:rsidP="00FD0D4A">
      <w:pPr>
        <w:spacing w:after="0" w:line="240" w:lineRule="auto"/>
        <w:contextualSpacing/>
        <w:jc w:val="both"/>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 odborný seminár „</w:t>
      </w:r>
      <w:r w:rsidR="00525B70">
        <w:rPr>
          <w:rFonts w:ascii="Times New Roman" w:eastAsia="Times New Roman" w:hAnsi="Times New Roman" w:cs="Times New Roman"/>
          <w:sz w:val="24"/>
          <w:szCs w:val="20"/>
          <w:lang w:eastAsia="sk-SK"/>
        </w:rPr>
        <w:t>Riadenie materskej školy – nové požiadavky</w:t>
      </w:r>
      <w:r>
        <w:rPr>
          <w:rFonts w:ascii="Times New Roman" w:eastAsia="Times New Roman" w:hAnsi="Times New Roman" w:cs="Times New Roman"/>
          <w:sz w:val="24"/>
          <w:szCs w:val="20"/>
          <w:lang w:eastAsia="sk-SK"/>
        </w:rPr>
        <w:t>“ 24.01.2020 v Rimavskej Sobote – riaditeľka MŠ</w:t>
      </w:r>
    </w:p>
    <w:p w:rsidR="00A20CBC" w:rsidRPr="00FD0D4A" w:rsidRDefault="00FD0D4A" w:rsidP="00FD0D4A">
      <w:pPr>
        <w:spacing w:after="0" w:line="240" w:lineRule="auto"/>
        <w:contextualSpacing/>
        <w:jc w:val="both"/>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 štúdium odbornej literatúry na zvýšenie profesijných kompetencií</w:t>
      </w:r>
    </w:p>
    <w:p w:rsidR="00A20CBC" w:rsidRPr="00A20CBC" w:rsidRDefault="00A20CBC" w:rsidP="00A20CBC">
      <w:pPr>
        <w:spacing w:after="0" w:line="240" w:lineRule="auto"/>
        <w:jc w:val="both"/>
        <w:rPr>
          <w:rFonts w:ascii="Times New Roman" w:eastAsia="Times New Roman" w:hAnsi="Times New Roman" w:cs="Times New Roman"/>
          <w:b/>
          <w:sz w:val="24"/>
          <w:szCs w:val="20"/>
          <w:u w:val="single"/>
          <w:lang w:eastAsia="sk-SK"/>
        </w:rPr>
      </w:pPr>
      <w:r w:rsidRPr="00A20CBC">
        <w:rPr>
          <w:rFonts w:ascii="Times New Roman" w:eastAsia="Times New Roman" w:hAnsi="Times New Roman" w:cs="Times New Roman"/>
          <w:b/>
          <w:sz w:val="24"/>
          <w:szCs w:val="20"/>
          <w:u w:val="single"/>
          <w:lang w:eastAsia="sk-SK"/>
        </w:rPr>
        <w:t>10.ÚDAJE O  AKTIVITÁCH  A  PREZENTÁCII  MŠ  NA  VEREJNOSTI:</w:t>
      </w:r>
    </w:p>
    <w:p w:rsidR="00A20CBC" w:rsidRPr="00A20CBC" w:rsidRDefault="00A20CBC" w:rsidP="00A20CBC">
      <w:pPr>
        <w:spacing w:after="0" w:line="240" w:lineRule="auto"/>
        <w:jc w:val="both"/>
        <w:rPr>
          <w:rFonts w:ascii="Times New Roman" w:eastAsia="Times New Roman" w:hAnsi="Times New Roman" w:cs="Times New Roman"/>
          <w:b/>
          <w:sz w:val="24"/>
          <w:szCs w:val="20"/>
          <w:u w:val="single"/>
          <w:lang w:eastAsia="sk-SK"/>
        </w:rPr>
      </w:pPr>
    </w:p>
    <w:p w:rsidR="00A20CBC" w:rsidRPr="00A20CBC" w:rsidRDefault="00A20CBC" w:rsidP="00A20CBC">
      <w:pPr>
        <w:numPr>
          <w:ilvl w:val="0"/>
          <w:numId w:val="5"/>
        </w:numPr>
        <w:spacing w:after="0" w:line="240" w:lineRule="auto"/>
        <w:jc w:val="both"/>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t>Údaje o aktivitách organizovaných materskou školou</w:t>
      </w:r>
    </w:p>
    <w:tbl>
      <w:tblPr>
        <w:tblStyle w:val="Mriekatabuky"/>
        <w:tblW w:w="9298" w:type="dxa"/>
        <w:tblLook w:val="04A0" w:firstRow="1" w:lastRow="0" w:firstColumn="1" w:lastColumn="0" w:noHBand="0" w:noVBand="1"/>
      </w:tblPr>
      <w:tblGrid>
        <w:gridCol w:w="1834"/>
        <w:gridCol w:w="5410"/>
        <w:gridCol w:w="2054"/>
      </w:tblGrid>
      <w:tr w:rsidR="00A20CBC" w:rsidRPr="00A20CBC" w:rsidTr="003A040E">
        <w:tc>
          <w:tcPr>
            <w:tcW w:w="1834" w:type="dxa"/>
          </w:tcPr>
          <w:p w:rsidR="00A20CBC" w:rsidRPr="00A20CBC" w:rsidRDefault="00A20CBC" w:rsidP="00A20CBC">
            <w:pPr>
              <w:jc w:val="center"/>
              <w:rPr>
                <w:b/>
                <w:sz w:val="24"/>
                <w:szCs w:val="24"/>
              </w:rPr>
            </w:pPr>
            <w:r w:rsidRPr="00A20CBC">
              <w:rPr>
                <w:b/>
                <w:sz w:val="24"/>
                <w:szCs w:val="24"/>
              </w:rPr>
              <w:t>Dátum podujatia</w:t>
            </w:r>
          </w:p>
        </w:tc>
        <w:tc>
          <w:tcPr>
            <w:tcW w:w="5410" w:type="dxa"/>
          </w:tcPr>
          <w:p w:rsidR="00A20CBC" w:rsidRPr="00A20CBC" w:rsidRDefault="00A20CBC" w:rsidP="00A20CBC">
            <w:pPr>
              <w:jc w:val="center"/>
              <w:rPr>
                <w:b/>
                <w:sz w:val="24"/>
                <w:szCs w:val="24"/>
              </w:rPr>
            </w:pPr>
            <w:r w:rsidRPr="00A20CBC">
              <w:rPr>
                <w:b/>
                <w:sz w:val="24"/>
                <w:szCs w:val="24"/>
              </w:rPr>
              <w:t>Názov podujatia</w:t>
            </w:r>
          </w:p>
        </w:tc>
        <w:tc>
          <w:tcPr>
            <w:tcW w:w="2054" w:type="dxa"/>
          </w:tcPr>
          <w:p w:rsidR="00A20CBC" w:rsidRPr="00A20CBC" w:rsidRDefault="00A20CBC" w:rsidP="00A20CBC">
            <w:pPr>
              <w:jc w:val="center"/>
              <w:rPr>
                <w:b/>
                <w:sz w:val="24"/>
                <w:szCs w:val="24"/>
              </w:rPr>
            </w:pPr>
            <w:r w:rsidRPr="00A20CBC">
              <w:rPr>
                <w:b/>
                <w:sz w:val="24"/>
                <w:szCs w:val="24"/>
              </w:rPr>
              <w:t>Podujatia sa zúčastnili</w:t>
            </w:r>
          </w:p>
        </w:tc>
      </w:tr>
      <w:tr w:rsidR="00A20CBC" w:rsidRPr="00A20CBC" w:rsidTr="003A040E">
        <w:tc>
          <w:tcPr>
            <w:tcW w:w="9298" w:type="dxa"/>
            <w:gridSpan w:val="3"/>
          </w:tcPr>
          <w:p w:rsidR="00A20CBC" w:rsidRPr="00A20CBC" w:rsidRDefault="00A20CBC" w:rsidP="00A20CBC">
            <w:pPr>
              <w:jc w:val="center"/>
              <w:rPr>
                <w:b/>
                <w:sz w:val="24"/>
                <w:szCs w:val="24"/>
              </w:rPr>
            </w:pPr>
            <w:r w:rsidRPr="00A20CBC">
              <w:rPr>
                <w:b/>
                <w:sz w:val="24"/>
                <w:szCs w:val="24"/>
              </w:rPr>
              <w:t>SEPTEMBER</w:t>
            </w:r>
          </w:p>
        </w:tc>
      </w:tr>
      <w:tr w:rsidR="00A20CBC" w:rsidRPr="00A20CBC" w:rsidTr="003A040E">
        <w:trPr>
          <w:trHeight w:val="593"/>
        </w:trPr>
        <w:tc>
          <w:tcPr>
            <w:tcW w:w="1834" w:type="dxa"/>
          </w:tcPr>
          <w:p w:rsidR="00A20CBC" w:rsidRPr="00A20CBC" w:rsidRDefault="00A20CBC" w:rsidP="00394034">
            <w:pPr>
              <w:jc w:val="center"/>
              <w:rPr>
                <w:sz w:val="24"/>
                <w:szCs w:val="24"/>
              </w:rPr>
            </w:pPr>
            <w:r w:rsidRPr="00A20CBC">
              <w:rPr>
                <w:sz w:val="24"/>
                <w:szCs w:val="24"/>
              </w:rPr>
              <w:t>2</w:t>
            </w:r>
            <w:r w:rsidR="00394034">
              <w:rPr>
                <w:sz w:val="24"/>
                <w:szCs w:val="24"/>
              </w:rPr>
              <w:t>7</w:t>
            </w:r>
            <w:r w:rsidRPr="00A20CBC">
              <w:rPr>
                <w:sz w:val="24"/>
                <w:szCs w:val="24"/>
              </w:rPr>
              <w:t>. september</w:t>
            </w:r>
          </w:p>
        </w:tc>
        <w:tc>
          <w:tcPr>
            <w:tcW w:w="5410" w:type="dxa"/>
          </w:tcPr>
          <w:p w:rsidR="00A20CBC" w:rsidRPr="00A20CBC" w:rsidRDefault="00A20CBC" w:rsidP="00A20CBC">
            <w:pPr>
              <w:jc w:val="both"/>
              <w:rPr>
                <w:sz w:val="24"/>
                <w:szCs w:val="24"/>
              </w:rPr>
            </w:pPr>
            <w:r w:rsidRPr="00A20CBC">
              <w:rPr>
                <w:sz w:val="24"/>
                <w:szCs w:val="24"/>
              </w:rPr>
              <w:t>SVETOVÝ  DEŇ  MLIEKA  V ŠKO</w:t>
            </w:r>
            <w:r w:rsidR="00D811D1">
              <w:rPr>
                <w:sz w:val="24"/>
                <w:szCs w:val="24"/>
              </w:rPr>
              <w:t>LÁCH – triedne aktivity s deťmi</w:t>
            </w:r>
          </w:p>
        </w:tc>
        <w:tc>
          <w:tcPr>
            <w:tcW w:w="2054" w:type="dxa"/>
          </w:tcPr>
          <w:p w:rsidR="00A20CBC" w:rsidRPr="00A20CBC" w:rsidRDefault="00A20CBC" w:rsidP="00A20CBC">
            <w:pPr>
              <w:jc w:val="both"/>
              <w:rPr>
                <w:sz w:val="24"/>
                <w:szCs w:val="24"/>
              </w:rPr>
            </w:pPr>
            <w:r w:rsidRPr="00A20CBC">
              <w:rPr>
                <w:sz w:val="24"/>
                <w:szCs w:val="24"/>
              </w:rPr>
              <w:t>deti, učiteľky</w:t>
            </w:r>
          </w:p>
        </w:tc>
      </w:tr>
      <w:tr w:rsidR="00A20CBC" w:rsidRPr="00A20CBC" w:rsidTr="003A040E">
        <w:tc>
          <w:tcPr>
            <w:tcW w:w="9298" w:type="dxa"/>
            <w:gridSpan w:val="3"/>
          </w:tcPr>
          <w:p w:rsidR="00A20CBC" w:rsidRPr="00A20CBC" w:rsidRDefault="00A20CBC" w:rsidP="00A20CBC">
            <w:pPr>
              <w:jc w:val="center"/>
              <w:rPr>
                <w:b/>
                <w:sz w:val="24"/>
                <w:szCs w:val="24"/>
              </w:rPr>
            </w:pPr>
            <w:r w:rsidRPr="00A20CBC">
              <w:rPr>
                <w:b/>
                <w:sz w:val="24"/>
                <w:szCs w:val="24"/>
              </w:rPr>
              <w:t>OKTÓBER</w:t>
            </w:r>
          </w:p>
        </w:tc>
      </w:tr>
      <w:tr w:rsidR="00A20CBC" w:rsidRPr="00A20CBC" w:rsidTr="003A040E">
        <w:trPr>
          <w:trHeight w:val="1713"/>
        </w:trPr>
        <w:tc>
          <w:tcPr>
            <w:tcW w:w="1834" w:type="dxa"/>
          </w:tcPr>
          <w:p w:rsidR="00A20CBC" w:rsidRPr="00A20CBC" w:rsidRDefault="00A20CBC" w:rsidP="00A20CBC">
            <w:pPr>
              <w:jc w:val="center"/>
              <w:rPr>
                <w:sz w:val="24"/>
                <w:szCs w:val="24"/>
              </w:rPr>
            </w:pPr>
            <w:r w:rsidRPr="00A20CBC">
              <w:rPr>
                <w:sz w:val="24"/>
                <w:szCs w:val="24"/>
              </w:rPr>
              <w:t>4. október</w:t>
            </w:r>
          </w:p>
          <w:p w:rsidR="00A20CBC" w:rsidRPr="00A20CBC" w:rsidRDefault="00A20CBC" w:rsidP="00D811D1">
            <w:pPr>
              <w:rPr>
                <w:sz w:val="24"/>
                <w:szCs w:val="24"/>
              </w:rPr>
            </w:pPr>
          </w:p>
          <w:p w:rsidR="00A20CBC" w:rsidRPr="00A20CBC" w:rsidRDefault="00394034" w:rsidP="00D811D1">
            <w:pPr>
              <w:jc w:val="center"/>
              <w:rPr>
                <w:sz w:val="24"/>
                <w:szCs w:val="24"/>
              </w:rPr>
            </w:pPr>
            <w:r>
              <w:rPr>
                <w:sz w:val="24"/>
                <w:szCs w:val="24"/>
              </w:rPr>
              <w:t>16</w:t>
            </w:r>
            <w:r w:rsidR="00D811D1">
              <w:rPr>
                <w:sz w:val="24"/>
                <w:szCs w:val="24"/>
              </w:rPr>
              <w:t>. október</w:t>
            </w:r>
          </w:p>
          <w:p w:rsidR="00A20CBC" w:rsidRPr="00A20CBC" w:rsidRDefault="00A20CBC" w:rsidP="00A20CBC">
            <w:pPr>
              <w:jc w:val="center"/>
              <w:rPr>
                <w:sz w:val="24"/>
                <w:szCs w:val="24"/>
              </w:rPr>
            </w:pPr>
            <w:r w:rsidRPr="00A20CBC">
              <w:rPr>
                <w:sz w:val="24"/>
                <w:szCs w:val="24"/>
              </w:rPr>
              <w:t>od 1. do 31. októbra</w:t>
            </w:r>
          </w:p>
        </w:tc>
        <w:tc>
          <w:tcPr>
            <w:tcW w:w="5410" w:type="dxa"/>
          </w:tcPr>
          <w:p w:rsidR="00A20CBC" w:rsidRPr="00A20CBC" w:rsidRDefault="00A20CBC" w:rsidP="00A20CBC">
            <w:pPr>
              <w:jc w:val="both"/>
              <w:rPr>
                <w:sz w:val="24"/>
                <w:szCs w:val="24"/>
              </w:rPr>
            </w:pPr>
            <w:r w:rsidRPr="00A20CBC">
              <w:rPr>
                <w:sz w:val="24"/>
                <w:szCs w:val="24"/>
              </w:rPr>
              <w:t>DEŇ ZVIERAT - uskutočnená zbierka pre psí útul</w:t>
            </w:r>
            <w:r w:rsidR="00D811D1">
              <w:rPr>
                <w:sz w:val="24"/>
                <w:szCs w:val="24"/>
              </w:rPr>
              <w:t>ok „Šťastné labky vo Fiľakove</w:t>
            </w:r>
          </w:p>
          <w:p w:rsidR="00A20CBC" w:rsidRPr="00A20CBC" w:rsidRDefault="00A20CBC" w:rsidP="00A20CBC">
            <w:pPr>
              <w:jc w:val="both"/>
              <w:rPr>
                <w:sz w:val="24"/>
                <w:szCs w:val="24"/>
              </w:rPr>
            </w:pPr>
            <w:r w:rsidRPr="00A20CBC">
              <w:rPr>
                <w:sz w:val="24"/>
                <w:szCs w:val="24"/>
              </w:rPr>
              <w:t>TEKVICOVÁ  PÁRTY</w:t>
            </w:r>
            <w:r w:rsidRPr="00A20CBC">
              <w:rPr>
                <w:sz w:val="24"/>
                <w:szCs w:val="24"/>
                <w:lang w:val="en-US"/>
              </w:rPr>
              <w:t xml:space="preserve"> – </w:t>
            </w:r>
            <w:proofErr w:type="spellStart"/>
            <w:r w:rsidRPr="00A20CBC">
              <w:rPr>
                <w:sz w:val="24"/>
                <w:szCs w:val="24"/>
                <w:lang w:val="en-US"/>
              </w:rPr>
              <w:t>tvorivé</w:t>
            </w:r>
            <w:proofErr w:type="spellEnd"/>
            <w:r w:rsidRPr="00A20CBC">
              <w:rPr>
                <w:sz w:val="24"/>
                <w:szCs w:val="24"/>
                <w:lang w:val="en-US"/>
              </w:rPr>
              <w:t xml:space="preserve"> </w:t>
            </w:r>
            <w:proofErr w:type="spellStart"/>
            <w:r w:rsidRPr="00A20CBC">
              <w:rPr>
                <w:sz w:val="24"/>
                <w:szCs w:val="24"/>
                <w:lang w:val="en-US"/>
              </w:rPr>
              <w:t>dielne</w:t>
            </w:r>
            <w:proofErr w:type="spellEnd"/>
            <w:r w:rsidRPr="00A20CBC">
              <w:rPr>
                <w:sz w:val="24"/>
                <w:szCs w:val="24"/>
                <w:lang w:val="en-US"/>
              </w:rPr>
              <w:t xml:space="preserve"> s </w:t>
            </w:r>
            <w:proofErr w:type="spellStart"/>
            <w:r w:rsidRPr="00A20CBC">
              <w:rPr>
                <w:sz w:val="24"/>
                <w:szCs w:val="24"/>
                <w:lang w:val="en-US"/>
              </w:rPr>
              <w:t>rodičmi</w:t>
            </w:r>
            <w:proofErr w:type="spellEnd"/>
          </w:p>
          <w:p w:rsidR="00A20CBC" w:rsidRPr="00A20CBC" w:rsidRDefault="00A20CBC" w:rsidP="00A20CBC">
            <w:pPr>
              <w:jc w:val="both"/>
              <w:rPr>
                <w:sz w:val="24"/>
                <w:szCs w:val="24"/>
              </w:rPr>
            </w:pPr>
            <w:r w:rsidRPr="00A20CBC">
              <w:rPr>
                <w:sz w:val="24"/>
                <w:szCs w:val="24"/>
              </w:rPr>
              <w:t>MESIAC ÚCTY  K  STARŠÍM - triedne aktivity pre starých rodičov</w:t>
            </w:r>
          </w:p>
          <w:p w:rsidR="00A20CBC" w:rsidRPr="00A20CBC" w:rsidRDefault="00A20CBC" w:rsidP="00A20CBC">
            <w:pPr>
              <w:jc w:val="both"/>
              <w:rPr>
                <w:sz w:val="24"/>
                <w:szCs w:val="24"/>
              </w:rPr>
            </w:pPr>
          </w:p>
        </w:tc>
        <w:tc>
          <w:tcPr>
            <w:tcW w:w="2054" w:type="dxa"/>
          </w:tcPr>
          <w:p w:rsidR="00A20CBC" w:rsidRPr="00A20CBC" w:rsidRDefault="00A20CBC" w:rsidP="00A20CBC">
            <w:pPr>
              <w:rPr>
                <w:sz w:val="24"/>
                <w:szCs w:val="24"/>
              </w:rPr>
            </w:pPr>
            <w:r w:rsidRPr="00A20CBC">
              <w:rPr>
                <w:sz w:val="24"/>
                <w:szCs w:val="24"/>
              </w:rPr>
              <w:t xml:space="preserve">deti, učiteľky, </w:t>
            </w:r>
          </w:p>
          <w:p w:rsidR="00A20CBC" w:rsidRPr="00A20CBC" w:rsidRDefault="00A20CBC" w:rsidP="00A20CBC">
            <w:pPr>
              <w:rPr>
                <w:sz w:val="24"/>
                <w:szCs w:val="24"/>
              </w:rPr>
            </w:pPr>
          </w:p>
          <w:p w:rsidR="00A20CBC" w:rsidRPr="00A20CBC" w:rsidRDefault="00A20CBC" w:rsidP="00A20CBC">
            <w:pPr>
              <w:rPr>
                <w:sz w:val="24"/>
                <w:szCs w:val="24"/>
              </w:rPr>
            </w:pPr>
            <w:r w:rsidRPr="00A20CBC">
              <w:rPr>
                <w:sz w:val="24"/>
                <w:szCs w:val="24"/>
              </w:rPr>
              <w:t>rodičia</w:t>
            </w:r>
          </w:p>
          <w:p w:rsidR="00A20CBC" w:rsidRPr="00A20CBC" w:rsidRDefault="00A20CBC" w:rsidP="00A20CBC">
            <w:pPr>
              <w:rPr>
                <w:sz w:val="24"/>
                <w:szCs w:val="24"/>
              </w:rPr>
            </w:pPr>
            <w:r w:rsidRPr="00A20CBC">
              <w:rPr>
                <w:sz w:val="24"/>
                <w:szCs w:val="24"/>
              </w:rPr>
              <w:t>deti, učiteľky</w:t>
            </w:r>
          </w:p>
          <w:p w:rsidR="00A20CBC" w:rsidRPr="00A20CBC" w:rsidRDefault="00A20CBC" w:rsidP="00A20CBC">
            <w:pPr>
              <w:rPr>
                <w:sz w:val="24"/>
                <w:szCs w:val="24"/>
              </w:rPr>
            </w:pPr>
            <w:r w:rsidRPr="00A20CBC">
              <w:rPr>
                <w:sz w:val="24"/>
                <w:szCs w:val="24"/>
              </w:rPr>
              <w:t>deti, učiteľky, starí rodičia</w:t>
            </w:r>
          </w:p>
        </w:tc>
      </w:tr>
      <w:tr w:rsidR="00A20CBC" w:rsidRPr="00A20CBC" w:rsidTr="003A040E">
        <w:tc>
          <w:tcPr>
            <w:tcW w:w="9298" w:type="dxa"/>
            <w:gridSpan w:val="3"/>
          </w:tcPr>
          <w:p w:rsidR="00A20CBC" w:rsidRPr="00A20CBC" w:rsidRDefault="00A20CBC" w:rsidP="00A20CBC">
            <w:pPr>
              <w:jc w:val="center"/>
              <w:rPr>
                <w:b/>
                <w:sz w:val="24"/>
                <w:szCs w:val="24"/>
              </w:rPr>
            </w:pPr>
            <w:r w:rsidRPr="00A20CBC">
              <w:rPr>
                <w:b/>
                <w:sz w:val="24"/>
                <w:szCs w:val="24"/>
              </w:rPr>
              <w:t>NOVEMBER</w:t>
            </w:r>
          </w:p>
        </w:tc>
      </w:tr>
      <w:tr w:rsidR="00A20CBC" w:rsidRPr="00A20CBC" w:rsidTr="003A040E">
        <w:trPr>
          <w:trHeight w:val="858"/>
        </w:trPr>
        <w:tc>
          <w:tcPr>
            <w:tcW w:w="1834" w:type="dxa"/>
          </w:tcPr>
          <w:p w:rsidR="00A20CBC" w:rsidRPr="00A20CBC" w:rsidRDefault="00A20CBC" w:rsidP="00A20CBC">
            <w:pPr>
              <w:jc w:val="center"/>
              <w:rPr>
                <w:sz w:val="24"/>
                <w:szCs w:val="24"/>
              </w:rPr>
            </w:pPr>
            <w:r w:rsidRPr="00A20CBC">
              <w:rPr>
                <w:sz w:val="24"/>
                <w:szCs w:val="24"/>
              </w:rPr>
              <w:t>4. november</w:t>
            </w:r>
          </w:p>
        </w:tc>
        <w:tc>
          <w:tcPr>
            <w:tcW w:w="5410" w:type="dxa"/>
          </w:tcPr>
          <w:p w:rsidR="00A20CBC" w:rsidRPr="00A20CBC" w:rsidRDefault="00A20CBC" w:rsidP="00A20CBC">
            <w:pPr>
              <w:jc w:val="both"/>
              <w:rPr>
                <w:sz w:val="24"/>
                <w:szCs w:val="24"/>
              </w:rPr>
            </w:pPr>
            <w:r w:rsidRPr="00A20CBC">
              <w:rPr>
                <w:sz w:val="24"/>
                <w:szCs w:val="24"/>
              </w:rPr>
              <w:t xml:space="preserve">DEŇ MATERSKÝCH ŠKÔL NA SLOVENSKU </w:t>
            </w:r>
            <w:r w:rsidR="00394034">
              <w:rPr>
                <w:sz w:val="24"/>
                <w:szCs w:val="24"/>
              </w:rPr>
              <w:t>–</w:t>
            </w:r>
            <w:r w:rsidRPr="00A20CBC">
              <w:rPr>
                <w:sz w:val="24"/>
                <w:szCs w:val="24"/>
              </w:rPr>
              <w:t xml:space="preserve"> </w:t>
            </w:r>
            <w:r w:rsidR="00394034">
              <w:rPr>
                <w:sz w:val="24"/>
                <w:szCs w:val="24"/>
              </w:rPr>
              <w:t xml:space="preserve">otvorený deň pre rodičov „OCKO, MAMI, ZAHRAJTE SA  S NAMI“, </w:t>
            </w:r>
            <w:r w:rsidRPr="00A20CBC">
              <w:rPr>
                <w:sz w:val="24"/>
                <w:szCs w:val="24"/>
              </w:rPr>
              <w:t>rozdávanie letáčikov a drobných darčekov rodičovskej ver</w:t>
            </w:r>
            <w:r w:rsidR="00D811D1">
              <w:rPr>
                <w:sz w:val="24"/>
                <w:szCs w:val="24"/>
              </w:rPr>
              <w:t>ejnosti počas vychádzok v meste</w:t>
            </w:r>
          </w:p>
        </w:tc>
        <w:tc>
          <w:tcPr>
            <w:tcW w:w="2054" w:type="dxa"/>
          </w:tcPr>
          <w:p w:rsidR="00A20CBC" w:rsidRPr="00A20CBC" w:rsidRDefault="00A20CBC" w:rsidP="00A20CBC">
            <w:pPr>
              <w:jc w:val="both"/>
              <w:rPr>
                <w:sz w:val="24"/>
                <w:szCs w:val="24"/>
              </w:rPr>
            </w:pPr>
            <w:r w:rsidRPr="00A20CBC">
              <w:rPr>
                <w:sz w:val="24"/>
                <w:szCs w:val="24"/>
              </w:rPr>
              <w:t xml:space="preserve">deti, učiteľky, </w:t>
            </w:r>
          </w:p>
          <w:p w:rsidR="00A20CBC" w:rsidRPr="00A20CBC" w:rsidRDefault="00A20CBC" w:rsidP="00A20CBC">
            <w:pPr>
              <w:jc w:val="both"/>
              <w:rPr>
                <w:sz w:val="24"/>
                <w:szCs w:val="24"/>
              </w:rPr>
            </w:pPr>
            <w:r w:rsidRPr="00A20CBC">
              <w:rPr>
                <w:sz w:val="24"/>
                <w:szCs w:val="24"/>
              </w:rPr>
              <w:t>rodičovská verejnosť</w:t>
            </w:r>
          </w:p>
        </w:tc>
      </w:tr>
      <w:tr w:rsidR="00A20CBC" w:rsidRPr="00A20CBC" w:rsidTr="003A040E">
        <w:tc>
          <w:tcPr>
            <w:tcW w:w="9298" w:type="dxa"/>
            <w:gridSpan w:val="3"/>
          </w:tcPr>
          <w:p w:rsidR="00A20CBC" w:rsidRPr="00A20CBC" w:rsidRDefault="00A20CBC" w:rsidP="00A20CBC">
            <w:pPr>
              <w:jc w:val="center"/>
              <w:rPr>
                <w:b/>
                <w:sz w:val="24"/>
                <w:szCs w:val="24"/>
              </w:rPr>
            </w:pPr>
            <w:r w:rsidRPr="00A20CBC">
              <w:rPr>
                <w:b/>
                <w:sz w:val="24"/>
                <w:szCs w:val="24"/>
              </w:rPr>
              <w:t>DECEMBER</w:t>
            </w:r>
          </w:p>
        </w:tc>
      </w:tr>
      <w:tr w:rsidR="00A20CBC" w:rsidRPr="00A20CBC" w:rsidTr="003A040E">
        <w:trPr>
          <w:trHeight w:val="368"/>
        </w:trPr>
        <w:tc>
          <w:tcPr>
            <w:tcW w:w="1834" w:type="dxa"/>
          </w:tcPr>
          <w:p w:rsidR="00A20CBC" w:rsidRDefault="00A20CBC" w:rsidP="00AB6F75">
            <w:pPr>
              <w:jc w:val="center"/>
              <w:rPr>
                <w:sz w:val="24"/>
                <w:szCs w:val="24"/>
              </w:rPr>
            </w:pPr>
            <w:r w:rsidRPr="00A20CBC">
              <w:rPr>
                <w:sz w:val="24"/>
                <w:szCs w:val="24"/>
              </w:rPr>
              <w:t>6. december</w:t>
            </w:r>
          </w:p>
          <w:p w:rsidR="007168A1" w:rsidRDefault="007168A1" w:rsidP="00AB6F75">
            <w:pPr>
              <w:jc w:val="center"/>
              <w:rPr>
                <w:sz w:val="24"/>
                <w:szCs w:val="24"/>
              </w:rPr>
            </w:pPr>
          </w:p>
          <w:p w:rsidR="00AB6F75" w:rsidRPr="007168A1" w:rsidRDefault="007168A1" w:rsidP="007168A1">
            <w:pPr>
              <w:jc w:val="center"/>
              <w:rPr>
                <w:sz w:val="24"/>
                <w:szCs w:val="24"/>
              </w:rPr>
            </w:pPr>
            <w:r>
              <w:rPr>
                <w:sz w:val="24"/>
                <w:szCs w:val="24"/>
              </w:rPr>
              <w:t xml:space="preserve">18. </w:t>
            </w:r>
            <w:r w:rsidR="00AB6F75" w:rsidRPr="007168A1">
              <w:rPr>
                <w:sz w:val="24"/>
                <w:szCs w:val="24"/>
              </w:rPr>
              <w:t>december</w:t>
            </w:r>
          </w:p>
        </w:tc>
        <w:tc>
          <w:tcPr>
            <w:tcW w:w="5410" w:type="dxa"/>
          </w:tcPr>
          <w:p w:rsidR="00A20CBC" w:rsidRPr="00A20CBC" w:rsidRDefault="00A20CBC" w:rsidP="00A20CBC">
            <w:pPr>
              <w:jc w:val="both"/>
              <w:rPr>
                <w:sz w:val="24"/>
                <w:szCs w:val="24"/>
              </w:rPr>
            </w:pPr>
            <w:r w:rsidRPr="00A20CBC">
              <w:rPr>
                <w:sz w:val="24"/>
                <w:szCs w:val="24"/>
              </w:rPr>
              <w:t xml:space="preserve">PRIVÍTANIE  </w:t>
            </w:r>
            <w:r w:rsidR="00D135F7">
              <w:rPr>
                <w:sz w:val="24"/>
                <w:szCs w:val="24"/>
              </w:rPr>
              <w:t>MIKULÁŠA  v materskej škole</w:t>
            </w:r>
          </w:p>
          <w:p w:rsidR="00EE6E9F" w:rsidRDefault="00D135F7" w:rsidP="00A20CBC">
            <w:pPr>
              <w:jc w:val="both"/>
              <w:rPr>
                <w:sz w:val="24"/>
                <w:szCs w:val="24"/>
              </w:rPr>
            </w:pPr>
            <w:r>
              <w:rPr>
                <w:sz w:val="24"/>
                <w:szCs w:val="24"/>
              </w:rPr>
              <w:t>Lampiónový sprievod mestom</w:t>
            </w:r>
          </w:p>
          <w:p w:rsidR="00AB6F75" w:rsidRPr="00A20CBC" w:rsidRDefault="00AB6F75" w:rsidP="00A20CBC">
            <w:pPr>
              <w:jc w:val="both"/>
              <w:rPr>
                <w:sz w:val="24"/>
                <w:szCs w:val="24"/>
              </w:rPr>
            </w:pPr>
            <w:r>
              <w:rPr>
                <w:sz w:val="24"/>
                <w:szCs w:val="24"/>
              </w:rPr>
              <w:t>VIANOČNÝ  JARMOK v materskej škole</w:t>
            </w:r>
          </w:p>
        </w:tc>
        <w:tc>
          <w:tcPr>
            <w:tcW w:w="2054" w:type="dxa"/>
          </w:tcPr>
          <w:p w:rsidR="00A20CBC" w:rsidRDefault="00A20CBC" w:rsidP="00A20CBC">
            <w:pPr>
              <w:jc w:val="both"/>
              <w:rPr>
                <w:sz w:val="24"/>
                <w:szCs w:val="24"/>
              </w:rPr>
            </w:pPr>
            <w:r w:rsidRPr="00A20CBC">
              <w:rPr>
                <w:sz w:val="24"/>
                <w:szCs w:val="24"/>
              </w:rPr>
              <w:t xml:space="preserve">deti, učiteľky, </w:t>
            </w:r>
          </w:p>
          <w:p w:rsidR="007168A1" w:rsidRDefault="007168A1" w:rsidP="00A20CBC">
            <w:pPr>
              <w:jc w:val="both"/>
              <w:rPr>
                <w:sz w:val="24"/>
                <w:szCs w:val="24"/>
              </w:rPr>
            </w:pPr>
          </w:p>
          <w:p w:rsidR="007168A1" w:rsidRPr="00A20CBC" w:rsidRDefault="007168A1" w:rsidP="00A20CBC">
            <w:pPr>
              <w:jc w:val="both"/>
              <w:rPr>
                <w:sz w:val="24"/>
                <w:szCs w:val="24"/>
              </w:rPr>
            </w:pPr>
            <w:r>
              <w:rPr>
                <w:sz w:val="24"/>
                <w:szCs w:val="24"/>
              </w:rPr>
              <w:t>učiteľky z tried</w:t>
            </w:r>
          </w:p>
        </w:tc>
      </w:tr>
    </w:tbl>
    <w:p w:rsidR="00A20CBC" w:rsidRPr="00A20CBC" w:rsidRDefault="00A20CBC" w:rsidP="00A20CBC">
      <w:pPr>
        <w:spacing w:after="0" w:line="240" w:lineRule="auto"/>
        <w:rPr>
          <w:rFonts w:ascii="Times New Roman" w:eastAsia="Times New Roman" w:hAnsi="Times New Roman" w:cs="Times New Roman"/>
          <w:b/>
          <w:sz w:val="24"/>
          <w:szCs w:val="24"/>
          <w:lang w:eastAsia="sk-SK"/>
        </w:rPr>
      </w:pPr>
    </w:p>
    <w:tbl>
      <w:tblPr>
        <w:tblStyle w:val="Mriekatabuky"/>
        <w:tblW w:w="9351" w:type="dxa"/>
        <w:tblLook w:val="04A0" w:firstRow="1" w:lastRow="0" w:firstColumn="1" w:lastColumn="0" w:noHBand="0" w:noVBand="1"/>
      </w:tblPr>
      <w:tblGrid>
        <w:gridCol w:w="2038"/>
        <w:gridCol w:w="4980"/>
        <w:gridCol w:w="2333"/>
      </w:tblGrid>
      <w:tr w:rsidR="00A20CBC" w:rsidRPr="00A20CBC" w:rsidTr="003A040E">
        <w:tc>
          <w:tcPr>
            <w:tcW w:w="9351" w:type="dxa"/>
            <w:gridSpan w:val="3"/>
          </w:tcPr>
          <w:p w:rsidR="00A20CBC" w:rsidRPr="00A20CBC" w:rsidRDefault="00A20CBC" w:rsidP="00A20CBC">
            <w:pPr>
              <w:jc w:val="center"/>
              <w:rPr>
                <w:b/>
                <w:sz w:val="24"/>
                <w:szCs w:val="24"/>
              </w:rPr>
            </w:pPr>
            <w:r w:rsidRPr="00A20CBC">
              <w:rPr>
                <w:b/>
                <w:sz w:val="24"/>
                <w:szCs w:val="24"/>
              </w:rPr>
              <w:t>JANUÁR</w:t>
            </w:r>
          </w:p>
        </w:tc>
      </w:tr>
      <w:tr w:rsidR="00A20CBC" w:rsidRPr="00A20CBC" w:rsidTr="003A040E">
        <w:trPr>
          <w:trHeight w:val="565"/>
        </w:trPr>
        <w:tc>
          <w:tcPr>
            <w:tcW w:w="2038" w:type="dxa"/>
          </w:tcPr>
          <w:p w:rsidR="00A20CBC" w:rsidRPr="00A20CBC" w:rsidRDefault="00A20CBC" w:rsidP="00A20CBC">
            <w:pPr>
              <w:jc w:val="center"/>
              <w:rPr>
                <w:sz w:val="24"/>
                <w:szCs w:val="24"/>
              </w:rPr>
            </w:pPr>
            <w:r w:rsidRPr="00A20CBC">
              <w:rPr>
                <w:sz w:val="24"/>
                <w:szCs w:val="24"/>
              </w:rPr>
              <w:t>od 2</w:t>
            </w:r>
            <w:r w:rsidR="00D135F7">
              <w:rPr>
                <w:sz w:val="24"/>
                <w:szCs w:val="24"/>
              </w:rPr>
              <w:t>7</w:t>
            </w:r>
            <w:r w:rsidRPr="00A20CBC">
              <w:rPr>
                <w:sz w:val="24"/>
                <w:szCs w:val="24"/>
              </w:rPr>
              <w:t xml:space="preserve">. do </w:t>
            </w:r>
            <w:r w:rsidR="00D135F7">
              <w:rPr>
                <w:sz w:val="24"/>
                <w:szCs w:val="24"/>
              </w:rPr>
              <w:t>31</w:t>
            </w:r>
            <w:r w:rsidRPr="00A20CBC">
              <w:rPr>
                <w:sz w:val="24"/>
                <w:szCs w:val="24"/>
              </w:rPr>
              <w:t>.01.</w:t>
            </w:r>
          </w:p>
          <w:p w:rsidR="00A20CBC" w:rsidRPr="00A20CBC" w:rsidRDefault="00A20CBC" w:rsidP="00A20CBC">
            <w:pPr>
              <w:rPr>
                <w:sz w:val="24"/>
                <w:szCs w:val="24"/>
              </w:rPr>
            </w:pPr>
          </w:p>
        </w:tc>
        <w:tc>
          <w:tcPr>
            <w:tcW w:w="4980" w:type="dxa"/>
          </w:tcPr>
          <w:p w:rsidR="00A20CBC" w:rsidRDefault="00A20CBC" w:rsidP="00A20CBC">
            <w:pPr>
              <w:jc w:val="both"/>
              <w:rPr>
                <w:sz w:val="24"/>
                <w:szCs w:val="24"/>
              </w:rPr>
            </w:pPr>
            <w:r w:rsidRPr="00A20CBC">
              <w:rPr>
                <w:sz w:val="24"/>
                <w:szCs w:val="24"/>
              </w:rPr>
              <w:t>„TÝŽD</w:t>
            </w:r>
            <w:r w:rsidR="00D135F7">
              <w:rPr>
                <w:sz w:val="24"/>
                <w:szCs w:val="24"/>
              </w:rPr>
              <w:t>EŇ ZDRAVIA” – triedne aktivity – ochutnávka nátierok, prezentácia programu „Veselé zúbky“ v triede D</w:t>
            </w:r>
            <w:r w:rsidR="00296726">
              <w:rPr>
                <w:sz w:val="24"/>
                <w:szCs w:val="24"/>
              </w:rPr>
              <w:t xml:space="preserve"> dentálnou hygieničkou</w:t>
            </w:r>
          </w:p>
          <w:p w:rsidR="00D135F7" w:rsidRPr="00A20CBC" w:rsidRDefault="00D135F7" w:rsidP="00A20CBC">
            <w:pPr>
              <w:jc w:val="both"/>
              <w:rPr>
                <w:b/>
                <w:sz w:val="24"/>
                <w:szCs w:val="24"/>
              </w:rPr>
            </w:pPr>
            <w:r>
              <w:rPr>
                <w:sz w:val="24"/>
                <w:szCs w:val="24"/>
              </w:rPr>
              <w:t>Hudobné predstavenie pre deti „Ľudské telo“</w:t>
            </w:r>
          </w:p>
        </w:tc>
        <w:tc>
          <w:tcPr>
            <w:tcW w:w="2333" w:type="dxa"/>
          </w:tcPr>
          <w:p w:rsidR="00A20CBC" w:rsidRPr="00A20CBC" w:rsidRDefault="00A20CBC" w:rsidP="00A20CBC">
            <w:pPr>
              <w:jc w:val="both"/>
              <w:rPr>
                <w:sz w:val="24"/>
                <w:szCs w:val="24"/>
              </w:rPr>
            </w:pPr>
            <w:r w:rsidRPr="00A20CBC">
              <w:rPr>
                <w:sz w:val="24"/>
                <w:szCs w:val="24"/>
              </w:rPr>
              <w:t>deti, učiteľky</w:t>
            </w:r>
          </w:p>
          <w:p w:rsidR="00A20CBC" w:rsidRDefault="00A20CBC" w:rsidP="00A20CBC">
            <w:pPr>
              <w:jc w:val="both"/>
              <w:rPr>
                <w:sz w:val="24"/>
                <w:szCs w:val="24"/>
              </w:rPr>
            </w:pPr>
            <w:r w:rsidRPr="00A20CBC">
              <w:rPr>
                <w:sz w:val="24"/>
                <w:szCs w:val="24"/>
              </w:rPr>
              <w:t>deti, rodičia, učiteľky</w:t>
            </w:r>
          </w:p>
          <w:p w:rsidR="007168A1" w:rsidRDefault="007168A1" w:rsidP="00A20CBC">
            <w:pPr>
              <w:jc w:val="both"/>
              <w:rPr>
                <w:sz w:val="24"/>
                <w:szCs w:val="24"/>
              </w:rPr>
            </w:pPr>
          </w:p>
          <w:p w:rsidR="007168A1" w:rsidRPr="00A20CBC" w:rsidRDefault="007168A1" w:rsidP="00A20CBC">
            <w:pPr>
              <w:jc w:val="both"/>
              <w:rPr>
                <w:sz w:val="24"/>
                <w:szCs w:val="24"/>
              </w:rPr>
            </w:pPr>
            <w:r>
              <w:rPr>
                <w:sz w:val="24"/>
                <w:szCs w:val="24"/>
              </w:rPr>
              <w:t>agentúra NOBO</w:t>
            </w:r>
          </w:p>
        </w:tc>
      </w:tr>
      <w:tr w:rsidR="00A20CBC" w:rsidRPr="00A20CBC" w:rsidTr="003A040E">
        <w:tc>
          <w:tcPr>
            <w:tcW w:w="9351" w:type="dxa"/>
            <w:gridSpan w:val="3"/>
          </w:tcPr>
          <w:p w:rsidR="00A20CBC" w:rsidRPr="00A20CBC" w:rsidRDefault="00A20CBC" w:rsidP="00A20CBC">
            <w:pPr>
              <w:jc w:val="center"/>
              <w:rPr>
                <w:b/>
                <w:sz w:val="24"/>
                <w:szCs w:val="24"/>
              </w:rPr>
            </w:pPr>
            <w:r w:rsidRPr="00A20CBC">
              <w:rPr>
                <w:b/>
                <w:sz w:val="24"/>
                <w:szCs w:val="24"/>
              </w:rPr>
              <w:lastRenderedPageBreak/>
              <w:t>FEBRUÁR</w:t>
            </w:r>
          </w:p>
        </w:tc>
      </w:tr>
      <w:tr w:rsidR="00A20CBC" w:rsidRPr="00A20CBC" w:rsidTr="003A040E">
        <w:tc>
          <w:tcPr>
            <w:tcW w:w="2038" w:type="dxa"/>
          </w:tcPr>
          <w:p w:rsidR="00A20CBC" w:rsidRPr="00A20CBC" w:rsidRDefault="00A20CBC" w:rsidP="00D135F7">
            <w:pPr>
              <w:rPr>
                <w:sz w:val="24"/>
                <w:szCs w:val="24"/>
              </w:rPr>
            </w:pPr>
            <w:r w:rsidRPr="00A20CBC">
              <w:rPr>
                <w:sz w:val="24"/>
                <w:szCs w:val="24"/>
              </w:rPr>
              <w:t>2</w:t>
            </w:r>
            <w:r w:rsidR="00D135F7">
              <w:rPr>
                <w:sz w:val="24"/>
                <w:szCs w:val="24"/>
              </w:rPr>
              <w:t>4</w:t>
            </w:r>
            <w:r w:rsidRPr="00A20CBC">
              <w:rPr>
                <w:sz w:val="24"/>
                <w:szCs w:val="24"/>
              </w:rPr>
              <w:t>. - 28. február</w:t>
            </w:r>
          </w:p>
        </w:tc>
        <w:tc>
          <w:tcPr>
            <w:tcW w:w="4980" w:type="dxa"/>
          </w:tcPr>
          <w:p w:rsidR="00EE6E9F" w:rsidRPr="00A20CBC" w:rsidRDefault="00A20CBC" w:rsidP="00A20CBC">
            <w:pPr>
              <w:jc w:val="both"/>
              <w:rPr>
                <w:sz w:val="24"/>
                <w:szCs w:val="24"/>
              </w:rPr>
            </w:pPr>
            <w:r w:rsidRPr="00A20CBC">
              <w:rPr>
                <w:sz w:val="24"/>
                <w:szCs w:val="24"/>
              </w:rPr>
              <w:t>DETSKÝ  KAR</w:t>
            </w:r>
            <w:r w:rsidR="00EE6E9F">
              <w:rPr>
                <w:sz w:val="24"/>
                <w:szCs w:val="24"/>
              </w:rPr>
              <w:t>NEVAL v jednotlivých triedach materskej školy</w:t>
            </w:r>
          </w:p>
        </w:tc>
        <w:tc>
          <w:tcPr>
            <w:tcW w:w="2333" w:type="dxa"/>
          </w:tcPr>
          <w:p w:rsidR="00A20CBC" w:rsidRPr="00A20CBC" w:rsidRDefault="00A20CBC" w:rsidP="00A20CBC">
            <w:pPr>
              <w:jc w:val="both"/>
              <w:rPr>
                <w:sz w:val="24"/>
                <w:szCs w:val="24"/>
              </w:rPr>
            </w:pPr>
            <w:r w:rsidRPr="00A20CBC">
              <w:rPr>
                <w:sz w:val="24"/>
                <w:szCs w:val="24"/>
              </w:rPr>
              <w:t>deti, rodičia, učiteľky</w:t>
            </w:r>
          </w:p>
        </w:tc>
      </w:tr>
      <w:tr w:rsidR="00A20CBC" w:rsidRPr="00A20CBC" w:rsidTr="003A040E">
        <w:tc>
          <w:tcPr>
            <w:tcW w:w="9351" w:type="dxa"/>
            <w:gridSpan w:val="3"/>
          </w:tcPr>
          <w:p w:rsidR="00A20CBC" w:rsidRPr="00A20CBC" w:rsidRDefault="00A20CBC" w:rsidP="00A20CBC">
            <w:pPr>
              <w:jc w:val="center"/>
              <w:rPr>
                <w:b/>
                <w:sz w:val="24"/>
                <w:szCs w:val="24"/>
              </w:rPr>
            </w:pPr>
            <w:r w:rsidRPr="00A20CBC">
              <w:rPr>
                <w:b/>
                <w:sz w:val="24"/>
                <w:szCs w:val="24"/>
              </w:rPr>
              <w:t>MAREC</w:t>
            </w:r>
          </w:p>
        </w:tc>
      </w:tr>
      <w:tr w:rsidR="00A20CBC" w:rsidRPr="00A20CBC" w:rsidTr="00E53DD0">
        <w:trPr>
          <w:trHeight w:val="423"/>
        </w:trPr>
        <w:tc>
          <w:tcPr>
            <w:tcW w:w="2038" w:type="dxa"/>
          </w:tcPr>
          <w:p w:rsidR="00A20CBC" w:rsidRPr="00A20CBC" w:rsidRDefault="00D135F7" w:rsidP="00EE6E9F">
            <w:pPr>
              <w:rPr>
                <w:sz w:val="24"/>
                <w:szCs w:val="24"/>
              </w:rPr>
            </w:pPr>
            <w:r>
              <w:rPr>
                <w:sz w:val="24"/>
                <w:szCs w:val="24"/>
              </w:rPr>
              <w:t xml:space="preserve">od 1. do </w:t>
            </w:r>
            <w:r w:rsidR="00A20CBC" w:rsidRPr="00A20CBC">
              <w:rPr>
                <w:sz w:val="24"/>
                <w:szCs w:val="24"/>
              </w:rPr>
              <w:t>1</w:t>
            </w:r>
            <w:r>
              <w:rPr>
                <w:sz w:val="24"/>
                <w:szCs w:val="24"/>
              </w:rPr>
              <w:t>3</w:t>
            </w:r>
            <w:r w:rsidR="00EE6E9F">
              <w:rPr>
                <w:sz w:val="24"/>
                <w:szCs w:val="24"/>
              </w:rPr>
              <w:t>. marca</w:t>
            </w:r>
          </w:p>
          <w:p w:rsidR="00A20CBC" w:rsidRPr="00A20CBC" w:rsidRDefault="00A20CBC" w:rsidP="00A20CBC">
            <w:pPr>
              <w:jc w:val="center"/>
              <w:rPr>
                <w:sz w:val="24"/>
                <w:szCs w:val="24"/>
              </w:rPr>
            </w:pPr>
          </w:p>
        </w:tc>
        <w:tc>
          <w:tcPr>
            <w:tcW w:w="4980" w:type="dxa"/>
          </w:tcPr>
          <w:p w:rsidR="00EE6E9F" w:rsidRPr="00A20CBC" w:rsidRDefault="00A20CBC" w:rsidP="00A20CBC">
            <w:pPr>
              <w:jc w:val="both"/>
              <w:rPr>
                <w:sz w:val="24"/>
                <w:szCs w:val="24"/>
              </w:rPr>
            </w:pPr>
            <w:r w:rsidRPr="00A20CBC">
              <w:rPr>
                <w:sz w:val="24"/>
                <w:szCs w:val="24"/>
              </w:rPr>
              <w:t>MESIAC KNIHY – návštevy detí v me</w:t>
            </w:r>
            <w:r w:rsidR="00B45A9E">
              <w:rPr>
                <w:sz w:val="24"/>
                <w:szCs w:val="24"/>
              </w:rPr>
              <w:t>stskej knižnici, v kníhkupectve</w:t>
            </w:r>
          </w:p>
        </w:tc>
        <w:tc>
          <w:tcPr>
            <w:tcW w:w="2333" w:type="dxa"/>
          </w:tcPr>
          <w:p w:rsidR="00A20CBC" w:rsidRPr="00A20CBC" w:rsidRDefault="00EE6E9F" w:rsidP="00A20CBC">
            <w:pPr>
              <w:rPr>
                <w:sz w:val="24"/>
                <w:szCs w:val="24"/>
              </w:rPr>
            </w:pPr>
            <w:r>
              <w:rPr>
                <w:sz w:val="24"/>
                <w:szCs w:val="24"/>
              </w:rPr>
              <w:t>deti, učiteľky</w:t>
            </w:r>
          </w:p>
        </w:tc>
      </w:tr>
      <w:tr w:rsidR="00A20CBC" w:rsidRPr="00A20CBC" w:rsidTr="003A040E">
        <w:tc>
          <w:tcPr>
            <w:tcW w:w="9351" w:type="dxa"/>
            <w:gridSpan w:val="3"/>
          </w:tcPr>
          <w:p w:rsidR="00A20CBC" w:rsidRPr="00A20CBC" w:rsidRDefault="00A20CBC" w:rsidP="00A20CBC">
            <w:pPr>
              <w:jc w:val="center"/>
              <w:rPr>
                <w:b/>
                <w:sz w:val="24"/>
                <w:szCs w:val="24"/>
              </w:rPr>
            </w:pPr>
            <w:r w:rsidRPr="00A20CBC">
              <w:rPr>
                <w:b/>
                <w:sz w:val="24"/>
                <w:szCs w:val="24"/>
              </w:rPr>
              <w:t>APRÍL</w:t>
            </w:r>
          </w:p>
        </w:tc>
      </w:tr>
      <w:tr w:rsidR="00A20CBC" w:rsidRPr="00A20CBC" w:rsidTr="00E53DD0">
        <w:trPr>
          <w:trHeight w:val="861"/>
        </w:trPr>
        <w:tc>
          <w:tcPr>
            <w:tcW w:w="2038" w:type="dxa"/>
          </w:tcPr>
          <w:p w:rsidR="00A20CBC" w:rsidRPr="00A20CBC" w:rsidRDefault="00A20CBC" w:rsidP="00A20CBC">
            <w:pPr>
              <w:jc w:val="center"/>
              <w:rPr>
                <w:sz w:val="24"/>
                <w:szCs w:val="24"/>
              </w:rPr>
            </w:pPr>
          </w:p>
        </w:tc>
        <w:tc>
          <w:tcPr>
            <w:tcW w:w="4980" w:type="dxa"/>
          </w:tcPr>
          <w:p w:rsidR="00E53DD0" w:rsidRPr="00A20CBC" w:rsidRDefault="00EE6E9F" w:rsidP="00E53DD0">
            <w:pPr>
              <w:jc w:val="both"/>
              <w:rPr>
                <w:sz w:val="24"/>
                <w:szCs w:val="24"/>
              </w:rPr>
            </w:pPr>
            <w:r>
              <w:rPr>
                <w:sz w:val="24"/>
                <w:szCs w:val="24"/>
              </w:rPr>
              <w:t>Naplánované podujatia a aktivity neboli zrealizované z dôvodu prerušenia prevádzky materskej školy</w:t>
            </w:r>
            <w:r w:rsidR="00E53DD0">
              <w:rPr>
                <w:sz w:val="24"/>
                <w:szCs w:val="24"/>
              </w:rPr>
              <w:t>.</w:t>
            </w:r>
          </w:p>
        </w:tc>
        <w:tc>
          <w:tcPr>
            <w:tcW w:w="2333" w:type="dxa"/>
          </w:tcPr>
          <w:p w:rsidR="00A20CBC" w:rsidRPr="00A20CBC" w:rsidRDefault="00A20CBC" w:rsidP="00A20CBC">
            <w:pPr>
              <w:rPr>
                <w:sz w:val="24"/>
                <w:szCs w:val="24"/>
              </w:rPr>
            </w:pPr>
          </w:p>
        </w:tc>
      </w:tr>
      <w:tr w:rsidR="00A20CBC" w:rsidRPr="00A20CBC" w:rsidTr="003A040E">
        <w:tc>
          <w:tcPr>
            <w:tcW w:w="9351" w:type="dxa"/>
            <w:gridSpan w:val="3"/>
          </w:tcPr>
          <w:p w:rsidR="00A20CBC" w:rsidRPr="00A20CBC" w:rsidRDefault="00A20CBC" w:rsidP="00A20CBC">
            <w:pPr>
              <w:jc w:val="center"/>
              <w:rPr>
                <w:b/>
                <w:sz w:val="24"/>
                <w:szCs w:val="24"/>
              </w:rPr>
            </w:pPr>
            <w:r w:rsidRPr="00A20CBC">
              <w:rPr>
                <w:b/>
                <w:sz w:val="24"/>
                <w:szCs w:val="24"/>
              </w:rPr>
              <w:t>MÁJ</w:t>
            </w:r>
          </w:p>
        </w:tc>
      </w:tr>
      <w:tr w:rsidR="00A20CBC" w:rsidRPr="00A20CBC" w:rsidTr="00E53DD0">
        <w:trPr>
          <w:trHeight w:val="835"/>
        </w:trPr>
        <w:tc>
          <w:tcPr>
            <w:tcW w:w="2038" w:type="dxa"/>
          </w:tcPr>
          <w:p w:rsidR="00A20CBC" w:rsidRPr="00A20CBC" w:rsidRDefault="00A20CBC" w:rsidP="00EE6E9F">
            <w:pPr>
              <w:jc w:val="center"/>
              <w:rPr>
                <w:sz w:val="24"/>
                <w:szCs w:val="24"/>
              </w:rPr>
            </w:pPr>
          </w:p>
        </w:tc>
        <w:tc>
          <w:tcPr>
            <w:tcW w:w="4980" w:type="dxa"/>
          </w:tcPr>
          <w:p w:rsidR="00E53DD0" w:rsidRPr="00A20CBC" w:rsidRDefault="00EE6E9F" w:rsidP="00E53DD0">
            <w:pPr>
              <w:jc w:val="both"/>
              <w:rPr>
                <w:sz w:val="24"/>
                <w:szCs w:val="24"/>
              </w:rPr>
            </w:pPr>
            <w:r>
              <w:rPr>
                <w:sz w:val="24"/>
                <w:szCs w:val="24"/>
              </w:rPr>
              <w:t>Naplánované podujatia a aktivity neboli zrealizované z dôvodu preru</w:t>
            </w:r>
            <w:r w:rsidR="00E53DD0">
              <w:rPr>
                <w:sz w:val="24"/>
                <w:szCs w:val="24"/>
              </w:rPr>
              <w:t>šenia prevádzky materskej školy</w:t>
            </w:r>
          </w:p>
        </w:tc>
        <w:tc>
          <w:tcPr>
            <w:tcW w:w="2333" w:type="dxa"/>
          </w:tcPr>
          <w:p w:rsidR="00A20CBC" w:rsidRPr="00A20CBC" w:rsidRDefault="00A20CBC" w:rsidP="00A20CBC">
            <w:pPr>
              <w:jc w:val="both"/>
              <w:rPr>
                <w:sz w:val="24"/>
                <w:szCs w:val="24"/>
              </w:rPr>
            </w:pPr>
          </w:p>
        </w:tc>
      </w:tr>
      <w:tr w:rsidR="00A20CBC" w:rsidRPr="00A20CBC" w:rsidTr="003A040E">
        <w:tc>
          <w:tcPr>
            <w:tcW w:w="9351" w:type="dxa"/>
            <w:gridSpan w:val="3"/>
          </w:tcPr>
          <w:p w:rsidR="00A20CBC" w:rsidRPr="00A20CBC" w:rsidRDefault="00A20CBC" w:rsidP="00A20CBC">
            <w:pPr>
              <w:jc w:val="center"/>
              <w:rPr>
                <w:b/>
                <w:sz w:val="24"/>
                <w:szCs w:val="24"/>
              </w:rPr>
            </w:pPr>
            <w:r w:rsidRPr="00A20CBC">
              <w:rPr>
                <w:b/>
                <w:sz w:val="24"/>
                <w:szCs w:val="24"/>
              </w:rPr>
              <w:t>JÚN</w:t>
            </w:r>
          </w:p>
        </w:tc>
      </w:tr>
      <w:tr w:rsidR="00A20CBC" w:rsidRPr="00A20CBC" w:rsidTr="003A040E">
        <w:trPr>
          <w:trHeight w:val="708"/>
        </w:trPr>
        <w:tc>
          <w:tcPr>
            <w:tcW w:w="2038" w:type="dxa"/>
          </w:tcPr>
          <w:p w:rsidR="00A20CBC" w:rsidRPr="00A20CBC" w:rsidRDefault="00D811D1" w:rsidP="00A20CBC">
            <w:pPr>
              <w:rPr>
                <w:sz w:val="24"/>
                <w:szCs w:val="24"/>
              </w:rPr>
            </w:pPr>
            <w:r>
              <w:rPr>
                <w:sz w:val="24"/>
                <w:szCs w:val="24"/>
              </w:rPr>
              <w:t>25. – 30. jún 2020</w:t>
            </w:r>
          </w:p>
        </w:tc>
        <w:tc>
          <w:tcPr>
            <w:tcW w:w="4980" w:type="dxa"/>
          </w:tcPr>
          <w:p w:rsidR="00A20CBC" w:rsidRPr="00A20CBC" w:rsidRDefault="00A20CBC" w:rsidP="00A20CBC">
            <w:pPr>
              <w:jc w:val="both"/>
              <w:rPr>
                <w:b/>
                <w:sz w:val="24"/>
                <w:szCs w:val="24"/>
              </w:rPr>
            </w:pPr>
            <w:r w:rsidRPr="00A20CBC">
              <w:rPr>
                <w:sz w:val="24"/>
                <w:szCs w:val="24"/>
              </w:rPr>
              <w:t>ROZLÚČKA S</w:t>
            </w:r>
            <w:r w:rsidR="00EE6E9F">
              <w:rPr>
                <w:sz w:val="24"/>
                <w:szCs w:val="24"/>
              </w:rPr>
              <w:t> </w:t>
            </w:r>
            <w:r w:rsidRPr="00A20CBC">
              <w:rPr>
                <w:sz w:val="24"/>
                <w:szCs w:val="24"/>
              </w:rPr>
              <w:t>PREDŠKOLÁKMI</w:t>
            </w:r>
            <w:r w:rsidR="00EE6E9F">
              <w:rPr>
                <w:sz w:val="24"/>
                <w:szCs w:val="24"/>
              </w:rPr>
              <w:t xml:space="preserve"> na školskom dvore</w:t>
            </w:r>
          </w:p>
        </w:tc>
        <w:tc>
          <w:tcPr>
            <w:tcW w:w="2333" w:type="dxa"/>
          </w:tcPr>
          <w:p w:rsidR="00A20CBC" w:rsidRPr="00A20CBC" w:rsidRDefault="00A20CBC" w:rsidP="00A20CBC">
            <w:pPr>
              <w:jc w:val="both"/>
              <w:rPr>
                <w:sz w:val="24"/>
                <w:szCs w:val="24"/>
              </w:rPr>
            </w:pPr>
            <w:r w:rsidRPr="00A20CBC">
              <w:rPr>
                <w:sz w:val="24"/>
                <w:szCs w:val="24"/>
              </w:rPr>
              <w:t>deti, učiteľky</w:t>
            </w:r>
          </w:p>
          <w:p w:rsidR="00A20CBC" w:rsidRPr="00A20CBC" w:rsidRDefault="00A20CBC" w:rsidP="00A20CBC">
            <w:pPr>
              <w:jc w:val="both"/>
              <w:rPr>
                <w:sz w:val="24"/>
                <w:szCs w:val="24"/>
              </w:rPr>
            </w:pPr>
            <w:r w:rsidRPr="00A20CBC">
              <w:rPr>
                <w:sz w:val="24"/>
                <w:szCs w:val="24"/>
              </w:rPr>
              <w:t>rodičia</w:t>
            </w:r>
            <w:r w:rsidR="00EE6E9F">
              <w:rPr>
                <w:sz w:val="24"/>
                <w:szCs w:val="24"/>
              </w:rPr>
              <w:t xml:space="preserve"> z tried C, D, M, M-1 a M-3</w:t>
            </w:r>
          </w:p>
        </w:tc>
      </w:tr>
    </w:tbl>
    <w:p w:rsidR="00296726" w:rsidRDefault="00296726" w:rsidP="00296726">
      <w:pPr>
        <w:spacing w:after="0" w:line="240" w:lineRule="auto"/>
        <w:ind w:left="720"/>
        <w:contextualSpacing/>
        <w:rPr>
          <w:rFonts w:ascii="Times New Roman" w:eastAsia="Times New Roman" w:hAnsi="Times New Roman" w:cs="Times New Roman"/>
          <w:b/>
          <w:sz w:val="24"/>
          <w:szCs w:val="20"/>
          <w:lang w:eastAsia="sk-SK"/>
        </w:rPr>
      </w:pPr>
    </w:p>
    <w:p w:rsidR="00A20CBC" w:rsidRPr="00A20CBC" w:rsidRDefault="00A20CBC" w:rsidP="00A20CBC">
      <w:pPr>
        <w:numPr>
          <w:ilvl w:val="0"/>
          <w:numId w:val="5"/>
        </w:numPr>
        <w:spacing w:after="0" w:line="240" w:lineRule="auto"/>
        <w:contextualSpacing/>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t>Údaje o aktivitách do ktorých sa materská škola zapojila:</w:t>
      </w:r>
    </w:p>
    <w:p w:rsidR="00A20CBC" w:rsidRPr="00A20CBC" w:rsidRDefault="00A20CBC" w:rsidP="00A20CBC">
      <w:pPr>
        <w:spacing w:after="0" w:line="240" w:lineRule="auto"/>
        <w:rPr>
          <w:rFonts w:ascii="Times New Roman" w:eastAsia="Times New Roman" w:hAnsi="Times New Roman" w:cs="Times New Roman"/>
          <w:b/>
          <w:sz w:val="24"/>
          <w:szCs w:val="20"/>
          <w:lang w:eastAsia="sk-SK"/>
        </w:rPr>
      </w:pPr>
    </w:p>
    <w:tbl>
      <w:tblPr>
        <w:tblStyle w:val="Mriekatabuky"/>
        <w:tblW w:w="9322" w:type="dxa"/>
        <w:tblLook w:val="04A0" w:firstRow="1" w:lastRow="0" w:firstColumn="1" w:lastColumn="0" w:noHBand="0" w:noVBand="1"/>
      </w:tblPr>
      <w:tblGrid>
        <w:gridCol w:w="2616"/>
        <w:gridCol w:w="4553"/>
        <w:gridCol w:w="2153"/>
      </w:tblGrid>
      <w:tr w:rsidR="00A20CBC" w:rsidRPr="00A20CBC" w:rsidTr="003A040E">
        <w:tc>
          <w:tcPr>
            <w:tcW w:w="2616" w:type="dxa"/>
          </w:tcPr>
          <w:p w:rsidR="00A20CBC" w:rsidRPr="00A20CBC" w:rsidRDefault="00A20CBC" w:rsidP="00A20CBC">
            <w:pPr>
              <w:jc w:val="center"/>
              <w:rPr>
                <w:b/>
                <w:sz w:val="24"/>
                <w:szCs w:val="24"/>
              </w:rPr>
            </w:pPr>
            <w:r w:rsidRPr="00A20CBC">
              <w:rPr>
                <w:b/>
                <w:sz w:val="24"/>
                <w:szCs w:val="24"/>
              </w:rPr>
              <w:t>Dátum podujatia</w:t>
            </w:r>
          </w:p>
        </w:tc>
        <w:tc>
          <w:tcPr>
            <w:tcW w:w="4553" w:type="dxa"/>
          </w:tcPr>
          <w:p w:rsidR="00A20CBC" w:rsidRPr="00A20CBC" w:rsidRDefault="00A20CBC" w:rsidP="00A20CBC">
            <w:pPr>
              <w:jc w:val="center"/>
              <w:rPr>
                <w:b/>
                <w:sz w:val="24"/>
                <w:szCs w:val="24"/>
              </w:rPr>
            </w:pPr>
            <w:r w:rsidRPr="00A20CBC">
              <w:rPr>
                <w:b/>
                <w:sz w:val="24"/>
                <w:szCs w:val="24"/>
              </w:rPr>
              <w:t>Názov podujatia</w:t>
            </w:r>
          </w:p>
        </w:tc>
        <w:tc>
          <w:tcPr>
            <w:tcW w:w="2153" w:type="dxa"/>
          </w:tcPr>
          <w:p w:rsidR="00A20CBC" w:rsidRPr="00A20CBC" w:rsidRDefault="00A20CBC" w:rsidP="00A20CBC">
            <w:pPr>
              <w:jc w:val="center"/>
              <w:rPr>
                <w:b/>
                <w:sz w:val="24"/>
                <w:szCs w:val="24"/>
              </w:rPr>
            </w:pPr>
            <w:r w:rsidRPr="00A20CBC">
              <w:rPr>
                <w:b/>
                <w:sz w:val="24"/>
                <w:szCs w:val="24"/>
              </w:rPr>
              <w:t>Podujatia sa zúčastnili</w:t>
            </w:r>
          </w:p>
        </w:tc>
      </w:tr>
      <w:tr w:rsidR="00A04255" w:rsidRPr="00A20CBC" w:rsidTr="003A040E">
        <w:tc>
          <w:tcPr>
            <w:tcW w:w="2616" w:type="dxa"/>
          </w:tcPr>
          <w:p w:rsidR="00A04255" w:rsidRPr="00A20CBC" w:rsidRDefault="00A04255" w:rsidP="00A04255">
            <w:pPr>
              <w:jc w:val="center"/>
              <w:rPr>
                <w:sz w:val="24"/>
                <w:szCs w:val="24"/>
              </w:rPr>
            </w:pPr>
            <w:r>
              <w:rPr>
                <w:sz w:val="24"/>
                <w:szCs w:val="24"/>
              </w:rPr>
              <w:t>22</w:t>
            </w:r>
            <w:r w:rsidRPr="00A20CBC">
              <w:rPr>
                <w:sz w:val="24"/>
                <w:szCs w:val="24"/>
              </w:rPr>
              <w:t>. október</w:t>
            </w:r>
          </w:p>
        </w:tc>
        <w:tc>
          <w:tcPr>
            <w:tcW w:w="4553" w:type="dxa"/>
          </w:tcPr>
          <w:p w:rsidR="00A04255" w:rsidRPr="00A20CBC" w:rsidRDefault="00A04255" w:rsidP="00A04255">
            <w:pPr>
              <w:jc w:val="both"/>
              <w:rPr>
                <w:sz w:val="24"/>
              </w:rPr>
            </w:pPr>
            <w:r w:rsidRPr="00A20CBC">
              <w:rPr>
                <w:sz w:val="24"/>
              </w:rPr>
              <w:t>MESIAC ÚCTY K STARŠÍM – vystúpenie detí v domove dôchodcov NEZÁBUDKA</w:t>
            </w:r>
          </w:p>
        </w:tc>
        <w:tc>
          <w:tcPr>
            <w:tcW w:w="2153" w:type="dxa"/>
          </w:tcPr>
          <w:p w:rsidR="00A04255" w:rsidRPr="00A20CBC" w:rsidRDefault="00A04255" w:rsidP="00A04255">
            <w:pPr>
              <w:jc w:val="both"/>
              <w:rPr>
                <w:sz w:val="24"/>
                <w:szCs w:val="24"/>
              </w:rPr>
            </w:pPr>
            <w:r w:rsidRPr="00A20CBC">
              <w:rPr>
                <w:sz w:val="24"/>
                <w:szCs w:val="24"/>
              </w:rPr>
              <w:t xml:space="preserve">deti a učiteľky z tried </w:t>
            </w:r>
            <w:r>
              <w:rPr>
                <w:sz w:val="24"/>
                <w:szCs w:val="24"/>
              </w:rPr>
              <w:t>D,</w:t>
            </w:r>
            <w:r w:rsidRPr="00A20CBC">
              <w:rPr>
                <w:sz w:val="24"/>
                <w:szCs w:val="24"/>
              </w:rPr>
              <w:t xml:space="preserve"> a</w:t>
            </w:r>
            <w:r>
              <w:rPr>
                <w:sz w:val="24"/>
                <w:szCs w:val="24"/>
              </w:rPr>
              <w:t> </w:t>
            </w:r>
            <w:r w:rsidRPr="00A20CBC">
              <w:rPr>
                <w:sz w:val="24"/>
                <w:szCs w:val="24"/>
              </w:rPr>
              <w:t>M</w:t>
            </w:r>
            <w:r>
              <w:rPr>
                <w:sz w:val="24"/>
                <w:szCs w:val="24"/>
              </w:rPr>
              <w:t>3</w:t>
            </w:r>
          </w:p>
        </w:tc>
      </w:tr>
      <w:tr w:rsidR="00A04255" w:rsidRPr="00A20CBC" w:rsidTr="003A040E">
        <w:tc>
          <w:tcPr>
            <w:tcW w:w="2616" w:type="dxa"/>
          </w:tcPr>
          <w:p w:rsidR="00A04255" w:rsidRPr="00A20CBC" w:rsidRDefault="00A04255" w:rsidP="00A04255">
            <w:pPr>
              <w:jc w:val="center"/>
              <w:rPr>
                <w:sz w:val="24"/>
                <w:szCs w:val="24"/>
              </w:rPr>
            </w:pPr>
            <w:r w:rsidRPr="00A20CBC">
              <w:rPr>
                <w:sz w:val="24"/>
                <w:szCs w:val="24"/>
              </w:rPr>
              <w:t>2</w:t>
            </w:r>
            <w:r>
              <w:rPr>
                <w:sz w:val="24"/>
                <w:szCs w:val="24"/>
              </w:rPr>
              <w:t>4</w:t>
            </w:r>
            <w:r w:rsidRPr="00A20CBC">
              <w:rPr>
                <w:sz w:val="24"/>
                <w:szCs w:val="24"/>
              </w:rPr>
              <w:t>. október</w:t>
            </w:r>
          </w:p>
        </w:tc>
        <w:tc>
          <w:tcPr>
            <w:tcW w:w="4553" w:type="dxa"/>
          </w:tcPr>
          <w:p w:rsidR="00A04255" w:rsidRPr="00A20CBC" w:rsidRDefault="00A04255" w:rsidP="00A04255">
            <w:pPr>
              <w:jc w:val="both"/>
              <w:rPr>
                <w:sz w:val="24"/>
              </w:rPr>
            </w:pPr>
            <w:r w:rsidRPr="00A20CBC">
              <w:rPr>
                <w:sz w:val="24"/>
              </w:rPr>
              <w:t>MESIAC ÚCTY K STARŠÍM – vystúpenie detí s kultúrnym programom pre jubilantov na Mestskom úrade</w:t>
            </w:r>
          </w:p>
        </w:tc>
        <w:tc>
          <w:tcPr>
            <w:tcW w:w="2153" w:type="dxa"/>
          </w:tcPr>
          <w:p w:rsidR="00A04255" w:rsidRPr="00A20CBC" w:rsidRDefault="00A04255" w:rsidP="00A04255">
            <w:pPr>
              <w:jc w:val="both"/>
              <w:rPr>
                <w:sz w:val="24"/>
                <w:szCs w:val="24"/>
              </w:rPr>
            </w:pPr>
            <w:r w:rsidRPr="00A20CBC">
              <w:rPr>
                <w:sz w:val="24"/>
                <w:szCs w:val="24"/>
              </w:rPr>
              <w:t xml:space="preserve">deti a učiteľky z tried </w:t>
            </w:r>
            <w:r>
              <w:rPr>
                <w:sz w:val="24"/>
                <w:szCs w:val="24"/>
              </w:rPr>
              <w:t>D a M3</w:t>
            </w:r>
          </w:p>
        </w:tc>
      </w:tr>
      <w:tr w:rsidR="00A04255" w:rsidRPr="00A20CBC" w:rsidTr="003A040E">
        <w:tc>
          <w:tcPr>
            <w:tcW w:w="2616" w:type="dxa"/>
          </w:tcPr>
          <w:p w:rsidR="00A04255" w:rsidRPr="00A20CBC" w:rsidRDefault="00A04255" w:rsidP="00A04255">
            <w:pPr>
              <w:jc w:val="center"/>
              <w:rPr>
                <w:sz w:val="24"/>
                <w:szCs w:val="24"/>
              </w:rPr>
            </w:pPr>
            <w:r>
              <w:rPr>
                <w:sz w:val="24"/>
                <w:szCs w:val="24"/>
              </w:rPr>
              <w:t>12</w:t>
            </w:r>
            <w:r w:rsidRPr="00A20CBC">
              <w:rPr>
                <w:sz w:val="24"/>
                <w:szCs w:val="24"/>
              </w:rPr>
              <w:t>. november</w:t>
            </w:r>
          </w:p>
        </w:tc>
        <w:tc>
          <w:tcPr>
            <w:tcW w:w="4553" w:type="dxa"/>
          </w:tcPr>
          <w:p w:rsidR="00A04255" w:rsidRPr="00A20CBC" w:rsidRDefault="00A04255" w:rsidP="00A04255">
            <w:pPr>
              <w:jc w:val="both"/>
              <w:rPr>
                <w:sz w:val="24"/>
              </w:rPr>
            </w:pPr>
            <w:r w:rsidRPr="00A20CBC">
              <w:rPr>
                <w:sz w:val="24"/>
              </w:rPr>
              <w:t>„SPIEVA</w:t>
            </w:r>
            <w:r>
              <w:rPr>
                <w:sz w:val="24"/>
              </w:rPr>
              <w:t>NKOVO</w:t>
            </w:r>
            <w:r w:rsidRPr="00A20CBC">
              <w:rPr>
                <w:sz w:val="24"/>
              </w:rPr>
              <w:t>“ - súťaž   v speve v dome  Matici  slovenskej</w:t>
            </w:r>
          </w:p>
        </w:tc>
        <w:tc>
          <w:tcPr>
            <w:tcW w:w="2153" w:type="dxa"/>
          </w:tcPr>
          <w:p w:rsidR="00A04255" w:rsidRDefault="00A04255" w:rsidP="00A04255">
            <w:pPr>
              <w:jc w:val="both"/>
              <w:rPr>
                <w:sz w:val="24"/>
                <w:szCs w:val="24"/>
              </w:rPr>
            </w:pPr>
            <w:r>
              <w:rPr>
                <w:sz w:val="24"/>
                <w:szCs w:val="24"/>
              </w:rPr>
              <w:t>2</w:t>
            </w:r>
            <w:r w:rsidRPr="00A20CBC">
              <w:rPr>
                <w:sz w:val="24"/>
                <w:szCs w:val="24"/>
              </w:rPr>
              <w:t xml:space="preserve"> deti z triedy </w:t>
            </w:r>
            <w:r>
              <w:rPr>
                <w:sz w:val="24"/>
                <w:szCs w:val="24"/>
              </w:rPr>
              <w:t>D a </w:t>
            </w:r>
          </w:p>
          <w:p w:rsidR="00A04255" w:rsidRPr="00A20CBC" w:rsidRDefault="00A04255" w:rsidP="00A04255">
            <w:pPr>
              <w:jc w:val="both"/>
              <w:rPr>
                <w:sz w:val="24"/>
                <w:szCs w:val="24"/>
              </w:rPr>
            </w:pPr>
            <w:r>
              <w:rPr>
                <w:sz w:val="24"/>
                <w:szCs w:val="24"/>
              </w:rPr>
              <w:t>1 dieťa z triedy C,</w:t>
            </w:r>
            <w:r w:rsidRPr="00A20CBC">
              <w:rPr>
                <w:sz w:val="24"/>
                <w:szCs w:val="24"/>
              </w:rPr>
              <w:t xml:space="preserve"> učiteľka</w:t>
            </w:r>
          </w:p>
        </w:tc>
      </w:tr>
      <w:tr w:rsidR="00AB6F75" w:rsidRPr="00A20CBC" w:rsidTr="003A040E">
        <w:tc>
          <w:tcPr>
            <w:tcW w:w="2616" w:type="dxa"/>
          </w:tcPr>
          <w:p w:rsidR="00AB6F75" w:rsidRPr="00A20CBC" w:rsidRDefault="00AB6F75" w:rsidP="00A04255">
            <w:pPr>
              <w:jc w:val="center"/>
              <w:rPr>
                <w:sz w:val="24"/>
                <w:szCs w:val="24"/>
              </w:rPr>
            </w:pPr>
            <w:r>
              <w:rPr>
                <w:sz w:val="24"/>
                <w:szCs w:val="24"/>
              </w:rPr>
              <w:t>22. november</w:t>
            </w:r>
          </w:p>
        </w:tc>
        <w:tc>
          <w:tcPr>
            <w:tcW w:w="4553" w:type="dxa"/>
          </w:tcPr>
          <w:p w:rsidR="00AB6F75" w:rsidRPr="00A20CBC" w:rsidRDefault="00AB6F75" w:rsidP="00A04255">
            <w:pPr>
              <w:jc w:val="both"/>
              <w:rPr>
                <w:sz w:val="24"/>
              </w:rPr>
            </w:pPr>
            <w:r>
              <w:rPr>
                <w:sz w:val="24"/>
              </w:rPr>
              <w:t>Divadelné predstavenie MESEFIGURÁK v MsKS vo Fiľakove</w:t>
            </w:r>
          </w:p>
        </w:tc>
        <w:tc>
          <w:tcPr>
            <w:tcW w:w="2153" w:type="dxa"/>
          </w:tcPr>
          <w:p w:rsidR="00AB6F75" w:rsidRPr="00A20CBC" w:rsidRDefault="00AB6F75" w:rsidP="00A04255">
            <w:pPr>
              <w:jc w:val="both"/>
              <w:rPr>
                <w:sz w:val="24"/>
                <w:szCs w:val="24"/>
              </w:rPr>
            </w:pPr>
            <w:r>
              <w:rPr>
                <w:sz w:val="24"/>
                <w:szCs w:val="24"/>
              </w:rPr>
              <w:t>15 detí z triedy M3</w:t>
            </w:r>
          </w:p>
        </w:tc>
      </w:tr>
      <w:tr w:rsidR="00A04255" w:rsidRPr="00A20CBC" w:rsidTr="003A040E">
        <w:tc>
          <w:tcPr>
            <w:tcW w:w="2616" w:type="dxa"/>
          </w:tcPr>
          <w:p w:rsidR="00A04255" w:rsidRPr="00A20CBC" w:rsidRDefault="00A04255" w:rsidP="00A04255">
            <w:pPr>
              <w:jc w:val="center"/>
              <w:rPr>
                <w:sz w:val="24"/>
                <w:szCs w:val="24"/>
              </w:rPr>
            </w:pPr>
            <w:r w:rsidRPr="00A20CBC">
              <w:rPr>
                <w:sz w:val="24"/>
                <w:szCs w:val="24"/>
              </w:rPr>
              <w:t>7. december</w:t>
            </w:r>
          </w:p>
        </w:tc>
        <w:tc>
          <w:tcPr>
            <w:tcW w:w="4553" w:type="dxa"/>
          </w:tcPr>
          <w:p w:rsidR="00A04255" w:rsidRPr="00A20CBC" w:rsidRDefault="00A04255" w:rsidP="00AB6F75">
            <w:pPr>
              <w:jc w:val="both"/>
              <w:rPr>
                <w:sz w:val="24"/>
              </w:rPr>
            </w:pPr>
            <w:r w:rsidRPr="00A20CBC">
              <w:rPr>
                <w:sz w:val="24"/>
              </w:rPr>
              <w:t xml:space="preserve">MIKULÁŠSKY  VEČIEROK pre </w:t>
            </w:r>
            <w:r w:rsidR="00AB6F75">
              <w:rPr>
                <w:sz w:val="24"/>
              </w:rPr>
              <w:t>Jednotu dô</w:t>
            </w:r>
            <w:r w:rsidRPr="00A20CBC">
              <w:rPr>
                <w:sz w:val="24"/>
              </w:rPr>
              <w:t>chodcov v </w:t>
            </w:r>
            <w:r w:rsidR="00AB6F75">
              <w:rPr>
                <w:sz w:val="24"/>
              </w:rPr>
              <w:t>MsKS</w:t>
            </w:r>
            <w:r w:rsidRPr="00A20CBC">
              <w:rPr>
                <w:sz w:val="24"/>
              </w:rPr>
              <w:t xml:space="preserve"> – vystúpenie </w:t>
            </w:r>
            <w:r w:rsidR="00AB6F75">
              <w:rPr>
                <w:sz w:val="24"/>
              </w:rPr>
              <w:t xml:space="preserve">detí </w:t>
            </w:r>
            <w:r w:rsidRPr="00A20CBC">
              <w:rPr>
                <w:sz w:val="24"/>
              </w:rPr>
              <w:t>s kultúrnym programom</w:t>
            </w:r>
          </w:p>
        </w:tc>
        <w:tc>
          <w:tcPr>
            <w:tcW w:w="2153" w:type="dxa"/>
          </w:tcPr>
          <w:p w:rsidR="00A04255" w:rsidRPr="00A20CBC" w:rsidRDefault="00AB6F75" w:rsidP="00AB6F75">
            <w:pPr>
              <w:jc w:val="both"/>
              <w:rPr>
                <w:sz w:val="24"/>
                <w:szCs w:val="24"/>
                <w:lang w:val="hu-HU"/>
              </w:rPr>
            </w:pPr>
            <w:r>
              <w:rPr>
                <w:sz w:val="24"/>
                <w:szCs w:val="24"/>
              </w:rPr>
              <w:t xml:space="preserve">12 </w:t>
            </w:r>
            <w:r w:rsidR="00A04255" w:rsidRPr="00A20CBC">
              <w:rPr>
                <w:sz w:val="24"/>
                <w:szCs w:val="24"/>
              </w:rPr>
              <w:t>det</w:t>
            </w:r>
            <w:r>
              <w:rPr>
                <w:sz w:val="24"/>
                <w:szCs w:val="24"/>
              </w:rPr>
              <w:t>í</w:t>
            </w:r>
            <w:r w:rsidR="00A04255" w:rsidRPr="00A20CBC">
              <w:rPr>
                <w:sz w:val="24"/>
                <w:szCs w:val="24"/>
              </w:rPr>
              <w:t xml:space="preserve"> a</w:t>
            </w:r>
            <w:r>
              <w:rPr>
                <w:sz w:val="24"/>
                <w:szCs w:val="24"/>
              </w:rPr>
              <w:t xml:space="preserve"> 2 </w:t>
            </w:r>
            <w:r w:rsidR="00A04255" w:rsidRPr="00A20CBC">
              <w:rPr>
                <w:sz w:val="24"/>
                <w:szCs w:val="24"/>
              </w:rPr>
              <w:t>učiteľky z tried</w:t>
            </w:r>
            <w:r>
              <w:rPr>
                <w:sz w:val="24"/>
                <w:szCs w:val="24"/>
              </w:rPr>
              <w:t>y</w:t>
            </w:r>
            <w:r w:rsidR="00A04255" w:rsidRPr="00A20CBC">
              <w:rPr>
                <w:sz w:val="24"/>
                <w:szCs w:val="24"/>
              </w:rPr>
              <w:t xml:space="preserve"> </w:t>
            </w:r>
            <w:r>
              <w:rPr>
                <w:sz w:val="24"/>
                <w:szCs w:val="24"/>
              </w:rPr>
              <w:t>D</w:t>
            </w:r>
          </w:p>
        </w:tc>
      </w:tr>
      <w:tr w:rsidR="00A04255" w:rsidRPr="00A20CBC" w:rsidTr="003A040E">
        <w:tc>
          <w:tcPr>
            <w:tcW w:w="2616" w:type="dxa"/>
          </w:tcPr>
          <w:p w:rsidR="00A04255" w:rsidRPr="00A20CBC" w:rsidRDefault="00A04255" w:rsidP="00AB6F75">
            <w:pPr>
              <w:ind w:left="360"/>
              <w:contextualSpacing/>
              <w:jc w:val="center"/>
              <w:rPr>
                <w:sz w:val="24"/>
                <w:szCs w:val="24"/>
              </w:rPr>
            </w:pPr>
            <w:r w:rsidRPr="00A20CBC">
              <w:rPr>
                <w:sz w:val="24"/>
                <w:szCs w:val="24"/>
              </w:rPr>
              <w:t>1</w:t>
            </w:r>
            <w:r w:rsidR="00AB6F75">
              <w:rPr>
                <w:sz w:val="24"/>
                <w:szCs w:val="24"/>
              </w:rPr>
              <w:t>3</w:t>
            </w:r>
            <w:r w:rsidRPr="00A20CBC">
              <w:rPr>
                <w:sz w:val="24"/>
                <w:szCs w:val="24"/>
              </w:rPr>
              <w:t>. december</w:t>
            </w:r>
          </w:p>
        </w:tc>
        <w:tc>
          <w:tcPr>
            <w:tcW w:w="4553" w:type="dxa"/>
          </w:tcPr>
          <w:p w:rsidR="00A04255" w:rsidRPr="00A20CBC" w:rsidRDefault="00A04255" w:rsidP="00A04255">
            <w:pPr>
              <w:jc w:val="both"/>
              <w:rPr>
                <w:sz w:val="24"/>
                <w:szCs w:val="24"/>
              </w:rPr>
            </w:pPr>
            <w:r w:rsidRPr="00A20CBC">
              <w:rPr>
                <w:sz w:val="24"/>
                <w:szCs w:val="24"/>
              </w:rPr>
              <w:t>VIANOČNÝ JARMOK a vystúpenie detí s kultúrnym programom na podujatí „HUDBA  NÁŠ  SPOLOČN</w:t>
            </w:r>
            <w:r w:rsidR="00AB6F75">
              <w:rPr>
                <w:sz w:val="24"/>
                <w:szCs w:val="24"/>
              </w:rPr>
              <w:t>Ý  JAZYK“ v novootvorenej Tržnici</w:t>
            </w:r>
          </w:p>
        </w:tc>
        <w:tc>
          <w:tcPr>
            <w:tcW w:w="2153" w:type="dxa"/>
          </w:tcPr>
          <w:p w:rsidR="00A04255" w:rsidRPr="00A20CBC" w:rsidRDefault="00A04255" w:rsidP="00A04255">
            <w:pPr>
              <w:jc w:val="both"/>
              <w:rPr>
                <w:sz w:val="24"/>
                <w:szCs w:val="24"/>
              </w:rPr>
            </w:pPr>
            <w:r w:rsidRPr="00A20CBC">
              <w:rPr>
                <w:sz w:val="24"/>
                <w:szCs w:val="24"/>
              </w:rPr>
              <w:t>učiteľky</w:t>
            </w:r>
            <w:r w:rsidR="00AB6F75">
              <w:rPr>
                <w:sz w:val="24"/>
                <w:szCs w:val="24"/>
              </w:rPr>
              <w:t>,</w:t>
            </w:r>
          </w:p>
          <w:p w:rsidR="00A04255" w:rsidRPr="00A20CBC" w:rsidRDefault="00A04255" w:rsidP="00AB6F75">
            <w:pPr>
              <w:jc w:val="both"/>
              <w:rPr>
                <w:sz w:val="24"/>
                <w:szCs w:val="24"/>
              </w:rPr>
            </w:pPr>
            <w:r w:rsidRPr="00A20CBC">
              <w:rPr>
                <w:sz w:val="24"/>
                <w:szCs w:val="24"/>
              </w:rPr>
              <w:t xml:space="preserve">deti z tried </w:t>
            </w:r>
            <w:r w:rsidR="00AB6F75">
              <w:rPr>
                <w:sz w:val="24"/>
                <w:szCs w:val="24"/>
              </w:rPr>
              <w:t>D a M3</w:t>
            </w:r>
          </w:p>
        </w:tc>
      </w:tr>
    </w:tbl>
    <w:p w:rsidR="00A20CBC" w:rsidRPr="00B45A9E" w:rsidRDefault="00A20CBC" w:rsidP="00A20CBC">
      <w:pPr>
        <w:spacing w:after="0" w:line="240" w:lineRule="auto"/>
        <w:jc w:val="both"/>
        <w:rPr>
          <w:rFonts w:ascii="Times New Roman" w:eastAsia="Times New Roman" w:hAnsi="Times New Roman" w:cs="Times New Roman"/>
          <w:b/>
          <w:sz w:val="24"/>
          <w:szCs w:val="20"/>
          <w:u w:val="single"/>
          <w:lang w:val="hu-HU" w:eastAsia="sk-SK"/>
        </w:rPr>
      </w:pPr>
    </w:p>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b/>
          <w:sz w:val="24"/>
          <w:szCs w:val="20"/>
          <w:u w:val="single"/>
          <w:lang w:eastAsia="sk-SK"/>
        </w:rPr>
        <w:t>ZAPOJENIE SA DO VÝTVARNÝCH SÚŤAŽÍ:</w:t>
      </w:r>
      <w:r w:rsidRPr="00A20CBC">
        <w:rPr>
          <w:rFonts w:ascii="Times New Roman" w:eastAsia="Times New Roman" w:hAnsi="Times New Roman" w:cs="Times New Roman"/>
          <w:sz w:val="24"/>
          <w:szCs w:val="20"/>
          <w:lang w:eastAsia="sk-SK"/>
        </w:rPr>
        <w:t xml:space="preserve"> </w:t>
      </w:r>
    </w:p>
    <w:p w:rsid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 xml:space="preserve"> „OCHRANÁRIK  ČÍSLA  TIESŇOVÉHO  VOLANIA  112  A CIVILNEJ  OCHRANY“ VESMÍR  OČAMI  DETÍ“,„ZELENÝ  SVET“ „ŽITNOOSTROVSKÉ  PASTELKY“, „DÚHOVÝ  KOLOTOČ“,„ SVET  O</w:t>
      </w:r>
      <w:r w:rsidR="000033DE">
        <w:rPr>
          <w:rFonts w:ascii="Times New Roman" w:eastAsia="Times New Roman" w:hAnsi="Times New Roman" w:cs="Times New Roman"/>
          <w:sz w:val="24"/>
          <w:szCs w:val="20"/>
          <w:lang w:eastAsia="sk-SK"/>
        </w:rPr>
        <w:t>KOLO  NÁS“ – bez ocenení;</w:t>
      </w:r>
    </w:p>
    <w:p w:rsidR="00E92E31" w:rsidRPr="00E92E31" w:rsidRDefault="00E53DD0" w:rsidP="00A20C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„VIANOČNÁ  POHĽADNICA“ – výtvarná súťaž vyhlásená chodcom Matejom Tóthom - 4</w:t>
      </w:r>
      <w:r w:rsidR="00E92E31" w:rsidRPr="00E92E31">
        <w:rPr>
          <w:rFonts w:ascii="Times New Roman" w:hAnsi="Times New Roman" w:cs="Times New Roman"/>
          <w:sz w:val="24"/>
          <w:szCs w:val="24"/>
        </w:rPr>
        <w:t xml:space="preserve"> de</w:t>
      </w:r>
      <w:r w:rsidR="00B833DF">
        <w:rPr>
          <w:rFonts w:ascii="Times New Roman" w:hAnsi="Times New Roman" w:cs="Times New Roman"/>
          <w:sz w:val="24"/>
          <w:szCs w:val="24"/>
        </w:rPr>
        <w:t>ti</w:t>
      </w:r>
      <w:r w:rsidR="00E92E31" w:rsidRPr="00E92E31">
        <w:rPr>
          <w:rFonts w:ascii="Times New Roman" w:hAnsi="Times New Roman" w:cs="Times New Roman"/>
          <w:sz w:val="24"/>
          <w:szCs w:val="24"/>
        </w:rPr>
        <w:t xml:space="preserve"> získa</w:t>
      </w:r>
      <w:r w:rsidR="00B833DF">
        <w:rPr>
          <w:rFonts w:ascii="Times New Roman" w:hAnsi="Times New Roman" w:cs="Times New Roman"/>
          <w:sz w:val="24"/>
          <w:szCs w:val="24"/>
        </w:rPr>
        <w:t>li</w:t>
      </w:r>
      <w:r w:rsidR="00E92E31" w:rsidRPr="00E92E31">
        <w:rPr>
          <w:rFonts w:ascii="Times New Roman" w:hAnsi="Times New Roman" w:cs="Times New Roman"/>
          <w:sz w:val="24"/>
          <w:szCs w:val="24"/>
        </w:rPr>
        <w:t xml:space="preserve"> ocenenie. </w:t>
      </w:r>
    </w:p>
    <w:p w:rsidR="00A20CBC" w:rsidRPr="00A20CBC" w:rsidRDefault="00A20CBC" w:rsidP="00A20CBC">
      <w:pPr>
        <w:spacing w:after="0" w:line="240" w:lineRule="auto"/>
        <w:jc w:val="both"/>
        <w:rPr>
          <w:rFonts w:ascii="Times New Roman" w:eastAsia="Times New Roman" w:hAnsi="Times New Roman" w:cs="Times New Roman"/>
          <w:b/>
          <w:sz w:val="24"/>
          <w:szCs w:val="20"/>
          <w:u w:val="single"/>
          <w:lang w:eastAsia="sk-SK"/>
        </w:rPr>
      </w:pPr>
    </w:p>
    <w:p w:rsidR="00296726" w:rsidRDefault="00296726" w:rsidP="00A20CBC">
      <w:pPr>
        <w:spacing w:after="0" w:line="240" w:lineRule="auto"/>
        <w:jc w:val="both"/>
        <w:rPr>
          <w:rFonts w:ascii="Times New Roman" w:eastAsia="Times New Roman" w:hAnsi="Times New Roman" w:cs="Times New Roman"/>
          <w:b/>
          <w:sz w:val="24"/>
          <w:szCs w:val="20"/>
          <w:u w:val="single"/>
          <w:lang w:eastAsia="sk-SK"/>
        </w:rPr>
      </w:pPr>
    </w:p>
    <w:p w:rsidR="00A20CBC" w:rsidRDefault="00A20CBC" w:rsidP="00A20CBC">
      <w:pPr>
        <w:spacing w:after="0" w:line="240" w:lineRule="auto"/>
        <w:jc w:val="both"/>
        <w:rPr>
          <w:rFonts w:ascii="Times New Roman" w:eastAsia="Times New Roman" w:hAnsi="Times New Roman" w:cs="Times New Roman"/>
          <w:b/>
          <w:sz w:val="24"/>
          <w:szCs w:val="20"/>
          <w:u w:val="single"/>
          <w:lang w:eastAsia="sk-SK"/>
        </w:rPr>
      </w:pPr>
      <w:r w:rsidRPr="00A20CBC">
        <w:rPr>
          <w:rFonts w:ascii="Times New Roman" w:eastAsia="Times New Roman" w:hAnsi="Times New Roman" w:cs="Times New Roman"/>
          <w:b/>
          <w:sz w:val="24"/>
          <w:szCs w:val="20"/>
          <w:u w:val="single"/>
          <w:lang w:eastAsia="sk-SK"/>
        </w:rPr>
        <w:lastRenderedPageBreak/>
        <w:t>11.ÚDAJE  O PROJEKTOCH, DO  KTORÝCH  JE  MŠ  ZAPOJENÁ:</w:t>
      </w:r>
    </w:p>
    <w:p w:rsidR="0031471A" w:rsidRPr="00A20CBC" w:rsidRDefault="0031471A" w:rsidP="00A20CBC">
      <w:pPr>
        <w:spacing w:after="0" w:line="240" w:lineRule="auto"/>
        <w:jc w:val="both"/>
        <w:rPr>
          <w:rFonts w:ascii="Times New Roman" w:eastAsia="Times New Roman" w:hAnsi="Times New Roman" w:cs="Times New Roman"/>
          <w:sz w:val="24"/>
          <w:szCs w:val="20"/>
          <w:lang w:eastAsia="sk-SK"/>
        </w:rPr>
      </w:pPr>
    </w:p>
    <w:p w:rsidR="00A20CBC" w:rsidRPr="00A20CBC" w:rsidRDefault="00A20CBC" w:rsidP="00A20CBC">
      <w:pPr>
        <w:spacing w:after="0" w:line="240" w:lineRule="auto"/>
        <w:jc w:val="both"/>
        <w:rPr>
          <w:rFonts w:ascii="Times New Roman" w:eastAsia="Times New Roman" w:hAnsi="Times New Roman" w:cs="Times New Roman"/>
          <w:sz w:val="24"/>
          <w:szCs w:val="24"/>
          <w:lang w:val="en-US" w:eastAsia="sk-SK"/>
        </w:rPr>
      </w:pPr>
      <w:r w:rsidRPr="00A20CBC">
        <w:rPr>
          <w:rFonts w:ascii="Times New Roman" w:eastAsia="Times New Roman" w:hAnsi="Times New Roman" w:cs="Times New Roman"/>
          <w:sz w:val="24"/>
          <w:szCs w:val="24"/>
          <w:lang w:val="en-US" w:eastAsia="sk-SK"/>
        </w:rPr>
        <w:t xml:space="preserve">V </w:t>
      </w:r>
      <w:proofErr w:type="spellStart"/>
      <w:r w:rsidRPr="00A20CBC">
        <w:rPr>
          <w:rFonts w:ascii="Times New Roman" w:eastAsia="Times New Roman" w:hAnsi="Times New Roman" w:cs="Times New Roman"/>
          <w:sz w:val="24"/>
          <w:szCs w:val="24"/>
          <w:lang w:val="en-US" w:eastAsia="sk-SK"/>
        </w:rPr>
        <w:t>školskom</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roku</w:t>
      </w:r>
      <w:proofErr w:type="spellEnd"/>
      <w:r w:rsidRPr="00A20CBC">
        <w:rPr>
          <w:rFonts w:ascii="Times New Roman" w:eastAsia="Times New Roman" w:hAnsi="Times New Roman" w:cs="Times New Roman"/>
          <w:sz w:val="24"/>
          <w:szCs w:val="24"/>
          <w:lang w:val="en-US" w:eastAsia="sk-SK"/>
        </w:rPr>
        <w:t xml:space="preserve"> 201</w:t>
      </w:r>
      <w:r w:rsidR="000033DE">
        <w:rPr>
          <w:rFonts w:ascii="Times New Roman" w:eastAsia="Times New Roman" w:hAnsi="Times New Roman" w:cs="Times New Roman"/>
          <w:sz w:val="24"/>
          <w:szCs w:val="24"/>
          <w:lang w:val="en-US" w:eastAsia="sk-SK"/>
        </w:rPr>
        <w:t>9/2020</w:t>
      </w:r>
      <w:r w:rsidRPr="00A20CBC">
        <w:rPr>
          <w:rFonts w:ascii="Times New Roman" w:eastAsia="Times New Roman" w:hAnsi="Times New Roman" w:cs="Times New Roman"/>
          <w:sz w:val="24"/>
          <w:szCs w:val="24"/>
          <w:lang w:val="en-US" w:eastAsia="sk-SK"/>
        </w:rPr>
        <w:t xml:space="preserve"> bola </w:t>
      </w:r>
      <w:proofErr w:type="spellStart"/>
      <w:r w:rsidRPr="00A20CBC">
        <w:rPr>
          <w:rFonts w:ascii="Times New Roman" w:eastAsia="Times New Roman" w:hAnsi="Times New Roman" w:cs="Times New Roman"/>
          <w:sz w:val="24"/>
          <w:szCs w:val="24"/>
          <w:lang w:val="en-US" w:eastAsia="sk-SK"/>
        </w:rPr>
        <w:t>materská</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škola</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zapojená</w:t>
      </w:r>
      <w:proofErr w:type="spellEnd"/>
      <w:r w:rsidRPr="00A20CBC">
        <w:rPr>
          <w:rFonts w:ascii="Times New Roman" w:eastAsia="Times New Roman" w:hAnsi="Times New Roman" w:cs="Times New Roman"/>
          <w:sz w:val="24"/>
          <w:szCs w:val="24"/>
          <w:lang w:val="en-US" w:eastAsia="sk-SK"/>
        </w:rPr>
        <w:t xml:space="preserve"> do </w:t>
      </w:r>
      <w:proofErr w:type="spellStart"/>
      <w:r w:rsidRPr="00A20CBC">
        <w:rPr>
          <w:rFonts w:ascii="Times New Roman" w:eastAsia="Times New Roman" w:hAnsi="Times New Roman" w:cs="Times New Roman"/>
          <w:sz w:val="24"/>
          <w:szCs w:val="24"/>
          <w:lang w:val="en-US" w:eastAsia="sk-SK"/>
        </w:rPr>
        <w:t>nasledovných</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projektov</w:t>
      </w:r>
      <w:proofErr w:type="spellEnd"/>
      <w:r w:rsidRPr="00A20CBC">
        <w:rPr>
          <w:rFonts w:ascii="Times New Roman" w:eastAsia="Times New Roman" w:hAnsi="Times New Roman" w:cs="Times New Roman"/>
          <w:sz w:val="24"/>
          <w:szCs w:val="24"/>
          <w:lang w:val="en-US" w:eastAsia="sk-SK"/>
        </w:rPr>
        <w:t>:</w:t>
      </w:r>
    </w:p>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 xml:space="preserve">Projekt </w:t>
      </w:r>
      <w:r w:rsidRPr="00A20CBC">
        <w:rPr>
          <w:rFonts w:ascii="Times New Roman" w:eastAsia="Times New Roman" w:hAnsi="Times New Roman" w:cs="Times New Roman"/>
          <w:b/>
          <w:sz w:val="24"/>
          <w:szCs w:val="20"/>
          <w:lang w:eastAsia="sk-SK"/>
        </w:rPr>
        <w:t xml:space="preserve">„ŠKOLSKÉ  MLIEKO“ </w:t>
      </w:r>
      <w:r w:rsidRPr="00A20CBC">
        <w:rPr>
          <w:rFonts w:ascii="Times New Roman" w:eastAsia="Times New Roman" w:hAnsi="Times New Roman" w:cs="Times New Roman"/>
          <w:sz w:val="24"/>
          <w:szCs w:val="20"/>
          <w:lang w:eastAsia="sk-SK"/>
        </w:rPr>
        <w:t xml:space="preserve">a Projekt </w:t>
      </w:r>
      <w:r w:rsidRPr="00A20CBC">
        <w:rPr>
          <w:rFonts w:ascii="Times New Roman" w:eastAsia="Times New Roman" w:hAnsi="Times New Roman" w:cs="Times New Roman"/>
          <w:b/>
          <w:sz w:val="24"/>
          <w:szCs w:val="20"/>
          <w:lang w:eastAsia="sk-SK"/>
        </w:rPr>
        <w:t>„ŠKOLSKÉ  OVOCIE“</w:t>
      </w:r>
      <w:r w:rsidRPr="00A20CBC">
        <w:rPr>
          <w:rFonts w:ascii="Times New Roman" w:eastAsia="Times New Roman" w:hAnsi="Times New Roman" w:cs="Times New Roman"/>
          <w:sz w:val="24"/>
          <w:szCs w:val="20"/>
          <w:lang w:eastAsia="sk-SK"/>
        </w:rPr>
        <w:t xml:space="preserve"> v spolupráci so školskou jedálňou</w:t>
      </w:r>
    </w:p>
    <w:p w:rsidR="00A20CBC" w:rsidRPr="00A20CBC" w:rsidRDefault="00A20CBC" w:rsidP="00A20CBC">
      <w:pPr>
        <w:spacing w:after="0" w:line="240" w:lineRule="auto"/>
        <w:jc w:val="both"/>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t>Školské projekty:</w:t>
      </w:r>
    </w:p>
    <w:p w:rsidR="00A20CBC" w:rsidRPr="00A20CBC" w:rsidRDefault="00A20CBC" w:rsidP="00A20CBC">
      <w:pPr>
        <w:spacing w:after="0" w:line="240" w:lineRule="auto"/>
        <w:jc w:val="both"/>
        <w:rPr>
          <w:rFonts w:ascii="Times New Roman" w:eastAsia="Times New Roman" w:hAnsi="Times New Roman" w:cs="Times New Roman"/>
          <w:b/>
          <w:sz w:val="24"/>
          <w:szCs w:val="20"/>
          <w:u w:val="single"/>
          <w:lang w:eastAsia="sk-SK"/>
        </w:rPr>
      </w:pPr>
      <w:r w:rsidRPr="00A20CBC">
        <w:rPr>
          <w:rFonts w:ascii="Times New Roman" w:eastAsia="Times New Roman" w:hAnsi="Times New Roman" w:cs="Times New Roman"/>
          <w:sz w:val="24"/>
          <w:szCs w:val="20"/>
          <w:lang w:eastAsia="sk-SK"/>
        </w:rPr>
        <w:t xml:space="preserve">Projekt </w:t>
      </w:r>
      <w:r w:rsidRPr="00A20CBC">
        <w:rPr>
          <w:rFonts w:ascii="Times New Roman" w:eastAsia="Times New Roman" w:hAnsi="Times New Roman" w:cs="Times New Roman"/>
          <w:b/>
          <w:sz w:val="24"/>
          <w:szCs w:val="20"/>
          <w:lang w:eastAsia="sk-SK"/>
        </w:rPr>
        <w:t>“SEPARKO”</w:t>
      </w:r>
      <w:r w:rsidRPr="00A20CBC">
        <w:rPr>
          <w:rFonts w:ascii="Times New Roman" w:eastAsia="Times New Roman" w:hAnsi="Times New Roman" w:cs="Times New Roman"/>
          <w:sz w:val="24"/>
          <w:szCs w:val="20"/>
          <w:lang w:eastAsia="sk-SK"/>
        </w:rPr>
        <w:t xml:space="preserve"> – celoročné triedenie odpadu v materskej škole</w:t>
      </w:r>
    </w:p>
    <w:p w:rsid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 xml:space="preserve">Projekt </w:t>
      </w:r>
      <w:r w:rsidRPr="00A20CBC">
        <w:rPr>
          <w:rFonts w:ascii="Times New Roman" w:eastAsia="Times New Roman" w:hAnsi="Times New Roman" w:cs="Times New Roman"/>
          <w:b/>
          <w:sz w:val="24"/>
          <w:szCs w:val="20"/>
          <w:lang w:eastAsia="sk-SK"/>
        </w:rPr>
        <w:t>„Adamko hravo – zdravo“</w:t>
      </w:r>
      <w:r w:rsidRPr="00A20CBC">
        <w:rPr>
          <w:rFonts w:ascii="Times New Roman" w:eastAsia="Times New Roman" w:hAnsi="Times New Roman" w:cs="Times New Roman"/>
          <w:sz w:val="24"/>
          <w:szCs w:val="20"/>
          <w:lang w:eastAsia="sk-SK"/>
        </w:rPr>
        <w:t xml:space="preserve"> – v edukačnom procese sa uplatňujeme 12 zásad zdravého životného štýlu tak, ako sú definované v tomto projekte</w:t>
      </w:r>
    </w:p>
    <w:p w:rsidR="00E53DD0" w:rsidRPr="000033DE" w:rsidRDefault="00E53DD0" w:rsidP="00A20CBC">
      <w:pPr>
        <w:spacing w:after="0" w:line="240" w:lineRule="auto"/>
        <w:jc w:val="both"/>
        <w:rPr>
          <w:rFonts w:ascii="Times New Roman" w:eastAsia="Times New Roman" w:hAnsi="Times New Roman" w:cs="Times New Roman"/>
          <w:b/>
          <w:sz w:val="24"/>
          <w:szCs w:val="20"/>
          <w:u w:val="single"/>
          <w:lang w:eastAsia="sk-SK"/>
        </w:rPr>
      </w:pPr>
    </w:p>
    <w:p w:rsidR="00A20CBC" w:rsidRDefault="00A20CBC" w:rsidP="00A20CBC">
      <w:pPr>
        <w:spacing w:after="0" w:line="240" w:lineRule="auto"/>
        <w:rPr>
          <w:rFonts w:ascii="Times New Roman" w:eastAsia="Times New Roman" w:hAnsi="Times New Roman" w:cs="Times New Roman"/>
          <w:b/>
          <w:sz w:val="24"/>
          <w:szCs w:val="20"/>
          <w:u w:val="single"/>
          <w:lang w:eastAsia="sk-SK"/>
        </w:rPr>
      </w:pPr>
      <w:r w:rsidRPr="00A20CBC">
        <w:rPr>
          <w:rFonts w:ascii="Times New Roman" w:eastAsia="Times New Roman" w:hAnsi="Times New Roman" w:cs="Times New Roman"/>
          <w:b/>
          <w:sz w:val="24"/>
          <w:szCs w:val="20"/>
          <w:u w:val="single"/>
          <w:lang w:eastAsia="sk-SK"/>
        </w:rPr>
        <w:t xml:space="preserve">12.ÚDAJE  O VÝSLEDKOCH  INŠPEKČNEJ  ČINNOSTI  VYKONANEJ  ŠŠI  V MŠ: </w:t>
      </w:r>
    </w:p>
    <w:p w:rsidR="0031471A" w:rsidRPr="00A20CBC" w:rsidRDefault="0031471A" w:rsidP="00A20CBC">
      <w:pPr>
        <w:spacing w:after="0" w:line="240" w:lineRule="auto"/>
        <w:rPr>
          <w:rFonts w:ascii="Times New Roman" w:eastAsia="Times New Roman" w:hAnsi="Times New Roman" w:cs="Times New Roman"/>
          <w:b/>
          <w:sz w:val="24"/>
          <w:szCs w:val="20"/>
          <w:u w:val="single"/>
          <w:lang w:eastAsia="sk-SK"/>
        </w:rPr>
      </w:pPr>
    </w:p>
    <w:p w:rsidR="0002622D" w:rsidRPr="0002622D" w:rsidRDefault="0002622D" w:rsidP="0002622D">
      <w:pPr>
        <w:pStyle w:val="Zkladntext2"/>
        <w:jc w:val="both"/>
      </w:pPr>
      <w:r w:rsidRPr="0002622D">
        <w:t>V </w:t>
      </w:r>
      <w:proofErr w:type="spellStart"/>
      <w:r w:rsidRPr="0002622D">
        <w:t>školskom</w:t>
      </w:r>
      <w:proofErr w:type="spellEnd"/>
      <w:r w:rsidRPr="0002622D">
        <w:t xml:space="preserve"> </w:t>
      </w:r>
      <w:proofErr w:type="spellStart"/>
      <w:r w:rsidRPr="0002622D">
        <w:t>roku</w:t>
      </w:r>
      <w:proofErr w:type="spellEnd"/>
      <w:r w:rsidRPr="0002622D">
        <w:t xml:space="preserve"> 201</w:t>
      </w:r>
      <w:r>
        <w:t>9</w:t>
      </w:r>
      <w:r w:rsidRPr="0002622D">
        <w:t>/20</w:t>
      </w:r>
      <w:r>
        <w:t>20</w:t>
      </w:r>
      <w:r w:rsidRPr="0002622D">
        <w:t xml:space="preserve"> </w:t>
      </w:r>
      <w:proofErr w:type="spellStart"/>
      <w:r w:rsidRPr="0002622D">
        <w:t>nebola</w:t>
      </w:r>
      <w:proofErr w:type="spellEnd"/>
      <w:r w:rsidRPr="0002622D">
        <w:t xml:space="preserve"> </w:t>
      </w:r>
      <w:proofErr w:type="spellStart"/>
      <w:r w:rsidRPr="0002622D">
        <w:t>vykonaná</w:t>
      </w:r>
      <w:proofErr w:type="spellEnd"/>
      <w:r w:rsidRPr="0002622D">
        <w:t xml:space="preserve"> </w:t>
      </w:r>
      <w:proofErr w:type="spellStart"/>
      <w:r w:rsidRPr="0002622D">
        <w:t>inšpekcia</w:t>
      </w:r>
      <w:proofErr w:type="spellEnd"/>
      <w:r w:rsidRPr="0002622D">
        <w:t xml:space="preserve"> v </w:t>
      </w:r>
      <w:proofErr w:type="spellStart"/>
      <w:r>
        <w:t>materskej</w:t>
      </w:r>
      <w:proofErr w:type="spellEnd"/>
      <w:r>
        <w:t xml:space="preserve"> </w:t>
      </w:r>
      <w:proofErr w:type="spellStart"/>
      <w:r>
        <w:t>škole</w:t>
      </w:r>
      <w:proofErr w:type="spellEnd"/>
      <w:r w:rsidRPr="0002622D">
        <w:t>.</w:t>
      </w:r>
    </w:p>
    <w:p w:rsidR="0002622D" w:rsidRDefault="0002622D" w:rsidP="0002622D">
      <w:pPr>
        <w:pStyle w:val="Zkladntext2"/>
        <w:jc w:val="both"/>
      </w:pPr>
      <w:proofErr w:type="spellStart"/>
      <w:r>
        <w:t>Posledná</w:t>
      </w:r>
      <w:proofErr w:type="spellEnd"/>
      <w:r>
        <w:t xml:space="preserve"> </w:t>
      </w:r>
      <w:proofErr w:type="spellStart"/>
      <w:r>
        <w:t>tematická</w:t>
      </w:r>
      <w:proofErr w:type="spellEnd"/>
      <w:r>
        <w:t xml:space="preserve"> </w:t>
      </w:r>
      <w:proofErr w:type="spellStart"/>
      <w:r>
        <w:t>inš</w:t>
      </w:r>
      <w:r w:rsidRPr="0002622D">
        <w:t>pekcia</w:t>
      </w:r>
      <w:proofErr w:type="spellEnd"/>
      <w:r w:rsidRPr="0002622D">
        <w:t xml:space="preserve"> bola </w:t>
      </w:r>
      <w:proofErr w:type="spellStart"/>
      <w:r w:rsidRPr="0002622D">
        <w:t>vykonaná</w:t>
      </w:r>
      <w:proofErr w:type="spellEnd"/>
      <w:r w:rsidRPr="0002622D">
        <w:t xml:space="preserve"> v </w:t>
      </w:r>
      <w:proofErr w:type="spellStart"/>
      <w:r w:rsidRPr="0002622D">
        <w:t>školskom</w:t>
      </w:r>
      <w:proofErr w:type="spellEnd"/>
      <w:r w:rsidRPr="0002622D">
        <w:t xml:space="preserve"> </w:t>
      </w:r>
      <w:proofErr w:type="spellStart"/>
      <w:r w:rsidRPr="0002622D">
        <w:t>roku</w:t>
      </w:r>
      <w:proofErr w:type="spellEnd"/>
      <w:r w:rsidRPr="0002622D">
        <w:t xml:space="preserve"> 201</w:t>
      </w:r>
      <w:r>
        <w:t>6</w:t>
      </w:r>
      <w:r w:rsidRPr="0002622D">
        <w:t>/201</w:t>
      </w:r>
      <w:r>
        <w:t>7</w:t>
      </w:r>
      <w:r w:rsidRPr="0002622D">
        <w:t xml:space="preserve"> v </w:t>
      </w:r>
      <w:proofErr w:type="spellStart"/>
      <w:r w:rsidRPr="0002622D">
        <w:t>mesiaci</w:t>
      </w:r>
      <w:proofErr w:type="spellEnd"/>
      <w:r w:rsidRPr="0002622D">
        <w:t xml:space="preserve"> </w:t>
      </w:r>
      <w:proofErr w:type="spellStart"/>
      <w:r w:rsidRPr="0002622D">
        <w:t>marec</w:t>
      </w:r>
      <w:proofErr w:type="spellEnd"/>
      <w:r w:rsidRPr="0002622D">
        <w:t xml:space="preserve"> 201</w:t>
      </w:r>
      <w:r>
        <w:t>7</w:t>
      </w:r>
      <w:r w:rsidRPr="0002622D">
        <w:t>.</w:t>
      </w:r>
    </w:p>
    <w:p w:rsidR="00296726" w:rsidRDefault="00296726" w:rsidP="0002622D">
      <w:pPr>
        <w:pStyle w:val="Zkladntext2"/>
        <w:jc w:val="both"/>
      </w:pPr>
    </w:p>
    <w:p w:rsidR="00A20CBC" w:rsidRDefault="00A20CBC" w:rsidP="0002622D">
      <w:pPr>
        <w:pStyle w:val="Zkladntext2"/>
        <w:jc w:val="both"/>
        <w:rPr>
          <w:b/>
          <w:u w:val="single"/>
        </w:rPr>
      </w:pPr>
      <w:proofErr w:type="gramStart"/>
      <w:r w:rsidRPr="00A20CBC">
        <w:rPr>
          <w:b/>
          <w:u w:val="single"/>
        </w:rPr>
        <w:t>13.ÚDAJE  O</w:t>
      </w:r>
      <w:proofErr w:type="gramEnd"/>
      <w:r w:rsidRPr="00A20CBC">
        <w:rPr>
          <w:b/>
          <w:u w:val="single"/>
        </w:rPr>
        <w:t xml:space="preserve">  PRIESTOROVÝCH   A   MATERIÁLNO  -  TECHNICKÝCH                     PODMIENKACH  MATERSKEJ  ŠKOLY:  </w:t>
      </w:r>
    </w:p>
    <w:p w:rsidR="0031471A" w:rsidRPr="0002622D" w:rsidRDefault="0031471A" w:rsidP="0002622D">
      <w:pPr>
        <w:pStyle w:val="Zkladntext2"/>
        <w:jc w:val="both"/>
      </w:pPr>
    </w:p>
    <w:p w:rsidR="00A20CBC" w:rsidRPr="00A20CBC" w:rsidRDefault="00A20CBC" w:rsidP="00A20CBC">
      <w:pPr>
        <w:spacing w:after="0" w:line="240" w:lineRule="auto"/>
        <w:jc w:val="both"/>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t>Objekty MŠ:</w:t>
      </w:r>
      <w:r w:rsidRPr="00A20CBC">
        <w:rPr>
          <w:rFonts w:ascii="Times New Roman" w:eastAsia="Times New Roman" w:hAnsi="Times New Roman" w:cs="Times New Roman"/>
          <w:b/>
          <w:sz w:val="24"/>
          <w:szCs w:val="20"/>
          <w:lang w:eastAsia="sk-SK"/>
        </w:rPr>
        <w:tab/>
      </w:r>
    </w:p>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MŠ je umiestnená v účelovej budove pavilónového typu rozdelenej na 3 ča</w:t>
      </w:r>
      <w:r w:rsidR="00BC5F3C">
        <w:rPr>
          <w:rFonts w:ascii="Times New Roman" w:eastAsia="Times New Roman" w:hAnsi="Times New Roman" w:cs="Times New Roman"/>
          <w:sz w:val="24"/>
          <w:szCs w:val="20"/>
          <w:lang w:eastAsia="sk-SK"/>
        </w:rPr>
        <w:t xml:space="preserve">sti, v 2 budovách sú priestory </w:t>
      </w:r>
      <w:r w:rsidRPr="00A20CBC">
        <w:rPr>
          <w:rFonts w:ascii="Times New Roman" w:eastAsia="Times New Roman" w:hAnsi="Times New Roman" w:cs="Times New Roman"/>
          <w:sz w:val="24"/>
          <w:szCs w:val="20"/>
          <w:lang w:eastAsia="sk-SK"/>
        </w:rPr>
        <w:t>v ktorých je 9 tried pre deti vo veku od 2 do 6   rokov s príslušenstvom (umyvárne, toalety, šatne, výdajne jedál....)</w:t>
      </w:r>
    </w:p>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Tretiu budovu tvorí hospodársky pavilón, v ktorom je umiestnená kuchyňa, práčovňa a kancelárie riaditeľky MŠ a ŠJ.</w:t>
      </w:r>
    </w:p>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 xml:space="preserve">Okolo budovy MŠ je oplotený školský dvor s bohatou zeleňou, 5 pieskovísk, </w:t>
      </w:r>
      <w:proofErr w:type="spellStart"/>
      <w:r w:rsidRPr="00A20CBC">
        <w:rPr>
          <w:rFonts w:ascii="Times New Roman" w:eastAsia="Times New Roman" w:hAnsi="Times New Roman" w:cs="Times New Roman"/>
          <w:sz w:val="24"/>
          <w:szCs w:val="20"/>
          <w:lang w:eastAsia="sk-SK"/>
        </w:rPr>
        <w:t>preliezky</w:t>
      </w:r>
      <w:proofErr w:type="spellEnd"/>
      <w:r w:rsidRPr="00A20CBC">
        <w:rPr>
          <w:rFonts w:ascii="Times New Roman" w:eastAsia="Times New Roman" w:hAnsi="Times New Roman" w:cs="Times New Roman"/>
          <w:sz w:val="24"/>
          <w:szCs w:val="20"/>
          <w:lang w:eastAsia="sk-SK"/>
        </w:rPr>
        <w:t xml:space="preserve">, hojdačky, hracie domčeky, </w:t>
      </w:r>
      <w:proofErr w:type="spellStart"/>
      <w:r w:rsidRPr="00A20CBC">
        <w:rPr>
          <w:rFonts w:ascii="Times New Roman" w:eastAsia="Times New Roman" w:hAnsi="Times New Roman" w:cs="Times New Roman"/>
          <w:sz w:val="24"/>
          <w:szCs w:val="20"/>
          <w:lang w:eastAsia="sk-SK"/>
        </w:rPr>
        <w:t>preliezková</w:t>
      </w:r>
      <w:proofErr w:type="spellEnd"/>
      <w:r w:rsidRPr="00A20CBC">
        <w:rPr>
          <w:rFonts w:ascii="Times New Roman" w:eastAsia="Times New Roman" w:hAnsi="Times New Roman" w:cs="Times New Roman"/>
          <w:sz w:val="24"/>
          <w:szCs w:val="20"/>
          <w:lang w:eastAsia="sk-SK"/>
        </w:rPr>
        <w:t xml:space="preserve"> stena, </w:t>
      </w:r>
      <w:r w:rsidR="009F083E">
        <w:rPr>
          <w:rFonts w:ascii="Times New Roman" w:eastAsia="Times New Roman" w:hAnsi="Times New Roman" w:cs="Times New Roman"/>
          <w:sz w:val="24"/>
          <w:szCs w:val="20"/>
          <w:lang w:eastAsia="sk-SK"/>
        </w:rPr>
        <w:t xml:space="preserve">šmýkačky, </w:t>
      </w:r>
      <w:proofErr w:type="spellStart"/>
      <w:r w:rsidRPr="00A20CBC">
        <w:rPr>
          <w:rFonts w:ascii="Times New Roman" w:eastAsia="Times New Roman" w:hAnsi="Times New Roman" w:cs="Times New Roman"/>
          <w:sz w:val="24"/>
          <w:szCs w:val="20"/>
          <w:lang w:eastAsia="sk-SK"/>
        </w:rPr>
        <w:t>balančný</w:t>
      </w:r>
      <w:proofErr w:type="spellEnd"/>
      <w:r w:rsidRPr="00A20CBC">
        <w:rPr>
          <w:rFonts w:ascii="Times New Roman" w:eastAsia="Times New Roman" w:hAnsi="Times New Roman" w:cs="Times New Roman"/>
          <w:sz w:val="24"/>
          <w:szCs w:val="20"/>
          <w:lang w:eastAsia="sk-SK"/>
        </w:rPr>
        <w:t xml:space="preserve"> mostík.</w:t>
      </w:r>
    </w:p>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Všetky priestory ako aj kapacita materskej školy sú  plne využité.</w:t>
      </w:r>
    </w:p>
    <w:p w:rsidR="00A20CBC" w:rsidRPr="00BC5F3C" w:rsidRDefault="00A20CBC" w:rsidP="00A20CBC">
      <w:pPr>
        <w:spacing w:after="0" w:line="240" w:lineRule="auto"/>
        <w:ind w:firstLine="708"/>
        <w:jc w:val="both"/>
        <w:rPr>
          <w:rFonts w:ascii="Times New Roman" w:hAnsi="Times New Roman" w:cs="Times New Roman"/>
          <w:i/>
          <w:sz w:val="24"/>
          <w:szCs w:val="24"/>
          <w:u w:val="single"/>
        </w:rPr>
      </w:pPr>
      <w:r w:rsidRPr="00BC5F3C">
        <w:rPr>
          <w:rFonts w:ascii="Times New Roman" w:hAnsi="Times New Roman" w:cs="Times New Roman"/>
          <w:i/>
          <w:sz w:val="24"/>
          <w:szCs w:val="24"/>
          <w:u w:val="single"/>
        </w:rPr>
        <w:t>Materská škola je</w:t>
      </w:r>
      <w:r w:rsidRPr="00A20CBC">
        <w:rPr>
          <w:rFonts w:ascii="Times New Roman" w:hAnsi="Times New Roman" w:cs="Times New Roman"/>
          <w:sz w:val="24"/>
          <w:szCs w:val="24"/>
        </w:rPr>
        <w:t xml:space="preserve"> vďaka úspešnému projektu </w:t>
      </w:r>
      <w:r w:rsidRPr="00A20CBC">
        <w:rPr>
          <w:rFonts w:ascii="Times New Roman" w:eastAsia="Times New Roman" w:hAnsi="Times New Roman" w:cs="Times New Roman"/>
          <w:sz w:val="24"/>
          <w:szCs w:val="20"/>
          <w:lang w:eastAsia="sk-SK"/>
        </w:rPr>
        <w:t>„INTEGROVANÝ REGIONÁLNY OPERAČNÝ  PROGRAM“ – IROP</w:t>
      </w:r>
      <w:r w:rsidR="00F425DE">
        <w:rPr>
          <w:rFonts w:ascii="Times New Roman" w:eastAsia="Times New Roman" w:hAnsi="Times New Roman" w:cs="Times New Roman"/>
          <w:sz w:val="24"/>
          <w:szCs w:val="20"/>
          <w:lang w:eastAsia="sk-SK"/>
        </w:rPr>
        <w:t xml:space="preserve"> </w:t>
      </w:r>
      <w:r w:rsidRPr="00BC5F3C">
        <w:rPr>
          <w:rFonts w:ascii="Times New Roman" w:hAnsi="Times New Roman" w:cs="Times New Roman"/>
          <w:i/>
          <w:sz w:val="24"/>
          <w:szCs w:val="24"/>
          <w:u w:val="single"/>
        </w:rPr>
        <w:t>po komplexnej rekonštrukcii celej budovy</w:t>
      </w:r>
      <w:r w:rsidR="009F083E" w:rsidRPr="00BC5F3C">
        <w:rPr>
          <w:rFonts w:ascii="Times New Roman" w:hAnsi="Times New Roman" w:cs="Times New Roman"/>
          <w:i/>
          <w:sz w:val="24"/>
          <w:szCs w:val="24"/>
          <w:u w:val="single"/>
        </w:rPr>
        <w:t>.</w:t>
      </w:r>
    </w:p>
    <w:p w:rsidR="00BC5F3C" w:rsidRPr="00A20CBC" w:rsidRDefault="009F083E" w:rsidP="00F425DE">
      <w:pPr>
        <w:contextualSpacing/>
        <w:jc w:val="both"/>
        <w:rPr>
          <w:rFonts w:ascii="Times New Roman" w:hAnsi="Times New Roman" w:cs="Times New Roman"/>
          <w:sz w:val="24"/>
          <w:szCs w:val="24"/>
        </w:rPr>
      </w:pPr>
      <w:r>
        <w:rPr>
          <w:rFonts w:ascii="Times New Roman" w:hAnsi="Times New Roman" w:cs="Times New Roman"/>
          <w:sz w:val="24"/>
          <w:szCs w:val="24"/>
        </w:rPr>
        <w:t>D</w:t>
      </w:r>
      <w:r w:rsidR="00F425DE" w:rsidRPr="00A20CBC">
        <w:rPr>
          <w:rFonts w:ascii="Times New Roman" w:hAnsi="Times New Roman" w:cs="Times New Roman"/>
          <w:sz w:val="24"/>
          <w:szCs w:val="24"/>
        </w:rPr>
        <w:t>eti</w:t>
      </w:r>
      <w:r>
        <w:rPr>
          <w:rFonts w:ascii="Times New Roman" w:hAnsi="Times New Roman" w:cs="Times New Roman"/>
          <w:sz w:val="24"/>
          <w:szCs w:val="24"/>
        </w:rPr>
        <w:t xml:space="preserve"> školský rok začali</w:t>
      </w:r>
      <w:r w:rsidR="00F425DE" w:rsidRPr="00A20CBC">
        <w:rPr>
          <w:rFonts w:ascii="Times New Roman" w:hAnsi="Times New Roman" w:cs="Times New Roman"/>
          <w:sz w:val="24"/>
          <w:szCs w:val="24"/>
        </w:rPr>
        <w:t xml:space="preserve"> </w:t>
      </w:r>
      <w:r>
        <w:rPr>
          <w:rFonts w:ascii="Times New Roman" w:hAnsi="Times New Roman" w:cs="Times New Roman"/>
          <w:sz w:val="24"/>
          <w:szCs w:val="24"/>
        </w:rPr>
        <w:t>v</w:t>
      </w:r>
      <w:r w:rsidR="00F425DE" w:rsidRPr="00A20CBC">
        <w:rPr>
          <w:rFonts w:ascii="Times New Roman" w:hAnsi="Times New Roman" w:cs="Times New Roman"/>
          <w:sz w:val="24"/>
          <w:szCs w:val="24"/>
        </w:rPr>
        <w:t xml:space="preserve"> pekných vynovených priestoro</w:t>
      </w:r>
      <w:r>
        <w:rPr>
          <w:rFonts w:ascii="Times New Roman" w:hAnsi="Times New Roman" w:cs="Times New Roman"/>
          <w:sz w:val="24"/>
          <w:szCs w:val="24"/>
        </w:rPr>
        <w:t>ch</w:t>
      </w:r>
      <w:r w:rsidR="00F425DE" w:rsidRPr="00A20CBC">
        <w:rPr>
          <w:rFonts w:ascii="Times New Roman" w:hAnsi="Times New Roman" w:cs="Times New Roman"/>
          <w:sz w:val="24"/>
          <w:szCs w:val="24"/>
        </w:rPr>
        <w:t xml:space="preserve"> už </w:t>
      </w:r>
      <w:r>
        <w:rPr>
          <w:rFonts w:ascii="Times New Roman" w:hAnsi="Times New Roman" w:cs="Times New Roman"/>
          <w:sz w:val="24"/>
          <w:szCs w:val="24"/>
        </w:rPr>
        <w:t>vo</w:t>
      </w:r>
      <w:r w:rsidR="00F425DE" w:rsidRPr="00A20CBC">
        <w:rPr>
          <w:rFonts w:ascii="Times New Roman" w:hAnsi="Times New Roman" w:cs="Times New Roman"/>
          <w:sz w:val="24"/>
          <w:szCs w:val="24"/>
        </w:rPr>
        <w:t xml:space="preserve"> zvýšen</w:t>
      </w:r>
      <w:r>
        <w:rPr>
          <w:rFonts w:ascii="Times New Roman" w:hAnsi="Times New Roman" w:cs="Times New Roman"/>
          <w:sz w:val="24"/>
          <w:szCs w:val="24"/>
        </w:rPr>
        <w:t>om</w:t>
      </w:r>
      <w:r w:rsidR="00F425DE" w:rsidRPr="00A20CBC">
        <w:rPr>
          <w:rFonts w:ascii="Times New Roman" w:hAnsi="Times New Roman" w:cs="Times New Roman"/>
          <w:sz w:val="24"/>
          <w:szCs w:val="24"/>
        </w:rPr>
        <w:t xml:space="preserve"> počt</w:t>
      </w:r>
      <w:r>
        <w:rPr>
          <w:rFonts w:ascii="Times New Roman" w:hAnsi="Times New Roman" w:cs="Times New Roman"/>
          <w:sz w:val="24"/>
          <w:szCs w:val="24"/>
        </w:rPr>
        <w:t>e</w:t>
      </w:r>
      <w:r w:rsidR="00F425DE" w:rsidRPr="00A20CBC">
        <w:rPr>
          <w:rFonts w:ascii="Times New Roman" w:hAnsi="Times New Roman" w:cs="Times New Roman"/>
          <w:sz w:val="24"/>
          <w:szCs w:val="24"/>
        </w:rPr>
        <w:t xml:space="preserve"> 154 detí</w:t>
      </w:r>
      <w:r>
        <w:rPr>
          <w:rFonts w:ascii="Times New Roman" w:hAnsi="Times New Roman" w:cs="Times New Roman"/>
          <w:sz w:val="24"/>
          <w:szCs w:val="24"/>
        </w:rPr>
        <w:t xml:space="preserve">, pretože v rámci rekonštrukcie bola zvýšená aj kapacita materskej školy o 15 miest. </w:t>
      </w:r>
    </w:p>
    <w:p w:rsidR="00F425DE" w:rsidRPr="00BC5F3C" w:rsidRDefault="00F425DE" w:rsidP="00F425DE">
      <w:pPr>
        <w:contextualSpacing/>
        <w:jc w:val="both"/>
        <w:rPr>
          <w:rFonts w:ascii="Times New Roman" w:hAnsi="Times New Roman" w:cs="Times New Roman"/>
          <w:i/>
          <w:sz w:val="24"/>
          <w:szCs w:val="24"/>
          <w:u w:val="single"/>
        </w:rPr>
      </w:pPr>
      <w:r w:rsidRPr="00BC5F3C">
        <w:rPr>
          <w:rFonts w:ascii="Times New Roman" w:hAnsi="Times New Roman" w:cs="Times New Roman"/>
          <w:i/>
          <w:sz w:val="24"/>
          <w:szCs w:val="24"/>
          <w:u w:val="single"/>
        </w:rPr>
        <w:t>Priestorové i materiálno – technické podmienky v materskej škole sa po rekonštrukcii neporovnateľne zlepšili,</w:t>
      </w:r>
    </w:p>
    <w:p w:rsidR="00F425DE" w:rsidRPr="009F083E" w:rsidRDefault="00F425DE" w:rsidP="00F425DE">
      <w:pPr>
        <w:contextualSpacing/>
        <w:jc w:val="both"/>
        <w:rPr>
          <w:rFonts w:ascii="Times New Roman" w:hAnsi="Times New Roman" w:cs="Times New Roman"/>
          <w:b/>
          <w:sz w:val="24"/>
          <w:szCs w:val="24"/>
        </w:rPr>
      </w:pPr>
      <w:r w:rsidRPr="00A20CBC">
        <w:rPr>
          <w:rFonts w:ascii="Times New Roman" w:hAnsi="Times New Roman" w:cs="Times New Roman"/>
          <w:sz w:val="24"/>
          <w:szCs w:val="24"/>
        </w:rPr>
        <w:t xml:space="preserve">v budúcnosti je </w:t>
      </w:r>
      <w:r w:rsidRPr="009F083E">
        <w:rPr>
          <w:rFonts w:ascii="Times New Roman" w:hAnsi="Times New Roman" w:cs="Times New Roman"/>
          <w:b/>
          <w:i/>
          <w:sz w:val="24"/>
          <w:szCs w:val="24"/>
          <w:u w:val="single"/>
        </w:rPr>
        <w:t>potrebné ešte</w:t>
      </w:r>
      <w:r w:rsidRPr="009F083E">
        <w:rPr>
          <w:rFonts w:ascii="Times New Roman" w:hAnsi="Times New Roman" w:cs="Times New Roman"/>
          <w:b/>
          <w:sz w:val="24"/>
          <w:szCs w:val="24"/>
        </w:rPr>
        <w:t>:</w:t>
      </w:r>
    </w:p>
    <w:p w:rsidR="00F425DE" w:rsidRPr="00A20CBC" w:rsidRDefault="00F425DE" w:rsidP="00F425DE">
      <w:pPr>
        <w:contextualSpacing/>
        <w:jc w:val="both"/>
        <w:rPr>
          <w:rFonts w:ascii="Times New Roman" w:hAnsi="Times New Roman" w:cs="Times New Roman"/>
          <w:sz w:val="24"/>
          <w:szCs w:val="24"/>
        </w:rPr>
      </w:pPr>
      <w:r w:rsidRPr="00A20CBC">
        <w:rPr>
          <w:rFonts w:ascii="Times New Roman" w:hAnsi="Times New Roman" w:cs="Times New Roman"/>
          <w:sz w:val="24"/>
          <w:szCs w:val="24"/>
        </w:rPr>
        <w:t>- nainštalovať chýbajúce termostatické ventily na radiátory,</w:t>
      </w:r>
    </w:p>
    <w:p w:rsidR="00F425DE" w:rsidRPr="00A20CBC" w:rsidRDefault="00F425DE" w:rsidP="00F425DE">
      <w:pPr>
        <w:contextualSpacing/>
        <w:jc w:val="both"/>
        <w:rPr>
          <w:rFonts w:ascii="Times New Roman" w:hAnsi="Times New Roman" w:cs="Times New Roman"/>
          <w:sz w:val="24"/>
          <w:szCs w:val="24"/>
        </w:rPr>
      </w:pPr>
      <w:r w:rsidRPr="00A20CBC">
        <w:rPr>
          <w:rFonts w:ascii="Times New Roman" w:hAnsi="Times New Roman" w:cs="Times New Roman"/>
          <w:sz w:val="24"/>
          <w:szCs w:val="24"/>
        </w:rPr>
        <w:t>- vykonať terénne úpravy na školskom dvore,</w:t>
      </w:r>
    </w:p>
    <w:p w:rsidR="00F425DE" w:rsidRPr="00A20CBC" w:rsidRDefault="00F425DE" w:rsidP="00F425DE">
      <w:pPr>
        <w:contextualSpacing/>
        <w:jc w:val="both"/>
        <w:rPr>
          <w:rFonts w:ascii="Times New Roman" w:hAnsi="Times New Roman" w:cs="Times New Roman"/>
          <w:sz w:val="24"/>
          <w:szCs w:val="24"/>
        </w:rPr>
      </w:pPr>
      <w:r w:rsidRPr="00A20CBC">
        <w:rPr>
          <w:rFonts w:ascii="Times New Roman" w:hAnsi="Times New Roman" w:cs="Times New Roman"/>
          <w:sz w:val="24"/>
          <w:szCs w:val="24"/>
        </w:rPr>
        <w:t>- rozšírenie poplašného zariadenia aj do nových priestorov v časti prístavby,</w:t>
      </w:r>
    </w:p>
    <w:p w:rsidR="00F425DE" w:rsidRPr="00A20CBC" w:rsidRDefault="00F425DE" w:rsidP="00F425DE">
      <w:pPr>
        <w:contextualSpacing/>
        <w:jc w:val="both"/>
        <w:rPr>
          <w:rFonts w:ascii="Times New Roman" w:hAnsi="Times New Roman" w:cs="Times New Roman"/>
          <w:sz w:val="24"/>
          <w:szCs w:val="24"/>
        </w:rPr>
      </w:pPr>
      <w:r w:rsidRPr="00A20CBC">
        <w:rPr>
          <w:rFonts w:ascii="Times New Roman" w:hAnsi="Times New Roman" w:cs="Times New Roman"/>
          <w:sz w:val="24"/>
          <w:szCs w:val="24"/>
        </w:rPr>
        <w:t>- zakúpiť záhradný domček na uskladnenie pracovného materiálu na úpravu školského dvora,</w:t>
      </w:r>
    </w:p>
    <w:p w:rsidR="00F425DE" w:rsidRPr="00A20CBC" w:rsidRDefault="00F425DE" w:rsidP="00F425DE">
      <w:pPr>
        <w:contextualSpacing/>
        <w:jc w:val="both"/>
        <w:rPr>
          <w:rFonts w:ascii="Times New Roman" w:hAnsi="Times New Roman" w:cs="Times New Roman"/>
          <w:sz w:val="24"/>
          <w:szCs w:val="24"/>
        </w:rPr>
      </w:pPr>
      <w:r w:rsidRPr="00A20CBC">
        <w:rPr>
          <w:rFonts w:ascii="Times New Roman" w:hAnsi="Times New Roman" w:cs="Times New Roman"/>
          <w:sz w:val="24"/>
          <w:szCs w:val="24"/>
        </w:rPr>
        <w:t xml:space="preserve">- vymeniť detský nábytok v 1 triede, </w:t>
      </w:r>
    </w:p>
    <w:p w:rsidR="00F425DE" w:rsidRPr="00A20CBC" w:rsidRDefault="00F425DE" w:rsidP="00F425DE">
      <w:pPr>
        <w:contextualSpacing/>
        <w:jc w:val="both"/>
        <w:rPr>
          <w:rFonts w:ascii="Times New Roman" w:hAnsi="Times New Roman" w:cs="Times New Roman"/>
          <w:sz w:val="24"/>
          <w:szCs w:val="24"/>
        </w:rPr>
      </w:pPr>
      <w:r w:rsidRPr="00A20CBC">
        <w:rPr>
          <w:rFonts w:ascii="Times New Roman" w:hAnsi="Times New Roman" w:cs="Times New Roman"/>
          <w:sz w:val="24"/>
          <w:szCs w:val="24"/>
        </w:rPr>
        <w:t>- postupne vymeniť dlažbu aj v interiéri materskej školy na 9 chodbách a v 1 šatni detí,</w:t>
      </w:r>
    </w:p>
    <w:p w:rsidR="00F425DE" w:rsidRPr="00A20CBC" w:rsidRDefault="00F425DE" w:rsidP="00F425DE">
      <w:pPr>
        <w:contextualSpacing/>
        <w:jc w:val="both"/>
        <w:rPr>
          <w:rFonts w:ascii="Times New Roman" w:hAnsi="Times New Roman" w:cs="Times New Roman"/>
          <w:sz w:val="24"/>
          <w:szCs w:val="24"/>
        </w:rPr>
      </w:pPr>
      <w:r w:rsidRPr="00A20CBC">
        <w:rPr>
          <w:rFonts w:ascii="Times New Roman" w:hAnsi="Times New Roman" w:cs="Times New Roman"/>
          <w:sz w:val="24"/>
          <w:szCs w:val="24"/>
        </w:rPr>
        <w:t>- postupne vymeniť interiérové dvere na šatniach detí</w:t>
      </w:r>
    </w:p>
    <w:p w:rsidR="00F425DE" w:rsidRPr="00A20CBC" w:rsidRDefault="00F425DE" w:rsidP="00F425DE">
      <w:pPr>
        <w:contextualSpacing/>
        <w:jc w:val="both"/>
        <w:rPr>
          <w:rFonts w:ascii="Times New Roman" w:hAnsi="Times New Roman" w:cs="Times New Roman"/>
          <w:sz w:val="24"/>
          <w:szCs w:val="24"/>
        </w:rPr>
      </w:pPr>
      <w:r w:rsidRPr="00A20CBC">
        <w:rPr>
          <w:rFonts w:ascii="Times New Roman" w:hAnsi="Times New Roman" w:cs="Times New Roman"/>
          <w:sz w:val="24"/>
          <w:szCs w:val="24"/>
        </w:rPr>
        <w:t>- v budúcnosti riešiť aj rekonštrukciu školskej jedálne</w:t>
      </w:r>
    </w:p>
    <w:p w:rsidR="00F425DE" w:rsidRDefault="00F425DE" w:rsidP="00F425DE">
      <w:pPr>
        <w:contextualSpacing/>
        <w:jc w:val="both"/>
        <w:rPr>
          <w:rFonts w:ascii="Times New Roman" w:hAnsi="Times New Roman" w:cs="Times New Roman"/>
          <w:sz w:val="24"/>
          <w:szCs w:val="24"/>
        </w:rPr>
      </w:pPr>
      <w:r w:rsidRPr="00A20CBC">
        <w:rPr>
          <w:rFonts w:ascii="Times New Roman" w:hAnsi="Times New Roman" w:cs="Times New Roman"/>
          <w:sz w:val="24"/>
          <w:szCs w:val="24"/>
        </w:rPr>
        <w:t>- opraviť oplotenie materskej školy vrátane aj jeho betónovej časti</w:t>
      </w:r>
    </w:p>
    <w:p w:rsidR="00296726" w:rsidRPr="00A20CBC" w:rsidRDefault="00296726" w:rsidP="00F425DE">
      <w:pPr>
        <w:contextualSpacing/>
        <w:jc w:val="both"/>
        <w:rPr>
          <w:rFonts w:ascii="Times New Roman" w:hAnsi="Times New Roman" w:cs="Times New Roman"/>
          <w:sz w:val="24"/>
          <w:szCs w:val="24"/>
        </w:rPr>
      </w:pPr>
      <w:r>
        <w:rPr>
          <w:rFonts w:ascii="Times New Roman" w:hAnsi="Times New Roman" w:cs="Times New Roman"/>
          <w:sz w:val="24"/>
          <w:szCs w:val="24"/>
        </w:rPr>
        <w:t>Zabezpečenie vykonania uvedených potrieb budeme riešiť v spolupráci so zria</w:t>
      </w:r>
      <w:r w:rsidR="0031471A">
        <w:rPr>
          <w:rFonts w:ascii="Times New Roman" w:hAnsi="Times New Roman" w:cs="Times New Roman"/>
          <w:sz w:val="24"/>
          <w:szCs w:val="24"/>
        </w:rPr>
        <w:t xml:space="preserve">ďovateľom a hľadaním aj iných zdrojov v spolupráci so Spoločnosťou SUB </w:t>
      </w:r>
      <w:proofErr w:type="spellStart"/>
      <w:r w:rsidR="0031471A">
        <w:rPr>
          <w:rFonts w:ascii="Times New Roman" w:hAnsi="Times New Roman" w:cs="Times New Roman"/>
          <w:sz w:val="24"/>
          <w:szCs w:val="24"/>
        </w:rPr>
        <w:t>Sole</w:t>
      </w:r>
      <w:proofErr w:type="spellEnd"/>
      <w:r w:rsidR="0031471A">
        <w:rPr>
          <w:rFonts w:ascii="Times New Roman" w:hAnsi="Times New Roman" w:cs="Times New Roman"/>
          <w:sz w:val="24"/>
          <w:szCs w:val="24"/>
        </w:rPr>
        <w:t>,</w:t>
      </w:r>
      <w:r>
        <w:rPr>
          <w:rFonts w:ascii="Times New Roman" w:hAnsi="Times New Roman" w:cs="Times New Roman"/>
          <w:sz w:val="24"/>
          <w:szCs w:val="24"/>
        </w:rPr>
        <w:t xml:space="preserve"> </w:t>
      </w:r>
      <w:r w:rsidR="0031471A">
        <w:rPr>
          <w:rFonts w:ascii="Times New Roman" w:hAnsi="Times New Roman" w:cs="Times New Roman"/>
          <w:sz w:val="24"/>
          <w:szCs w:val="24"/>
        </w:rPr>
        <w:t xml:space="preserve">so Združením rodičov školy, s Radou školy a oslovením aj ďalších inštitúcií, či firiem. </w:t>
      </w:r>
    </w:p>
    <w:p w:rsidR="00A20CBC" w:rsidRPr="00A20CBC" w:rsidRDefault="00A20CBC" w:rsidP="00A20CBC">
      <w:pPr>
        <w:spacing w:after="0" w:line="240" w:lineRule="auto"/>
        <w:jc w:val="both"/>
        <w:rPr>
          <w:rFonts w:ascii="Times New Roman" w:eastAsia="Times New Roman" w:hAnsi="Times New Roman" w:cs="Times New Roman"/>
          <w:b/>
          <w:sz w:val="24"/>
          <w:szCs w:val="20"/>
          <w:u w:val="single"/>
          <w:lang w:eastAsia="sk-SK"/>
        </w:rPr>
      </w:pPr>
    </w:p>
    <w:p w:rsidR="00A20CBC" w:rsidRPr="00A20CBC" w:rsidRDefault="00A20CBC" w:rsidP="00A20CBC">
      <w:pPr>
        <w:spacing w:after="0" w:line="240" w:lineRule="auto"/>
        <w:jc w:val="both"/>
        <w:rPr>
          <w:rFonts w:ascii="Times New Roman" w:eastAsia="Times New Roman" w:hAnsi="Times New Roman" w:cs="Times New Roman"/>
          <w:b/>
          <w:sz w:val="24"/>
          <w:szCs w:val="20"/>
          <w:u w:val="single"/>
          <w:lang w:eastAsia="sk-SK"/>
        </w:rPr>
      </w:pPr>
      <w:r w:rsidRPr="00A20CBC">
        <w:rPr>
          <w:rFonts w:ascii="Times New Roman" w:eastAsia="Times New Roman" w:hAnsi="Times New Roman" w:cs="Times New Roman"/>
          <w:b/>
          <w:sz w:val="24"/>
          <w:szCs w:val="20"/>
          <w:u w:val="single"/>
          <w:lang w:eastAsia="sk-SK"/>
        </w:rPr>
        <w:lastRenderedPageBreak/>
        <w:t>14.ÚDAJE  O FINANČNOM  A  HMOTNOM  ZABEZPEČENÍ   VÝCHOVNO-VZDELÁVACEJ  ČINNOSTI  MATERSKEJ  ŠKOLY:</w:t>
      </w:r>
    </w:p>
    <w:p w:rsidR="00A20CBC" w:rsidRPr="00A20CBC" w:rsidRDefault="00A20CBC" w:rsidP="00A20CBC">
      <w:pPr>
        <w:spacing w:after="0" w:line="240" w:lineRule="auto"/>
        <w:jc w:val="both"/>
        <w:rPr>
          <w:rFonts w:ascii="Times New Roman" w:eastAsia="Times New Roman" w:hAnsi="Times New Roman" w:cs="Times New Roman"/>
          <w:b/>
          <w:i/>
          <w:sz w:val="24"/>
          <w:szCs w:val="20"/>
          <w:lang w:eastAsia="sk-SK"/>
        </w:rPr>
      </w:pPr>
    </w:p>
    <w:p w:rsidR="00A20CBC" w:rsidRPr="00E53DD0" w:rsidRDefault="00A20CBC" w:rsidP="00E53DD0">
      <w:pPr>
        <w:spacing w:after="0" w:line="240" w:lineRule="auto"/>
        <w:jc w:val="both"/>
        <w:rPr>
          <w:rFonts w:ascii="Times New Roman" w:eastAsia="Times New Roman" w:hAnsi="Times New Roman" w:cs="Times New Roman"/>
          <w:b/>
          <w:i/>
          <w:sz w:val="24"/>
          <w:szCs w:val="20"/>
          <w:lang w:eastAsia="sk-SK"/>
        </w:rPr>
      </w:pPr>
      <w:r w:rsidRPr="00A20CBC">
        <w:rPr>
          <w:rFonts w:ascii="Times New Roman" w:eastAsia="Times New Roman" w:hAnsi="Times New Roman" w:cs="Times New Roman"/>
          <w:b/>
          <w:i/>
          <w:sz w:val="24"/>
          <w:szCs w:val="20"/>
          <w:lang w:eastAsia="sk-SK"/>
        </w:rPr>
        <w:t>a)Údaje o </w:t>
      </w:r>
      <w:r w:rsidR="00E53DD0">
        <w:rPr>
          <w:rFonts w:ascii="Times New Roman" w:eastAsia="Times New Roman" w:hAnsi="Times New Roman" w:cs="Times New Roman"/>
          <w:b/>
          <w:i/>
          <w:sz w:val="24"/>
          <w:szCs w:val="20"/>
          <w:lang w:eastAsia="sk-SK"/>
        </w:rPr>
        <w:t>dotáciách zo štátneho rozpočtu:</w:t>
      </w:r>
    </w:p>
    <w:p w:rsidR="00A20CBC" w:rsidRDefault="00A20CBC" w:rsidP="00A20CBC">
      <w:pPr>
        <w:spacing w:after="0" w:line="240" w:lineRule="auto"/>
        <w:jc w:val="center"/>
        <w:rPr>
          <w:rFonts w:ascii="Times New Roman" w:eastAsia="Times New Roman" w:hAnsi="Times New Roman" w:cs="Times New Roman"/>
          <w:b/>
          <w:bCs/>
          <w:color w:val="000000"/>
          <w:sz w:val="24"/>
          <w:szCs w:val="24"/>
          <w:lang w:val="en-US" w:eastAsia="sk-SK"/>
        </w:rPr>
      </w:pPr>
      <w:proofErr w:type="spellStart"/>
      <w:r w:rsidRPr="00A20CBC">
        <w:rPr>
          <w:rFonts w:ascii="Times New Roman" w:eastAsia="Times New Roman" w:hAnsi="Times New Roman" w:cs="Times New Roman"/>
          <w:b/>
          <w:bCs/>
          <w:color w:val="000000"/>
          <w:sz w:val="24"/>
          <w:szCs w:val="24"/>
          <w:lang w:val="en-US" w:eastAsia="sk-SK"/>
        </w:rPr>
        <w:t>Prehľad</w:t>
      </w:r>
      <w:proofErr w:type="spellEnd"/>
      <w:r w:rsidRPr="00A20CBC">
        <w:rPr>
          <w:rFonts w:ascii="Times New Roman" w:eastAsia="Times New Roman" w:hAnsi="Times New Roman" w:cs="Times New Roman"/>
          <w:b/>
          <w:bCs/>
          <w:color w:val="000000"/>
          <w:sz w:val="24"/>
          <w:szCs w:val="24"/>
          <w:lang w:val="en-US" w:eastAsia="sk-SK"/>
        </w:rPr>
        <w:t xml:space="preserve"> o </w:t>
      </w:r>
      <w:proofErr w:type="spellStart"/>
      <w:r w:rsidRPr="00A20CBC">
        <w:rPr>
          <w:rFonts w:ascii="Times New Roman" w:eastAsia="Times New Roman" w:hAnsi="Times New Roman" w:cs="Times New Roman"/>
          <w:b/>
          <w:bCs/>
          <w:color w:val="000000"/>
          <w:sz w:val="24"/>
          <w:szCs w:val="24"/>
          <w:lang w:val="en-US" w:eastAsia="sk-SK"/>
        </w:rPr>
        <w:t>čerpaní</w:t>
      </w:r>
      <w:proofErr w:type="spellEnd"/>
      <w:r w:rsidRPr="00A20CBC">
        <w:rPr>
          <w:rFonts w:ascii="Times New Roman" w:eastAsia="Times New Roman" w:hAnsi="Times New Roman" w:cs="Times New Roman"/>
          <w:b/>
          <w:bCs/>
          <w:color w:val="000000"/>
          <w:sz w:val="24"/>
          <w:szCs w:val="24"/>
          <w:lang w:val="en-US" w:eastAsia="sk-SK"/>
        </w:rPr>
        <w:t xml:space="preserve"> </w:t>
      </w:r>
      <w:proofErr w:type="spellStart"/>
      <w:r w:rsidRPr="00A20CBC">
        <w:rPr>
          <w:rFonts w:ascii="Times New Roman" w:eastAsia="Times New Roman" w:hAnsi="Times New Roman" w:cs="Times New Roman"/>
          <w:b/>
          <w:bCs/>
          <w:color w:val="000000"/>
          <w:sz w:val="24"/>
          <w:szCs w:val="24"/>
          <w:lang w:val="en-US" w:eastAsia="sk-SK"/>
        </w:rPr>
        <w:t>rozpočtu</w:t>
      </w:r>
      <w:proofErr w:type="spellEnd"/>
      <w:r w:rsidRPr="00A20CBC">
        <w:rPr>
          <w:rFonts w:ascii="Times New Roman" w:eastAsia="Times New Roman" w:hAnsi="Times New Roman" w:cs="Times New Roman"/>
          <w:b/>
          <w:bCs/>
          <w:color w:val="000000"/>
          <w:sz w:val="24"/>
          <w:szCs w:val="24"/>
          <w:lang w:val="en-US" w:eastAsia="sk-SK"/>
        </w:rPr>
        <w:t xml:space="preserve"> </w:t>
      </w:r>
      <w:proofErr w:type="spellStart"/>
      <w:r w:rsidRPr="00A20CBC">
        <w:rPr>
          <w:rFonts w:ascii="Times New Roman" w:eastAsia="Times New Roman" w:hAnsi="Times New Roman" w:cs="Times New Roman"/>
          <w:b/>
          <w:bCs/>
          <w:color w:val="000000"/>
          <w:sz w:val="24"/>
          <w:szCs w:val="24"/>
          <w:lang w:val="en-US" w:eastAsia="sk-SK"/>
        </w:rPr>
        <w:t>materskej</w:t>
      </w:r>
      <w:proofErr w:type="spellEnd"/>
      <w:r w:rsidRPr="00A20CBC">
        <w:rPr>
          <w:rFonts w:ascii="Times New Roman" w:eastAsia="Times New Roman" w:hAnsi="Times New Roman" w:cs="Times New Roman"/>
          <w:b/>
          <w:bCs/>
          <w:color w:val="000000"/>
          <w:sz w:val="24"/>
          <w:szCs w:val="24"/>
          <w:lang w:val="en-US" w:eastAsia="sk-SK"/>
        </w:rPr>
        <w:t xml:space="preserve"> </w:t>
      </w:r>
      <w:proofErr w:type="spellStart"/>
      <w:r w:rsidRPr="00A20CBC">
        <w:rPr>
          <w:rFonts w:ascii="Times New Roman" w:eastAsia="Times New Roman" w:hAnsi="Times New Roman" w:cs="Times New Roman"/>
          <w:b/>
          <w:bCs/>
          <w:color w:val="000000"/>
          <w:sz w:val="24"/>
          <w:szCs w:val="24"/>
          <w:lang w:val="en-US" w:eastAsia="sk-SK"/>
        </w:rPr>
        <w:t>školy</w:t>
      </w:r>
      <w:proofErr w:type="spellEnd"/>
      <w:r w:rsidRPr="00A20CBC">
        <w:rPr>
          <w:rFonts w:ascii="Times New Roman" w:eastAsia="Times New Roman" w:hAnsi="Times New Roman" w:cs="Times New Roman"/>
          <w:b/>
          <w:bCs/>
          <w:color w:val="000000"/>
          <w:sz w:val="24"/>
          <w:szCs w:val="24"/>
          <w:lang w:val="en-US" w:eastAsia="sk-SK"/>
        </w:rPr>
        <w:t xml:space="preserve"> v </w:t>
      </w:r>
      <w:proofErr w:type="spellStart"/>
      <w:r w:rsidRPr="00A20CBC">
        <w:rPr>
          <w:rFonts w:ascii="Times New Roman" w:eastAsia="Times New Roman" w:hAnsi="Times New Roman" w:cs="Times New Roman"/>
          <w:b/>
          <w:bCs/>
          <w:color w:val="000000"/>
          <w:sz w:val="24"/>
          <w:szCs w:val="24"/>
          <w:lang w:val="en-US" w:eastAsia="sk-SK"/>
        </w:rPr>
        <w:t>roku</w:t>
      </w:r>
      <w:proofErr w:type="spellEnd"/>
      <w:r w:rsidRPr="00A20CBC">
        <w:rPr>
          <w:rFonts w:ascii="Times New Roman" w:eastAsia="Times New Roman" w:hAnsi="Times New Roman" w:cs="Times New Roman"/>
          <w:b/>
          <w:bCs/>
          <w:color w:val="000000"/>
          <w:sz w:val="24"/>
          <w:szCs w:val="24"/>
          <w:lang w:val="en-US" w:eastAsia="sk-SK"/>
        </w:rPr>
        <w:t xml:space="preserve"> 201</w:t>
      </w:r>
      <w:r w:rsidR="00EE6E9F">
        <w:rPr>
          <w:rFonts w:ascii="Times New Roman" w:eastAsia="Times New Roman" w:hAnsi="Times New Roman" w:cs="Times New Roman"/>
          <w:b/>
          <w:bCs/>
          <w:color w:val="000000"/>
          <w:sz w:val="24"/>
          <w:szCs w:val="24"/>
          <w:lang w:val="en-US" w:eastAsia="sk-SK"/>
        </w:rPr>
        <w:t>9</w:t>
      </w:r>
    </w:p>
    <w:p w:rsidR="00BC5F3C" w:rsidRPr="00A20CBC" w:rsidRDefault="00BC5F3C" w:rsidP="00A20CBC">
      <w:pPr>
        <w:spacing w:after="0" w:line="240" w:lineRule="auto"/>
        <w:jc w:val="center"/>
        <w:rPr>
          <w:rFonts w:ascii="Times New Roman" w:eastAsia="Times New Roman" w:hAnsi="Times New Roman" w:cs="Times New Roman"/>
          <w:b/>
          <w:bCs/>
          <w:color w:val="000000"/>
          <w:sz w:val="24"/>
          <w:szCs w:val="24"/>
          <w:lang w:val="en-US" w:eastAsia="sk-SK"/>
        </w:rPr>
      </w:pPr>
    </w:p>
    <w:tbl>
      <w:tblPr>
        <w:tblStyle w:val="Mriekatabuky"/>
        <w:tblW w:w="0" w:type="auto"/>
        <w:tblLook w:val="04A0" w:firstRow="1" w:lastRow="0" w:firstColumn="1" w:lastColumn="0" w:noHBand="0" w:noVBand="1"/>
      </w:tblPr>
      <w:tblGrid>
        <w:gridCol w:w="3539"/>
        <w:gridCol w:w="2552"/>
        <w:gridCol w:w="2971"/>
      </w:tblGrid>
      <w:tr w:rsidR="00A20CBC" w:rsidRPr="00A20CBC" w:rsidTr="00CC41F2">
        <w:tc>
          <w:tcPr>
            <w:tcW w:w="3539" w:type="dxa"/>
            <w:vAlign w:val="center"/>
          </w:tcPr>
          <w:p w:rsidR="00A20CBC" w:rsidRPr="00A20CBC" w:rsidRDefault="00A20CBC" w:rsidP="00A20CBC">
            <w:pPr>
              <w:spacing w:before="100" w:beforeAutospacing="1" w:after="100" w:afterAutospacing="1"/>
              <w:contextualSpacing/>
              <w:jc w:val="center"/>
              <w:rPr>
                <w:sz w:val="24"/>
                <w:szCs w:val="24"/>
              </w:rPr>
            </w:pPr>
            <w:r w:rsidRPr="00A20CBC">
              <w:rPr>
                <w:b/>
                <w:bCs/>
                <w:sz w:val="24"/>
                <w:szCs w:val="24"/>
              </w:rPr>
              <w:t>Druh výdavku</w:t>
            </w:r>
          </w:p>
        </w:tc>
        <w:tc>
          <w:tcPr>
            <w:tcW w:w="2552" w:type="dxa"/>
            <w:vAlign w:val="center"/>
          </w:tcPr>
          <w:p w:rsidR="00A20CBC" w:rsidRPr="00A20CBC" w:rsidRDefault="00A20CBC" w:rsidP="00A20CBC">
            <w:pPr>
              <w:spacing w:before="100" w:beforeAutospacing="1" w:after="100" w:afterAutospacing="1"/>
              <w:contextualSpacing/>
              <w:jc w:val="center"/>
              <w:rPr>
                <w:sz w:val="24"/>
                <w:szCs w:val="24"/>
              </w:rPr>
            </w:pPr>
            <w:r w:rsidRPr="00A20CBC">
              <w:rPr>
                <w:b/>
                <w:bCs/>
                <w:sz w:val="24"/>
                <w:szCs w:val="24"/>
              </w:rPr>
              <w:t>Rozpočet</w:t>
            </w:r>
          </w:p>
        </w:tc>
        <w:tc>
          <w:tcPr>
            <w:tcW w:w="2971" w:type="dxa"/>
            <w:vAlign w:val="center"/>
          </w:tcPr>
          <w:p w:rsidR="00A20CBC" w:rsidRPr="00A20CBC" w:rsidRDefault="00A20CBC" w:rsidP="00A20CBC">
            <w:pPr>
              <w:spacing w:before="100" w:beforeAutospacing="1" w:after="100" w:afterAutospacing="1"/>
              <w:contextualSpacing/>
              <w:jc w:val="center"/>
              <w:rPr>
                <w:sz w:val="24"/>
                <w:szCs w:val="24"/>
              </w:rPr>
            </w:pPr>
            <w:r w:rsidRPr="00A20CBC">
              <w:rPr>
                <w:b/>
                <w:bCs/>
                <w:sz w:val="24"/>
                <w:szCs w:val="24"/>
              </w:rPr>
              <w:t>Čerpanie</w:t>
            </w:r>
          </w:p>
        </w:tc>
      </w:tr>
      <w:tr w:rsidR="00A20CBC" w:rsidRPr="00A20CBC" w:rsidTr="00CC41F2">
        <w:tc>
          <w:tcPr>
            <w:tcW w:w="3539" w:type="dxa"/>
            <w:vAlign w:val="center"/>
          </w:tcPr>
          <w:p w:rsidR="00A20CBC" w:rsidRPr="00A20CBC" w:rsidRDefault="00A20CBC" w:rsidP="00A20CBC">
            <w:pPr>
              <w:spacing w:before="100" w:beforeAutospacing="1" w:after="100" w:afterAutospacing="1"/>
              <w:contextualSpacing/>
              <w:rPr>
                <w:b/>
                <w:i/>
                <w:sz w:val="24"/>
                <w:szCs w:val="24"/>
              </w:rPr>
            </w:pPr>
            <w:r w:rsidRPr="00A20CBC">
              <w:rPr>
                <w:b/>
                <w:i/>
                <w:sz w:val="24"/>
                <w:szCs w:val="24"/>
              </w:rPr>
              <w:t>Spolu bežné výdavky</w:t>
            </w:r>
          </w:p>
        </w:tc>
        <w:tc>
          <w:tcPr>
            <w:tcW w:w="2552" w:type="dxa"/>
          </w:tcPr>
          <w:p w:rsidR="00A20CBC" w:rsidRPr="00A20CBC" w:rsidRDefault="00A20CBC" w:rsidP="00E44559">
            <w:pPr>
              <w:spacing w:before="100" w:beforeAutospacing="1" w:after="100" w:afterAutospacing="1"/>
              <w:contextualSpacing/>
              <w:jc w:val="center"/>
              <w:rPr>
                <w:b/>
                <w:sz w:val="24"/>
                <w:szCs w:val="24"/>
              </w:rPr>
            </w:pPr>
            <w:r w:rsidRPr="00A20CBC">
              <w:rPr>
                <w:b/>
                <w:sz w:val="24"/>
                <w:szCs w:val="24"/>
              </w:rPr>
              <w:t>3</w:t>
            </w:r>
            <w:r w:rsidR="00E44559">
              <w:rPr>
                <w:b/>
                <w:sz w:val="24"/>
                <w:szCs w:val="24"/>
              </w:rPr>
              <w:t>67</w:t>
            </w:r>
            <w:r w:rsidRPr="00A20CBC">
              <w:rPr>
                <w:b/>
                <w:sz w:val="24"/>
                <w:szCs w:val="24"/>
              </w:rPr>
              <w:t> </w:t>
            </w:r>
            <w:r w:rsidR="00E44559">
              <w:rPr>
                <w:b/>
                <w:sz w:val="24"/>
                <w:szCs w:val="24"/>
              </w:rPr>
              <w:t>33</w:t>
            </w:r>
            <w:r w:rsidRPr="00A20CBC">
              <w:rPr>
                <w:b/>
                <w:sz w:val="24"/>
                <w:szCs w:val="24"/>
              </w:rPr>
              <w:t>0,00</w:t>
            </w:r>
          </w:p>
        </w:tc>
        <w:tc>
          <w:tcPr>
            <w:tcW w:w="2971" w:type="dxa"/>
          </w:tcPr>
          <w:p w:rsidR="00A20CBC" w:rsidRPr="00A20CBC" w:rsidRDefault="00A20CBC" w:rsidP="00E44559">
            <w:pPr>
              <w:spacing w:before="100" w:beforeAutospacing="1" w:after="100" w:afterAutospacing="1"/>
              <w:contextualSpacing/>
              <w:jc w:val="center"/>
              <w:rPr>
                <w:b/>
                <w:sz w:val="24"/>
                <w:szCs w:val="24"/>
              </w:rPr>
            </w:pPr>
            <w:r w:rsidRPr="00A20CBC">
              <w:rPr>
                <w:b/>
                <w:sz w:val="24"/>
                <w:szCs w:val="24"/>
              </w:rPr>
              <w:t>3</w:t>
            </w:r>
            <w:r w:rsidR="00E44559">
              <w:rPr>
                <w:b/>
                <w:sz w:val="24"/>
                <w:szCs w:val="24"/>
              </w:rPr>
              <w:t>64</w:t>
            </w:r>
            <w:r w:rsidRPr="00A20CBC">
              <w:rPr>
                <w:b/>
                <w:sz w:val="24"/>
                <w:szCs w:val="24"/>
              </w:rPr>
              <w:t> 8</w:t>
            </w:r>
            <w:r w:rsidR="00E44559">
              <w:rPr>
                <w:b/>
                <w:sz w:val="24"/>
                <w:szCs w:val="24"/>
              </w:rPr>
              <w:t>13</w:t>
            </w:r>
            <w:r w:rsidRPr="00A20CBC">
              <w:rPr>
                <w:b/>
                <w:sz w:val="24"/>
                <w:szCs w:val="24"/>
              </w:rPr>
              <w:t>,</w:t>
            </w:r>
            <w:r w:rsidR="00E44559">
              <w:rPr>
                <w:b/>
                <w:sz w:val="24"/>
                <w:szCs w:val="24"/>
              </w:rPr>
              <w:t>32</w:t>
            </w:r>
          </w:p>
        </w:tc>
      </w:tr>
      <w:tr w:rsidR="00A20CBC" w:rsidRPr="00A20CBC" w:rsidTr="00CC41F2">
        <w:tc>
          <w:tcPr>
            <w:tcW w:w="3539" w:type="dxa"/>
            <w:vAlign w:val="center"/>
          </w:tcPr>
          <w:p w:rsidR="00A20CBC" w:rsidRPr="00A20CBC" w:rsidRDefault="00A20CBC" w:rsidP="00A20CBC">
            <w:pPr>
              <w:spacing w:before="100" w:beforeAutospacing="1" w:after="100" w:afterAutospacing="1"/>
              <w:contextualSpacing/>
              <w:rPr>
                <w:sz w:val="24"/>
                <w:szCs w:val="24"/>
              </w:rPr>
            </w:pPr>
            <w:r w:rsidRPr="00A20CBC">
              <w:rPr>
                <w:sz w:val="24"/>
                <w:szCs w:val="24"/>
              </w:rPr>
              <w:t>Mzdy</w:t>
            </w:r>
          </w:p>
        </w:tc>
        <w:tc>
          <w:tcPr>
            <w:tcW w:w="2552" w:type="dxa"/>
          </w:tcPr>
          <w:p w:rsidR="00A20CBC" w:rsidRPr="00A20CBC" w:rsidRDefault="00A20CBC" w:rsidP="00E44559">
            <w:pPr>
              <w:spacing w:before="100" w:beforeAutospacing="1" w:after="100" w:afterAutospacing="1"/>
              <w:contextualSpacing/>
              <w:jc w:val="center"/>
              <w:rPr>
                <w:sz w:val="24"/>
                <w:szCs w:val="24"/>
              </w:rPr>
            </w:pPr>
            <w:r w:rsidRPr="00A20CBC">
              <w:rPr>
                <w:sz w:val="24"/>
                <w:szCs w:val="24"/>
              </w:rPr>
              <w:t>2</w:t>
            </w:r>
            <w:r w:rsidR="00E44559">
              <w:rPr>
                <w:sz w:val="24"/>
                <w:szCs w:val="24"/>
              </w:rPr>
              <w:t>38</w:t>
            </w:r>
            <w:r w:rsidRPr="00A20CBC">
              <w:rPr>
                <w:sz w:val="24"/>
                <w:szCs w:val="24"/>
              </w:rPr>
              <w:t> </w:t>
            </w:r>
            <w:r w:rsidR="00E44559">
              <w:rPr>
                <w:sz w:val="24"/>
                <w:szCs w:val="24"/>
              </w:rPr>
              <w:t>2</w:t>
            </w:r>
            <w:r w:rsidRPr="00A20CBC">
              <w:rPr>
                <w:sz w:val="24"/>
                <w:szCs w:val="24"/>
              </w:rPr>
              <w:t>3</w:t>
            </w:r>
            <w:r w:rsidR="00E44559">
              <w:rPr>
                <w:sz w:val="24"/>
                <w:szCs w:val="24"/>
              </w:rPr>
              <w:t>6</w:t>
            </w:r>
            <w:r w:rsidRPr="00A20CBC">
              <w:rPr>
                <w:sz w:val="24"/>
                <w:szCs w:val="24"/>
              </w:rPr>
              <w:t>,00</w:t>
            </w:r>
          </w:p>
        </w:tc>
        <w:tc>
          <w:tcPr>
            <w:tcW w:w="2971" w:type="dxa"/>
          </w:tcPr>
          <w:p w:rsidR="00A20CBC" w:rsidRPr="00A20CBC" w:rsidRDefault="00A20CBC" w:rsidP="00E44559">
            <w:pPr>
              <w:spacing w:before="100" w:beforeAutospacing="1" w:after="100" w:afterAutospacing="1"/>
              <w:contextualSpacing/>
              <w:jc w:val="center"/>
              <w:rPr>
                <w:sz w:val="24"/>
                <w:szCs w:val="24"/>
              </w:rPr>
            </w:pPr>
            <w:r w:rsidRPr="00A20CBC">
              <w:rPr>
                <w:sz w:val="24"/>
                <w:szCs w:val="24"/>
              </w:rPr>
              <w:t>2</w:t>
            </w:r>
            <w:r w:rsidR="00E44559">
              <w:rPr>
                <w:sz w:val="24"/>
                <w:szCs w:val="24"/>
              </w:rPr>
              <w:t>38</w:t>
            </w:r>
            <w:r w:rsidRPr="00A20CBC">
              <w:rPr>
                <w:sz w:val="24"/>
                <w:szCs w:val="24"/>
              </w:rPr>
              <w:t> </w:t>
            </w:r>
            <w:r w:rsidR="00E44559">
              <w:rPr>
                <w:sz w:val="24"/>
                <w:szCs w:val="24"/>
              </w:rPr>
              <w:t>228</w:t>
            </w:r>
            <w:r w:rsidRPr="00A20CBC">
              <w:rPr>
                <w:sz w:val="24"/>
                <w:szCs w:val="24"/>
              </w:rPr>
              <w:t>,</w:t>
            </w:r>
            <w:r w:rsidR="00AA08C4">
              <w:rPr>
                <w:sz w:val="24"/>
                <w:szCs w:val="24"/>
              </w:rPr>
              <w:t>35</w:t>
            </w:r>
          </w:p>
        </w:tc>
      </w:tr>
      <w:tr w:rsidR="00A20CBC" w:rsidRPr="00A20CBC" w:rsidTr="00CC41F2">
        <w:tc>
          <w:tcPr>
            <w:tcW w:w="3539" w:type="dxa"/>
            <w:vAlign w:val="center"/>
          </w:tcPr>
          <w:p w:rsidR="00A20CBC" w:rsidRPr="00A20CBC" w:rsidRDefault="00A20CBC" w:rsidP="00A20CBC">
            <w:pPr>
              <w:spacing w:before="100" w:beforeAutospacing="1" w:after="100" w:afterAutospacing="1"/>
              <w:contextualSpacing/>
              <w:rPr>
                <w:sz w:val="24"/>
                <w:szCs w:val="24"/>
              </w:rPr>
            </w:pPr>
            <w:r w:rsidRPr="00A20CBC">
              <w:rPr>
                <w:sz w:val="24"/>
                <w:szCs w:val="24"/>
              </w:rPr>
              <w:t>Odvody</w:t>
            </w:r>
          </w:p>
        </w:tc>
        <w:tc>
          <w:tcPr>
            <w:tcW w:w="2552" w:type="dxa"/>
          </w:tcPr>
          <w:p w:rsidR="00A20CBC" w:rsidRPr="00A20CBC" w:rsidRDefault="00E44559" w:rsidP="00E44559">
            <w:pPr>
              <w:spacing w:before="100" w:beforeAutospacing="1" w:after="100" w:afterAutospacing="1"/>
              <w:contextualSpacing/>
              <w:jc w:val="center"/>
              <w:rPr>
                <w:sz w:val="24"/>
                <w:szCs w:val="24"/>
              </w:rPr>
            </w:pPr>
            <w:r>
              <w:rPr>
                <w:sz w:val="24"/>
                <w:szCs w:val="24"/>
              </w:rPr>
              <w:t>86</w:t>
            </w:r>
            <w:r w:rsidR="00A20CBC" w:rsidRPr="00A20CBC">
              <w:rPr>
                <w:sz w:val="24"/>
                <w:szCs w:val="24"/>
              </w:rPr>
              <w:t> 0</w:t>
            </w:r>
            <w:r>
              <w:rPr>
                <w:sz w:val="24"/>
                <w:szCs w:val="24"/>
              </w:rPr>
              <w:t>94</w:t>
            </w:r>
            <w:r w:rsidR="00A20CBC" w:rsidRPr="00A20CBC">
              <w:rPr>
                <w:sz w:val="24"/>
                <w:szCs w:val="24"/>
              </w:rPr>
              <w:t>,00</w:t>
            </w:r>
          </w:p>
        </w:tc>
        <w:tc>
          <w:tcPr>
            <w:tcW w:w="2971" w:type="dxa"/>
          </w:tcPr>
          <w:p w:rsidR="00A20CBC" w:rsidRPr="00A20CBC" w:rsidRDefault="00E44559" w:rsidP="00E44559">
            <w:pPr>
              <w:spacing w:before="100" w:beforeAutospacing="1" w:after="100" w:afterAutospacing="1"/>
              <w:contextualSpacing/>
              <w:jc w:val="center"/>
              <w:rPr>
                <w:sz w:val="24"/>
                <w:szCs w:val="24"/>
              </w:rPr>
            </w:pPr>
            <w:r>
              <w:rPr>
                <w:sz w:val="24"/>
                <w:szCs w:val="24"/>
              </w:rPr>
              <w:t>85</w:t>
            </w:r>
            <w:r w:rsidR="00A20CBC" w:rsidRPr="00A20CBC">
              <w:rPr>
                <w:sz w:val="24"/>
                <w:szCs w:val="24"/>
              </w:rPr>
              <w:t> </w:t>
            </w:r>
            <w:r>
              <w:rPr>
                <w:sz w:val="24"/>
                <w:szCs w:val="24"/>
              </w:rPr>
              <w:t>691</w:t>
            </w:r>
            <w:r w:rsidR="00A20CBC" w:rsidRPr="00A20CBC">
              <w:rPr>
                <w:sz w:val="24"/>
                <w:szCs w:val="24"/>
              </w:rPr>
              <w:t>,</w:t>
            </w:r>
            <w:r>
              <w:rPr>
                <w:sz w:val="24"/>
                <w:szCs w:val="24"/>
              </w:rPr>
              <w:t>60</w:t>
            </w:r>
          </w:p>
        </w:tc>
      </w:tr>
      <w:tr w:rsidR="00A20CBC" w:rsidRPr="00A20CBC" w:rsidTr="00CC41F2">
        <w:tc>
          <w:tcPr>
            <w:tcW w:w="3539" w:type="dxa"/>
            <w:vAlign w:val="center"/>
          </w:tcPr>
          <w:p w:rsidR="00A20CBC" w:rsidRPr="00A20CBC" w:rsidRDefault="00A20CBC" w:rsidP="00A20CBC">
            <w:pPr>
              <w:spacing w:before="100" w:beforeAutospacing="1" w:after="100" w:afterAutospacing="1"/>
              <w:contextualSpacing/>
              <w:rPr>
                <w:sz w:val="24"/>
                <w:szCs w:val="24"/>
              </w:rPr>
            </w:pPr>
            <w:r w:rsidRPr="00A20CBC">
              <w:rPr>
                <w:sz w:val="24"/>
                <w:szCs w:val="24"/>
              </w:rPr>
              <w:t>Tovary a služby</w:t>
            </w:r>
          </w:p>
        </w:tc>
        <w:tc>
          <w:tcPr>
            <w:tcW w:w="2552" w:type="dxa"/>
          </w:tcPr>
          <w:p w:rsidR="00A20CBC" w:rsidRPr="00A20CBC" w:rsidRDefault="00A20CBC" w:rsidP="00E44559">
            <w:pPr>
              <w:spacing w:before="100" w:beforeAutospacing="1" w:after="100" w:afterAutospacing="1"/>
              <w:contextualSpacing/>
              <w:jc w:val="center"/>
              <w:rPr>
                <w:sz w:val="24"/>
                <w:szCs w:val="24"/>
              </w:rPr>
            </w:pPr>
            <w:r w:rsidRPr="00A20CBC">
              <w:rPr>
                <w:sz w:val="24"/>
                <w:szCs w:val="24"/>
              </w:rPr>
              <w:t>4</w:t>
            </w:r>
            <w:r w:rsidR="00E44559">
              <w:rPr>
                <w:sz w:val="24"/>
                <w:szCs w:val="24"/>
              </w:rPr>
              <w:t>2</w:t>
            </w:r>
            <w:r w:rsidRPr="00A20CBC">
              <w:rPr>
                <w:sz w:val="24"/>
                <w:szCs w:val="24"/>
              </w:rPr>
              <w:t> </w:t>
            </w:r>
            <w:r w:rsidR="00E44559">
              <w:rPr>
                <w:sz w:val="24"/>
                <w:szCs w:val="24"/>
              </w:rPr>
              <w:t>59</w:t>
            </w:r>
            <w:r w:rsidRPr="00A20CBC">
              <w:rPr>
                <w:sz w:val="24"/>
                <w:szCs w:val="24"/>
              </w:rPr>
              <w:t>0,00</w:t>
            </w:r>
          </w:p>
        </w:tc>
        <w:tc>
          <w:tcPr>
            <w:tcW w:w="2971" w:type="dxa"/>
          </w:tcPr>
          <w:p w:rsidR="00A20CBC" w:rsidRPr="00A20CBC" w:rsidRDefault="00E44559" w:rsidP="00E44559">
            <w:pPr>
              <w:spacing w:before="100" w:beforeAutospacing="1" w:after="100" w:afterAutospacing="1"/>
              <w:contextualSpacing/>
              <w:jc w:val="center"/>
              <w:rPr>
                <w:sz w:val="24"/>
                <w:szCs w:val="24"/>
              </w:rPr>
            </w:pPr>
            <w:r>
              <w:rPr>
                <w:sz w:val="24"/>
                <w:szCs w:val="24"/>
              </w:rPr>
              <w:t>40</w:t>
            </w:r>
            <w:r w:rsidR="00A20CBC" w:rsidRPr="00A20CBC">
              <w:rPr>
                <w:sz w:val="24"/>
                <w:szCs w:val="24"/>
              </w:rPr>
              <w:t> 4</w:t>
            </w:r>
            <w:r>
              <w:rPr>
                <w:sz w:val="24"/>
                <w:szCs w:val="24"/>
              </w:rPr>
              <w:t>88</w:t>
            </w:r>
            <w:r w:rsidR="00A20CBC" w:rsidRPr="00A20CBC">
              <w:rPr>
                <w:sz w:val="24"/>
                <w:szCs w:val="24"/>
              </w:rPr>
              <w:t>,3</w:t>
            </w:r>
            <w:r>
              <w:rPr>
                <w:sz w:val="24"/>
                <w:szCs w:val="24"/>
              </w:rPr>
              <w:t>0</w:t>
            </w:r>
          </w:p>
        </w:tc>
      </w:tr>
      <w:tr w:rsidR="00A20CBC" w:rsidRPr="00A20CBC" w:rsidTr="00CC41F2">
        <w:tc>
          <w:tcPr>
            <w:tcW w:w="3539" w:type="dxa"/>
            <w:vAlign w:val="center"/>
          </w:tcPr>
          <w:p w:rsidR="00A20CBC" w:rsidRPr="00A20CBC" w:rsidRDefault="00A20CBC" w:rsidP="00A20CBC">
            <w:pPr>
              <w:spacing w:before="100" w:beforeAutospacing="1" w:after="100" w:afterAutospacing="1"/>
              <w:contextualSpacing/>
              <w:rPr>
                <w:i/>
                <w:sz w:val="24"/>
                <w:szCs w:val="24"/>
              </w:rPr>
            </w:pPr>
            <w:r w:rsidRPr="00A20CBC">
              <w:rPr>
                <w:i/>
                <w:sz w:val="24"/>
                <w:szCs w:val="24"/>
              </w:rPr>
              <w:t>Cestovné</w:t>
            </w:r>
          </w:p>
        </w:tc>
        <w:tc>
          <w:tcPr>
            <w:tcW w:w="2552" w:type="dxa"/>
          </w:tcPr>
          <w:p w:rsidR="00A20CBC" w:rsidRPr="00A20CBC" w:rsidRDefault="00E44559" w:rsidP="00A20CBC">
            <w:pPr>
              <w:spacing w:before="100" w:beforeAutospacing="1" w:after="100" w:afterAutospacing="1"/>
              <w:contextualSpacing/>
              <w:jc w:val="center"/>
              <w:rPr>
                <w:i/>
                <w:sz w:val="24"/>
                <w:szCs w:val="24"/>
              </w:rPr>
            </w:pPr>
            <w:r>
              <w:rPr>
                <w:i/>
                <w:sz w:val="24"/>
                <w:szCs w:val="24"/>
              </w:rPr>
              <w:t>2</w:t>
            </w:r>
            <w:r w:rsidR="00A20CBC" w:rsidRPr="00A20CBC">
              <w:rPr>
                <w:i/>
                <w:sz w:val="24"/>
                <w:szCs w:val="24"/>
              </w:rPr>
              <w:t>00,00</w:t>
            </w:r>
          </w:p>
        </w:tc>
        <w:tc>
          <w:tcPr>
            <w:tcW w:w="2971" w:type="dxa"/>
          </w:tcPr>
          <w:p w:rsidR="00A20CBC" w:rsidRPr="00A20CBC" w:rsidRDefault="00A20CBC" w:rsidP="00E44559">
            <w:pPr>
              <w:spacing w:before="100" w:beforeAutospacing="1" w:after="100" w:afterAutospacing="1"/>
              <w:contextualSpacing/>
              <w:jc w:val="center"/>
              <w:rPr>
                <w:i/>
                <w:sz w:val="24"/>
                <w:szCs w:val="24"/>
              </w:rPr>
            </w:pPr>
            <w:r w:rsidRPr="00A20CBC">
              <w:rPr>
                <w:i/>
                <w:sz w:val="24"/>
                <w:szCs w:val="24"/>
              </w:rPr>
              <w:t>1</w:t>
            </w:r>
            <w:r w:rsidR="00E44559">
              <w:rPr>
                <w:i/>
                <w:sz w:val="24"/>
                <w:szCs w:val="24"/>
              </w:rPr>
              <w:t>65,35</w:t>
            </w:r>
          </w:p>
        </w:tc>
      </w:tr>
      <w:tr w:rsidR="00A20CBC" w:rsidRPr="00A20CBC" w:rsidTr="00CC41F2">
        <w:tc>
          <w:tcPr>
            <w:tcW w:w="3539" w:type="dxa"/>
            <w:vAlign w:val="center"/>
          </w:tcPr>
          <w:p w:rsidR="00A20CBC" w:rsidRPr="00A20CBC" w:rsidRDefault="00A20CBC" w:rsidP="00A20CBC">
            <w:pPr>
              <w:spacing w:before="100" w:beforeAutospacing="1" w:after="100" w:afterAutospacing="1"/>
              <w:contextualSpacing/>
              <w:rPr>
                <w:i/>
                <w:sz w:val="24"/>
                <w:szCs w:val="24"/>
              </w:rPr>
            </w:pPr>
            <w:r w:rsidRPr="00A20CBC">
              <w:rPr>
                <w:i/>
                <w:sz w:val="24"/>
                <w:szCs w:val="24"/>
              </w:rPr>
              <w:t>Energie</w:t>
            </w:r>
          </w:p>
        </w:tc>
        <w:tc>
          <w:tcPr>
            <w:tcW w:w="2552" w:type="dxa"/>
          </w:tcPr>
          <w:p w:rsidR="00A20CBC" w:rsidRPr="00A20CBC" w:rsidRDefault="00E44559" w:rsidP="00E44559">
            <w:pPr>
              <w:spacing w:before="100" w:beforeAutospacing="1" w:after="100" w:afterAutospacing="1"/>
              <w:contextualSpacing/>
              <w:jc w:val="center"/>
              <w:rPr>
                <w:i/>
                <w:sz w:val="24"/>
                <w:szCs w:val="24"/>
              </w:rPr>
            </w:pPr>
            <w:r>
              <w:rPr>
                <w:i/>
                <w:sz w:val="24"/>
                <w:szCs w:val="24"/>
              </w:rPr>
              <w:t>16</w:t>
            </w:r>
            <w:r w:rsidR="00A20CBC" w:rsidRPr="00A20CBC">
              <w:rPr>
                <w:i/>
                <w:sz w:val="24"/>
                <w:szCs w:val="24"/>
              </w:rPr>
              <w:t> </w:t>
            </w:r>
            <w:r>
              <w:rPr>
                <w:i/>
                <w:sz w:val="24"/>
                <w:szCs w:val="24"/>
              </w:rPr>
              <w:t>4</w:t>
            </w:r>
            <w:r w:rsidR="00A20CBC" w:rsidRPr="00A20CBC">
              <w:rPr>
                <w:i/>
                <w:sz w:val="24"/>
                <w:szCs w:val="24"/>
              </w:rPr>
              <w:t>0</w:t>
            </w:r>
            <w:r>
              <w:rPr>
                <w:i/>
                <w:sz w:val="24"/>
                <w:szCs w:val="24"/>
              </w:rPr>
              <w:t>9</w:t>
            </w:r>
            <w:r w:rsidR="00A20CBC" w:rsidRPr="00A20CBC">
              <w:rPr>
                <w:i/>
                <w:sz w:val="24"/>
                <w:szCs w:val="24"/>
              </w:rPr>
              <w:t>,0</w:t>
            </w:r>
            <w:r>
              <w:rPr>
                <w:i/>
                <w:sz w:val="24"/>
                <w:szCs w:val="24"/>
              </w:rPr>
              <w:t>2</w:t>
            </w:r>
          </w:p>
        </w:tc>
        <w:tc>
          <w:tcPr>
            <w:tcW w:w="2971" w:type="dxa"/>
          </w:tcPr>
          <w:p w:rsidR="00A20CBC" w:rsidRPr="00A20CBC" w:rsidRDefault="00A20CBC" w:rsidP="00E44559">
            <w:pPr>
              <w:spacing w:before="100" w:beforeAutospacing="1" w:after="100" w:afterAutospacing="1"/>
              <w:contextualSpacing/>
              <w:jc w:val="center"/>
              <w:rPr>
                <w:i/>
                <w:sz w:val="24"/>
                <w:szCs w:val="24"/>
              </w:rPr>
            </w:pPr>
            <w:r w:rsidRPr="00A20CBC">
              <w:rPr>
                <w:i/>
                <w:sz w:val="24"/>
                <w:szCs w:val="24"/>
              </w:rPr>
              <w:t>1</w:t>
            </w:r>
            <w:r w:rsidR="00E44559">
              <w:rPr>
                <w:i/>
                <w:sz w:val="24"/>
                <w:szCs w:val="24"/>
              </w:rPr>
              <w:t>6</w:t>
            </w:r>
            <w:r w:rsidRPr="00A20CBC">
              <w:rPr>
                <w:i/>
                <w:sz w:val="24"/>
                <w:szCs w:val="24"/>
              </w:rPr>
              <w:t> </w:t>
            </w:r>
            <w:r w:rsidR="00E44559">
              <w:rPr>
                <w:i/>
                <w:sz w:val="24"/>
                <w:szCs w:val="24"/>
              </w:rPr>
              <w:t>223</w:t>
            </w:r>
            <w:r w:rsidRPr="00A20CBC">
              <w:rPr>
                <w:i/>
                <w:sz w:val="24"/>
                <w:szCs w:val="24"/>
              </w:rPr>
              <w:t>,0</w:t>
            </w:r>
            <w:r w:rsidR="00E44559">
              <w:rPr>
                <w:i/>
                <w:sz w:val="24"/>
                <w:szCs w:val="24"/>
              </w:rPr>
              <w:t>2</w:t>
            </w:r>
          </w:p>
        </w:tc>
      </w:tr>
      <w:tr w:rsidR="00A20CBC" w:rsidRPr="00A20CBC" w:rsidTr="00CC41F2">
        <w:tc>
          <w:tcPr>
            <w:tcW w:w="3539" w:type="dxa"/>
            <w:vAlign w:val="center"/>
          </w:tcPr>
          <w:p w:rsidR="00A20CBC" w:rsidRPr="00A20CBC" w:rsidRDefault="00A20CBC" w:rsidP="00A20CBC">
            <w:pPr>
              <w:spacing w:before="100" w:beforeAutospacing="1" w:after="100" w:afterAutospacing="1"/>
              <w:contextualSpacing/>
              <w:rPr>
                <w:i/>
                <w:sz w:val="24"/>
                <w:szCs w:val="24"/>
              </w:rPr>
            </w:pPr>
            <w:r w:rsidRPr="00A20CBC">
              <w:rPr>
                <w:i/>
                <w:sz w:val="24"/>
                <w:szCs w:val="24"/>
              </w:rPr>
              <w:t>Materiál</w:t>
            </w:r>
          </w:p>
        </w:tc>
        <w:tc>
          <w:tcPr>
            <w:tcW w:w="2552" w:type="dxa"/>
          </w:tcPr>
          <w:p w:rsidR="00A20CBC" w:rsidRPr="00A20CBC" w:rsidRDefault="00E44559" w:rsidP="00E44559">
            <w:pPr>
              <w:spacing w:before="100" w:beforeAutospacing="1" w:after="100" w:afterAutospacing="1"/>
              <w:contextualSpacing/>
              <w:jc w:val="center"/>
              <w:rPr>
                <w:i/>
                <w:sz w:val="24"/>
                <w:szCs w:val="24"/>
              </w:rPr>
            </w:pPr>
            <w:r>
              <w:rPr>
                <w:i/>
                <w:sz w:val="24"/>
                <w:szCs w:val="24"/>
              </w:rPr>
              <w:t>12</w:t>
            </w:r>
            <w:r w:rsidR="00A20CBC" w:rsidRPr="00A20CBC">
              <w:rPr>
                <w:i/>
                <w:sz w:val="24"/>
                <w:szCs w:val="24"/>
              </w:rPr>
              <w:t> </w:t>
            </w:r>
            <w:r>
              <w:rPr>
                <w:i/>
                <w:sz w:val="24"/>
                <w:szCs w:val="24"/>
              </w:rPr>
              <w:t>585</w:t>
            </w:r>
            <w:r w:rsidR="00A20CBC" w:rsidRPr="00A20CBC">
              <w:rPr>
                <w:i/>
                <w:sz w:val="24"/>
                <w:szCs w:val="24"/>
              </w:rPr>
              <w:t>,</w:t>
            </w:r>
            <w:r>
              <w:rPr>
                <w:i/>
                <w:sz w:val="24"/>
                <w:szCs w:val="24"/>
              </w:rPr>
              <w:t>9</w:t>
            </w:r>
            <w:r w:rsidR="00A20CBC" w:rsidRPr="00A20CBC">
              <w:rPr>
                <w:i/>
                <w:sz w:val="24"/>
                <w:szCs w:val="24"/>
              </w:rPr>
              <w:t>8</w:t>
            </w:r>
          </w:p>
        </w:tc>
        <w:tc>
          <w:tcPr>
            <w:tcW w:w="2971" w:type="dxa"/>
          </w:tcPr>
          <w:p w:rsidR="00A20CBC" w:rsidRPr="00A20CBC" w:rsidRDefault="00E44559" w:rsidP="00E44559">
            <w:pPr>
              <w:spacing w:before="100" w:beforeAutospacing="1" w:after="100" w:afterAutospacing="1"/>
              <w:contextualSpacing/>
              <w:jc w:val="center"/>
              <w:rPr>
                <w:i/>
                <w:sz w:val="24"/>
                <w:szCs w:val="24"/>
              </w:rPr>
            </w:pPr>
            <w:r>
              <w:rPr>
                <w:i/>
                <w:sz w:val="24"/>
                <w:szCs w:val="24"/>
              </w:rPr>
              <w:t>10</w:t>
            </w:r>
            <w:r w:rsidR="00A20CBC" w:rsidRPr="00A20CBC">
              <w:rPr>
                <w:i/>
                <w:sz w:val="24"/>
                <w:szCs w:val="24"/>
              </w:rPr>
              <w:t> </w:t>
            </w:r>
            <w:r>
              <w:rPr>
                <w:i/>
                <w:sz w:val="24"/>
                <w:szCs w:val="24"/>
              </w:rPr>
              <w:t>781</w:t>
            </w:r>
            <w:r w:rsidR="00A20CBC" w:rsidRPr="00A20CBC">
              <w:rPr>
                <w:i/>
                <w:sz w:val="24"/>
                <w:szCs w:val="24"/>
              </w:rPr>
              <w:t>,</w:t>
            </w:r>
            <w:r>
              <w:rPr>
                <w:i/>
                <w:sz w:val="24"/>
                <w:szCs w:val="24"/>
              </w:rPr>
              <w:t>35</w:t>
            </w:r>
          </w:p>
        </w:tc>
      </w:tr>
      <w:tr w:rsidR="00A20CBC" w:rsidRPr="00A20CBC" w:rsidTr="00CC41F2">
        <w:tc>
          <w:tcPr>
            <w:tcW w:w="3539" w:type="dxa"/>
            <w:vAlign w:val="center"/>
          </w:tcPr>
          <w:p w:rsidR="00A20CBC" w:rsidRPr="00A20CBC" w:rsidRDefault="00A20CBC" w:rsidP="00A20CBC">
            <w:pPr>
              <w:spacing w:before="100" w:beforeAutospacing="1" w:after="100" w:afterAutospacing="1"/>
              <w:contextualSpacing/>
              <w:rPr>
                <w:i/>
                <w:sz w:val="24"/>
                <w:szCs w:val="24"/>
              </w:rPr>
            </w:pPr>
            <w:r w:rsidRPr="00A20CBC">
              <w:rPr>
                <w:i/>
                <w:sz w:val="24"/>
                <w:szCs w:val="24"/>
              </w:rPr>
              <w:t>Rutinná a štandardná údržba</w:t>
            </w:r>
          </w:p>
        </w:tc>
        <w:tc>
          <w:tcPr>
            <w:tcW w:w="2552" w:type="dxa"/>
          </w:tcPr>
          <w:p w:rsidR="00A20CBC" w:rsidRPr="00A20CBC" w:rsidRDefault="00A20CBC" w:rsidP="00E44559">
            <w:pPr>
              <w:spacing w:before="100" w:beforeAutospacing="1" w:after="100" w:afterAutospacing="1"/>
              <w:contextualSpacing/>
              <w:jc w:val="center"/>
              <w:rPr>
                <w:i/>
                <w:sz w:val="24"/>
                <w:szCs w:val="24"/>
              </w:rPr>
            </w:pPr>
            <w:r w:rsidRPr="00A20CBC">
              <w:rPr>
                <w:i/>
                <w:sz w:val="24"/>
                <w:szCs w:val="24"/>
              </w:rPr>
              <w:t>1</w:t>
            </w:r>
            <w:r w:rsidR="00E44559">
              <w:rPr>
                <w:i/>
                <w:sz w:val="24"/>
                <w:szCs w:val="24"/>
              </w:rPr>
              <w:t xml:space="preserve"> 585</w:t>
            </w:r>
            <w:r w:rsidRPr="00A20CBC">
              <w:rPr>
                <w:i/>
                <w:sz w:val="24"/>
                <w:szCs w:val="24"/>
              </w:rPr>
              <w:t>,00</w:t>
            </w:r>
          </w:p>
        </w:tc>
        <w:tc>
          <w:tcPr>
            <w:tcW w:w="2971" w:type="dxa"/>
          </w:tcPr>
          <w:p w:rsidR="00A20CBC" w:rsidRPr="00A20CBC" w:rsidRDefault="00E44559" w:rsidP="00E44559">
            <w:pPr>
              <w:spacing w:before="100" w:beforeAutospacing="1" w:after="100" w:afterAutospacing="1"/>
              <w:contextualSpacing/>
              <w:jc w:val="center"/>
              <w:rPr>
                <w:i/>
                <w:sz w:val="24"/>
                <w:szCs w:val="24"/>
              </w:rPr>
            </w:pPr>
            <w:r>
              <w:rPr>
                <w:i/>
                <w:sz w:val="24"/>
                <w:szCs w:val="24"/>
              </w:rPr>
              <w:t xml:space="preserve">1 </w:t>
            </w:r>
            <w:r w:rsidR="00A20CBC" w:rsidRPr="00A20CBC">
              <w:rPr>
                <w:i/>
                <w:sz w:val="24"/>
                <w:szCs w:val="24"/>
              </w:rPr>
              <w:t>5</w:t>
            </w:r>
            <w:r>
              <w:rPr>
                <w:i/>
                <w:sz w:val="24"/>
                <w:szCs w:val="24"/>
              </w:rPr>
              <w:t>73</w:t>
            </w:r>
            <w:r w:rsidR="00A20CBC" w:rsidRPr="00A20CBC">
              <w:rPr>
                <w:i/>
                <w:sz w:val="24"/>
                <w:szCs w:val="24"/>
              </w:rPr>
              <w:t>,</w:t>
            </w:r>
            <w:r>
              <w:rPr>
                <w:i/>
                <w:sz w:val="24"/>
                <w:szCs w:val="24"/>
              </w:rPr>
              <w:t>00</w:t>
            </w:r>
          </w:p>
        </w:tc>
      </w:tr>
      <w:tr w:rsidR="00A20CBC" w:rsidRPr="00A20CBC" w:rsidTr="00CC41F2">
        <w:tc>
          <w:tcPr>
            <w:tcW w:w="3539" w:type="dxa"/>
            <w:vAlign w:val="center"/>
          </w:tcPr>
          <w:p w:rsidR="00A20CBC" w:rsidRPr="00A20CBC" w:rsidRDefault="00A20CBC" w:rsidP="00A20CBC">
            <w:pPr>
              <w:spacing w:before="100" w:beforeAutospacing="1" w:after="100" w:afterAutospacing="1"/>
              <w:contextualSpacing/>
              <w:rPr>
                <w:i/>
                <w:sz w:val="24"/>
                <w:szCs w:val="24"/>
              </w:rPr>
            </w:pPr>
            <w:r w:rsidRPr="00A20CBC">
              <w:rPr>
                <w:i/>
                <w:sz w:val="24"/>
                <w:szCs w:val="24"/>
              </w:rPr>
              <w:t>Služby</w:t>
            </w:r>
          </w:p>
        </w:tc>
        <w:tc>
          <w:tcPr>
            <w:tcW w:w="2552" w:type="dxa"/>
          </w:tcPr>
          <w:p w:rsidR="00A20CBC" w:rsidRPr="00A20CBC" w:rsidRDefault="00A20CBC" w:rsidP="00E44559">
            <w:pPr>
              <w:spacing w:before="100" w:beforeAutospacing="1" w:after="100" w:afterAutospacing="1"/>
              <w:contextualSpacing/>
              <w:jc w:val="center"/>
              <w:rPr>
                <w:i/>
                <w:sz w:val="24"/>
                <w:szCs w:val="24"/>
              </w:rPr>
            </w:pPr>
            <w:r w:rsidRPr="00A20CBC">
              <w:rPr>
                <w:i/>
                <w:sz w:val="24"/>
                <w:szCs w:val="24"/>
              </w:rPr>
              <w:t>11 </w:t>
            </w:r>
            <w:r w:rsidR="00E44559">
              <w:rPr>
                <w:i/>
                <w:sz w:val="24"/>
                <w:szCs w:val="24"/>
              </w:rPr>
              <w:t>810</w:t>
            </w:r>
            <w:r w:rsidR="00AA08C4">
              <w:rPr>
                <w:i/>
                <w:sz w:val="24"/>
                <w:szCs w:val="24"/>
              </w:rPr>
              <w:t>,00</w:t>
            </w:r>
          </w:p>
        </w:tc>
        <w:tc>
          <w:tcPr>
            <w:tcW w:w="2971" w:type="dxa"/>
          </w:tcPr>
          <w:p w:rsidR="00A20CBC" w:rsidRPr="00A20CBC" w:rsidRDefault="00E44559" w:rsidP="00E44559">
            <w:pPr>
              <w:spacing w:before="100" w:beforeAutospacing="1" w:after="100" w:afterAutospacing="1"/>
              <w:contextualSpacing/>
              <w:jc w:val="center"/>
              <w:rPr>
                <w:i/>
                <w:sz w:val="24"/>
                <w:szCs w:val="24"/>
              </w:rPr>
            </w:pPr>
            <w:r>
              <w:rPr>
                <w:i/>
                <w:sz w:val="24"/>
                <w:szCs w:val="24"/>
              </w:rPr>
              <w:t>11 </w:t>
            </w:r>
            <w:r w:rsidR="00A20CBC" w:rsidRPr="00A20CBC">
              <w:rPr>
                <w:i/>
                <w:sz w:val="24"/>
                <w:szCs w:val="24"/>
              </w:rPr>
              <w:t>74</w:t>
            </w:r>
            <w:r>
              <w:rPr>
                <w:i/>
                <w:sz w:val="24"/>
                <w:szCs w:val="24"/>
              </w:rPr>
              <w:t>5,58</w:t>
            </w:r>
          </w:p>
        </w:tc>
      </w:tr>
      <w:tr w:rsidR="00A20CBC" w:rsidRPr="00A20CBC" w:rsidTr="00CC41F2">
        <w:tc>
          <w:tcPr>
            <w:tcW w:w="3539" w:type="dxa"/>
            <w:vAlign w:val="center"/>
          </w:tcPr>
          <w:p w:rsidR="00A20CBC" w:rsidRPr="00A20CBC" w:rsidRDefault="00A20CBC" w:rsidP="00A20CBC">
            <w:pPr>
              <w:spacing w:before="100" w:beforeAutospacing="1" w:after="100" w:afterAutospacing="1"/>
              <w:contextualSpacing/>
              <w:rPr>
                <w:sz w:val="24"/>
                <w:szCs w:val="24"/>
              </w:rPr>
            </w:pPr>
            <w:r w:rsidRPr="00A20CBC">
              <w:rPr>
                <w:sz w:val="24"/>
                <w:szCs w:val="24"/>
              </w:rPr>
              <w:t>Bežné transfery jednotlivcom</w:t>
            </w:r>
          </w:p>
        </w:tc>
        <w:tc>
          <w:tcPr>
            <w:tcW w:w="2552" w:type="dxa"/>
          </w:tcPr>
          <w:p w:rsidR="00A20CBC" w:rsidRPr="00A20CBC" w:rsidRDefault="00E44559" w:rsidP="00A20CBC">
            <w:pPr>
              <w:spacing w:before="100" w:beforeAutospacing="1" w:after="100" w:afterAutospacing="1"/>
              <w:contextualSpacing/>
              <w:jc w:val="center"/>
              <w:rPr>
                <w:sz w:val="24"/>
                <w:szCs w:val="24"/>
              </w:rPr>
            </w:pPr>
            <w:r>
              <w:rPr>
                <w:sz w:val="24"/>
                <w:szCs w:val="24"/>
              </w:rPr>
              <w:t>410</w:t>
            </w:r>
            <w:r w:rsidR="00A20CBC" w:rsidRPr="00A20CBC">
              <w:rPr>
                <w:sz w:val="24"/>
                <w:szCs w:val="24"/>
              </w:rPr>
              <w:t>,00</w:t>
            </w:r>
          </w:p>
        </w:tc>
        <w:tc>
          <w:tcPr>
            <w:tcW w:w="2971" w:type="dxa"/>
          </w:tcPr>
          <w:p w:rsidR="00A20CBC" w:rsidRPr="00A20CBC" w:rsidRDefault="00E44559" w:rsidP="00E44559">
            <w:pPr>
              <w:spacing w:before="100" w:beforeAutospacing="1" w:after="100" w:afterAutospacing="1"/>
              <w:contextualSpacing/>
              <w:jc w:val="center"/>
              <w:rPr>
                <w:sz w:val="24"/>
                <w:szCs w:val="24"/>
              </w:rPr>
            </w:pPr>
            <w:r>
              <w:rPr>
                <w:sz w:val="24"/>
                <w:szCs w:val="24"/>
              </w:rPr>
              <w:t>4</w:t>
            </w:r>
            <w:r w:rsidR="00A20CBC" w:rsidRPr="00A20CBC">
              <w:rPr>
                <w:sz w:val="24"/>
                <w:szCs w:val="24"/>
              </w:rPr>
              <w:t>0</w:t>
            </w:r>
            <w:r>
              <w:rPr>
                <w:sz w:val="24"/>
                <w:szCs w:val="24"/>
              </w:rPr>
              <w:t>5</w:t>
            </w:r>
            <w:r w:rsidR="00A20CBC" w:rsidRPr="00A20CBC">
              <w:rPr>
                <w:sz w:val="24"/>
                <w:szCs w:val="24"/>
              </w:rPr>
              <w:t>,</w:t>
            </w:r>
            <w:r>
              <w:rPr>
                <w:sz w:val="24"/>
                <w:szCs w:val="24"/>
              </w:rPr>
              <w:t>0</w:t>
            </w:r>
            <w:r w:rsidR="00A20CBC" w:rsidRPr="00A20CBC">
              <w:rPr>
                <w:sz w:val="24"/>
                <w:szCs w:val="24"/>
              </w:rPr>
              <w:t>7</w:t>
            </w:r>
          </w:p>
        </w:tc>
      </w:tr>
      <w:tr w:rsidR="00A20CBC" w:rsidRPr="00A20CBC" w:rsidTr="00CC41F2">
        <w:tc>
          <w:tcPr>
            <w:tcW w:w="3539" w:type="dxa"/>
            <w:vAlign w:val="center"/>
          </w:tcPr>
          <w:p w:rsidR="00A20CBC" w:rsidRPr="00A20CBC" w:rsidRDefault="00A20CBC" w:rsidP="00A20CBC">
            <w:pPr>
              <w:spacing w:before="100" w:beforeAutospacing="1" w:after="100" w:afterAutospacing="1"/>
              <w:contextualSpacing/>
              <w:rPr>
                <w:b/>
                <w:i/>
                <w:sz w:val="24"/>
                <w:szCs w:val="24"/>
              </w:rPr>
            </w:pPr>
            <w:r w:rsidRPr="00A20CBC">
              <w:rPr>
                <w:b/>
                <w:i/>
                <w:sz w:val="24"/>
                <w:szCs w:val="24"/>
              </w:rPr>
              <w:t>Spolu kapitálové výdavky</w:t>
            </w:r>
          </w:p>
        </w:tc>
        <w:tc>
          <w:tcPr>
            <w:tcW w:w="2552" w:type="dxa"/>
          </w:tcPr>
          <w:p w:rsidR="00A20CBC" w:rsidRPr="00A20CBC" w:rsidRDefault="00A20CBC" w:rsidP="00E44559">
            <w:pPr>
              <w:spacing w:before="100" w:beforeAutospacing="1" w:after="100" w:afterAutospacing="1"/>
              <w:contextualSpacing/>
              <w:jc w:val="center"/>
              <w:rPr>
                <w:b/>
                <w:sz w:val="24"/>
                <w:szCs w:val="24"/>
              </w:rPr>
            </w:pPr>
            <w:r w:rsidRPr="00A20CBC">
              <w:rPr>
                <w:b/>
                <w:sz w:val="24"/>
                <w:szCs w:val="24"/>
              </w:rPr>
              <w:t>4</w:t>
            </w:r>
            <w:r w:rsidR="00E44559">
              <w:rPr>
                <w:b/>
                <w:sz w:val="24"/>
                <w:szCs w:val="24"/>
              </w:rPr>
              <w:t>44</w:t>
            </w:r>
            <w:r w:rsidRPr="00A20CBC">
              <w:rPr>
                <w:b/>
                <w:sz w:val="24"/>
                <w:szCs w:val="24"/>
              </w:rPr>
              <w:t xml:space="preserve"> </w:t>
            </w:r>
            <w:r w:rsidR="00E44559">
              <w:rPr>
                <w:b/>
                <w:sz w:val="24"/>
                <w:szCs w:val="24"/>
              </w:rPr>
              <w:t>37</w:t>
            </w:r>
            <w:r w:rsidRPr="00A20CBC">
              <w:rPr>
                <w:b/>
                <w:sz w:val="24"/>
                <w:szCs w:val="24"/>
              </w:rPr>
              <w:t>0,00</w:t>
            </w:r>
          </w:p>
        </w:tc>
        <w:tc>
          <w:tcPr>
            <w:tcW w:w="2971" w:type="dxa"/>
          </w:tcPr>
          <w:p w:rsidR="00A20CBC" w:rsidRPr="00A20CBC" w:rsidRDefault="00E44559" w:rsidP="00E44559">
            <w:pPr>
              <w:spacing w:before="100" w:beforeAutospacing="1" w:after="100" w:afterAutospacing="1"/>
              <w:contextualSpacing/>
              <w:jc w:val="center"/>
              <w:rPr>
                <w:b/>
                <w:sz w:val="24"/>
                <w:szCs w:val="24"/>
              </w:rPr>
            </w:pPr>
            <w:r>
              <w:rPr>
                <w:b/>
                <w:sz w:val="24"/>
                <w:szCs w:val="24"/>
              </w:rPr>
              <w:t>444</w:t>
            </w:r>
            <w:r w:rsidR="00A20CBC" w:rsidRPr="00A20CBC">
              <w:rPr>
                <w:b/>
                <w:sz w:val="24"/>
                <w:szCs w:val="24"/>
              </w:rPr>
              <w:t xml:space="preserve"> </w:t>
            </w:r>
            <w:r>
              <w:rPr>
                <w:b/>
                <w:sz w:val="24"/>
                <w:szCs w:val="24"/>
              </w:rPr>
              <w:t>2</w:t>
            </w:r>
            <w:r w:rsidR="00A20CBC" w:rsidRPr="00A20CBC">
              <w:rPr>
                <w:b/>
                <w:sz w:val="24"/>
                <w:szCs w:val="24"/>
              </w:rPr>
              <w:t>1</w:t>
            </w:r>
            <w:r>
              <w:rPr>
                <w:b/>
                <w:sz w:val="24"/>
                <w:szCs w:val="24"/>
              </w:rPr>
              <w:t>2</w:t>
            </w:r>
            <w:r w:rsidR="00A20CBC" w:rsidRPr="00A20CBC">
              <w:rPr>
                <w:b/>
                <w:sz w:val="24"/>
                <w:szCs w:val="24"/>
              </w:rPr>
              <w:t>,</w:t>
            </w:r>
            <w:r>
              <w:rPr>
                <w:b/>
                <w:sz w:val="24"/>
                <w:szCs w:val="24"/>
              </w:rPr>
              <w:t>30</w:t>
            </w:r>
          </w:p>
        </w:tc>
      </w:tr>
      <w:tr w:rsidR="00E44559" w:rsidRPr="00A20CBC" w:rsidTr="00CC41F2">
        <w:tc>
          <w:tcPr>
            <w:tcW w:w="3539" w:type="dxa"/>
            <w:vAlign w:val="center"/>
          </w:tcPr>
          <w:p w:rsidR="00E44559" w:rsidRPr="00A20CBC" w:rsidRDefault="00E44559" w:rsidP="00A20CBC">
            <w:pPr>
              <w:spacing w:before="100" w:beforeAutospacing="1" w:after="100" w:afterAutospacing="1"/>
              <w:contextualSpacing/>
              <w:rPr>
                <w:sz w:val="24"/>
                <w:szCs w:val="24"/>
              </w:rPr>
            </w:pPr>
            <w:r>
              <w:rPr>
                <w:sz w:val="24"/>
                <w:szCs w:val="24"/>
              </w:rPr>
              <w:t>Interiérové vybavenie</w:t>
            </w:r>
          </w:p>
        </w:tc>
        <w:tc>
          <w:tcPr>
            <w:tcW w:w="2552" w:type="dxa"/>
          </w:tcPr>
          <w:p w:rsidR="00E44559" w:rsidRPr="00A20CBC" w:rsidRDefault="00E44559" w:rsidP="00A20CBC">
            <w:pPr>
              <w:spacing w:before="100" w:beforeAutospacing="1" w:after="100" w:afterAutospacing="1"/>
              <w:contextualSpacing/>
              <w:jc w:val="center"/>
              <w:rPr>
                <w:sz w:val="24"/>
                <w:szCs w:val="24"/>
              </w:rPr>
            </w:pPr>
            <w:r>
              <w:rPr>
                <w:sz w:val="24"/>
                <w:szCs w:val="24"/>
              </w:rPr>
              <w:t>5 600,00</w:t>
            </w:r>
          </w:p>
        </w:tc>
        <w:tc>
          <w:tcPr>
            <w:tcW w:w="2971" w:type="dxa"/>
          </w:tcPr>
          <w:p w:rsidR="00E44559" w:rsidRPr="00A20CBC" w:rsidRDefault="00E44559" w:rsidP="00A20CBC">
            <w:pPr>
              <w:spacing w:before="100" w:beforeAutospacing="1" w:after="100" w:afterAutospacing="1"/>
              <w:contextualSpacing/>
              <w:jc w:val="center"/>
              <w:rPr>
                <w:sz w:val="24"/>
                <w:szCs w:val="24"/>
              </w:rPr>
            </w:pPr>
            <w:r>
              <w:rPr>
                <w:sz w:val="24"/>
                <w:szCs w:val="24"/>
              </w:rPr>
              <w:t>5 590,50</w:t>
            </w:r>
          </w:p>
        </w:tc>
      </w:tr>
      <w:tr w:rsidR="00E44559" w:rsidRPr="00A20CBC" w:rsidTr="00CC41F2">
        <w:tc>
          <w:tcPr>
            <w:tcW w:w="3539" w:type="dxa"/>
            <w:vAlign w:val="center"/>
          </w:tcPr>
          <w:p w:rsidR="00E44559" w:rsidRPr="00A20CBC" w:rsidRDefault="00E44559" w:rsidP="00A20CBC">
            <w:pPr>
              <w:spacing w:before="100" w:beforeAutospacing="1" w:after="100" w:afterAutospacing="1"/>
              <w:contextualSpacing/>
              <w:rPr>
                <w:sz w:val="24"/>
                <w:szCs w:val="24"/>
              </w:rPr>
            </w:pPr>
            <w:r>
              <w:rPr>
                <w:sz w:val="24"/>
                <w:szCs w:val="24"/>
              </w:rPr>
              <w:t>Výpočtová technika</w:t>
            </w:r>
          </w:p>
        </w:tc>
        <w:tc>
          <w:tcPr>
            <w:tcW w:w="2552" w:type="dxa"/>
          </w:tcPr>
          <w:p w:rsidR="00E44559" w:rsidRPr="00A20CBC" w:rsidRDefault="00CC41F2" w:rsidP="00A20CBC">
            <w:pPr>
              <w:spacing w:before="100" w:beforeAutospacing="1" w:after="100" w:afterAutospacing="1"/>
              <w:contextualSpacing/>
              <w:jc w:val="center"/>
              <w:rPr>
                <w:sz w:val="24"/>
                <w:szCs w:val="24"/>
              </w:rPr>
            </w:pPr>
            <w:r>
              <w:rPr>
                <w:sz w:val="24"/>
                <w:szCs w:val="24"/>
              </w:rPr>
              <w:t>300,00</w:t>
            </w:r>
          </w:p>
        </w:tc>
        <w:tc>
          <w:tcPr>
            <w:tcW w:w="2971" w:type="dxa"/>
          </w:tcPr>
          <w:p w:rsidR="00E44559" w:rsidRPr="00A20CBC" w:rsidRDefault="00CC41F2" w:rsidP="00A20CBC">
            <w:pPr>
              <w:spacing w:before="100" w:beforeAutospacing="1" w:after="100" w:afterAutospacing="1"/>
              <w:contextualSpacing/>
              <w:jc w:val="center"/>
              <w:rPr>
                <w:sz w:val="24"/>
                <w:szCs w:val="24"/>
              </w:rPr>
            </w:pPr>
            <w:r>
              <w:rPr>
                <w:sz w:val="24"/>
                <w:szCs w:val="24"/>
              </w:rPr>
              <w:t>298,80</w:t>
            </w:r>
          </w:p>
        </w:tc>
      </w:tr>
      <w:tr w:rsidR="00CC41F2" w:rsidRPr="00A20CBC" w:rsidTr="00CC41F2">
        <w:tc>
          <w:tcPr>
            <w:tcW w:w="3539" w:type="dxa"/>
            <w:vAlign w:val="center"/>
          </w:tcPr>
          <w:p w:rsidR="00CC41F2" w:rsidRPr="00A20CBC" w:rsidRDefault="00CC41F2" w:rsidP="00A20CBC">
            <w:pPr>
              <w:spacing w:before="100" w:beforeAutospacing="1" w:after="100" w:afterAutospacing="1"/>
              <w:contextualSpacing/>
              <w:rPr>
                <w:sz w:val="24"/>
                <w:szCs w:val="24"/>
              </w:rPr>
            </w:pPr>
            <w:r>
              <w:rPr>
                <w:sz w:val="24"/>
                <w:szCs w:val="24"/>
              </w:rPr>
              <w:t>Prevádzkové zariadenie a náradie</w:t>
            </w:r>
          </w:p>
        </w:tc>
        <w:tc>
          <w:tcPr>
            <w:tcW w:w="2552" w:type="dxa"/>
          </w:tcPr>
          <w:p w:rsidR="00CC41F2" w:rsidRPr="00A20CBC" w:rsidRDefault="00CC41F2" w:rsidP="00A20CBC">
            <w:pPr>
              <w:spacing w:before="100" w:beforeAutospacing="1" w:after="100" w:afterAutospacing="1"/>
              <w:contextualSpacing/>
              <w:jc w:val="center"/>
              <w:rPr>
                <w:sz w:val="24"/>
                <w:szCs w:val="24"/>
              </w:rPr>
            </w:pPr>
            <w:r>
              <w:rPr>
                <w:sz w:val="24"/>
                <w:szCs w:val="24"/>
              </w:rPr>
              <w:t>100,00</w:t>
            </w:r>
          </w:p>
        </w:tc>
        <w:tc>
          <w:tcPr>
            <w:tcW w:w="2971" w:type="dxa"/>
          </w:tcPr>
          <w:p w:rsidR="00CC41F2" w:rsidRPr="00A20CBC" w:rsidRDefault="00CC41F2" w:rsidP="00A20CBC">
            <w:pPr>
              <w:spacing w:before="100" w:beforeAutospacing="1" w:after="100" w:afterAutospacing="1"/>
              <w:contextualSpacing/>
              <w:jc w:val="center"/>
              <w:rPr>
                <w:sz w:val="24"/>
                <w:szCs w:val="24"/>
              </w:rPr>
            </w:pPr>
            <w:r>
              <w:rPr>
                <w:sz w:val="24"/>
                <w:szCs w:val="24"/>
              </w:rPr>
              <w:t>97,74</w:t>
            </w:r>
          </w:p>
        </w:tc>
      </w:tr>
      <w:tr w:rsidR="00A20CBC" w:rsidRPr="00A20CBC" w:rsidTr="00CC41F2">
        <w:tc>
          <w:tcPr>
            <w:tcW w:w="3539" w:type="dxa"/>
            <w:vAlign w:val="center"/>
          </w:tcPr>
          <w:p w:rsidR="00A20CBC" w:rsidRPr="00A20CBC" w:rsidRDefault="00A20CBC" w:rsidP="00A20CBC">
            <w:pPr>
              <w:spacing w:before="100" w:beforeAutospacing="1" w:after="100" w:afterAutospacing="1"/>
              <w:contextualSpacing/>
              <w:rPr>
                <w:sz w:val="24"/>
                <w:szCs w:val="24"/>
              </w:rPr>
            </w:pPr>
            <w:r w:rsidRPr="00A20CBC">
              <w:rPr>
                <w:sz w:val="24"/>
                <w:szCs w:val="24"/>
              </w:rPr>
              <w:t>Projek</w:t>
            </w:r>
            <w:r w:rsidR="00CC41F2">
              <w:rPr>
                <w:sz w:val="24"/>
                <w:szCs w:val="24"/>
              </w:rPr>
              <w:t>tová dokumentácia</w:t>
            </w:r>
          </w:p>
        </w:tc>
        <w:tc>
          <w:tcPr>
            <w:tcW w:w="2552" w:type="dxa"/>
          </w:tcPr>
          <w:p w:rsidR="00A20CBC" w:rsidRPr="00A20CBC" w:rsidRDefault="00CC41F2" w:rsidP="00CC41F2">
            <w:pPr>
              <w:spacing w:before="100" w:beforeAutospacing="1" w:after="100" w:afterAutospacing="1"/>
              <w:contextualSpacing/>
              <w:jc w:val="center"/>
              <w:rPr>
                <w:sz w:val="24"/>
                <w:szCs w:val="24"/>
              </w:rPr>
            </w:pPr>
            <w:r>
              <w:rPr>
                <w:sz w:val="24"/>
                <w:szCs w:val="24"/>
              </w:rPr>
              <w:t>4</w:t>
            </w:r>
            <w:r w:rsidR="00A20CBC" w:rsidRPr="00A20CBC">
              <w:rPr>
                <w:sz w:val="24"/>
                <w:szCs w:val="24"/>
              </w:rPr>
              <w:t>3</w:t>
            </w:r>
            <w:r>
              <w:rPr>
                <w:sz w:val="24"/>
                <w:szCs w:val="24"/>
              </w:rPr>
              <w:t>0</w:t>
            </w:r>
            <w:r w:rsidR="00A20CBC" w:rsidRPr="00A20CBC">
              <w:rPr>
                <w:sz w:val="24"/>
                <w:szCs w:val="24"/>
              </w:rPr>
              <w:t>,</w:t>
            </w:r>
            <w:r>
              <w:rPr>
                <w:sz w:val="24"/>
                <w:szCs w:val="24"/>
              </w:rPr>
              <w:t>00</w:t>
            </w:r>
          </w:p>
        </w:tc>
        <w:tc>
          <w:tcPr>
            <w:tcW w:w="2971" w:type="dxa"/>
          </w:tcPr>
          <w:p w:rsidR="00A20CBC" w:rsidRPr="00A20CBC" w:rsidRDefault="00CC41F2" w:rsidP="00CC41F2">
            <w:pPr>
              <w:spacing w:before="100" w:beforeAutospacing="1" w:after="100" w:afterAutospacing="1"/>
              <w:contextualSpacing/>
              <w:jc w:val="center"/>
              <w:rPr>
                <w:sz w:val="24"/>
                <w:szCs w:val="24"/>
              </w:rPr>
            </w:pPr>
            <w:r>
              <w:rPr>
                <w:sz w:val="24"/>
                <w:szCs w:val="24"/>
              </w:rPr>
              <w:t>4</w:t>
            </w:r>
            <w:r w:rsidR="00A20CBC" w:rsidRPr="00A20CBC">
              <w:rPr>
                <w:sz w:val="24"/>
                <w:szCs w:val="24"/>
              </w:rPr>
              <w:t>3</w:t>
            </w:r>
            <w:r>
              <w:rPr>
                <w:sz w:val="24"/>
                <w:szCs w:val="24"/>
              </w:rPr>
              <w:t>0</w:t>
            </w:r>
            <w:r w:rsidR="00A20CBC" w:rsidRPr="00A20CBC">
              <w:rPr>
                <w:sz w:val="24"/>
                <w:szCs w:val="24"/>
              </w:rPr>
              <w:t>,</w:t>
            </w:r>
            <w:r>
              <w:rPr>
                <w:sz w:val="24"/>
                <w:szCs w:val="24"/>
              </w:rPr>
              <w:t>00</w:t>
            </w:r>
          </w:p>
        </w:tc>
      </w:tr>
      <w:tr w:rsidR="00A20CBC" w:rsidRPr="00A20CBC" w:rsidTr="00CC41F2">
        <w:tc>
          <w:tcPr>
            <w:tcW w:w="3539" w:type="dxa"/>
            <w:vAlign w:val="center"/>
          </w:tcPr>
          <w:p w:rsidR="00A20CBC" w:rsidRPr="00A20CBC" w:rsidRDefault="00A20CBC" w:rsidP="00A20CBC">
            <w:pPr>
              <w:spacing w:before="100" w:beforeAutospacing="1" w:after="100" w:afterAutospacing="1"/>
              <w:contextualSpacing/>
              <w:rPr>
                <w:sz w:val="24"/>
                <w:szCs w:val="24"/>
              </w:rPr>
            </w:pPr>
            <w:r w:rsidRPr="00A20CBC">
              <w:rPr>
                <w:sz w:val="24"/>
                <w:szCs w:val="24"/>
              </w:rPr>
              <w:t>Rekonštrukcia</w:t>
            </w:r>
            <w:r w:rsidR="00CC41F2">
              <w:rPr>
                <w:sz w:val="24"/>
                <w:szCs w:val="24"/>
              </w:rPr>
              <w:t xml:space="preserve"> a </w:t>
            </w:r>
            <w:r w:rsidRPr="00A20CBC">
              <w:rPr>
                <w:sz w:val="24"/>
                <w:szCs w:val="24"/>
              </w:rPr>
              <w:t>modernizácia</w:t>
            </w:r>
            <w:r w:rsidR="00CC41F2">
              <w:rPr>
                <w:sz w:val="24"/>
                <w:szCs w:val="24"/>
              </w:rPr>
              <w:t xml:space="preserve"> MŠ</w:t>
            </w:r>
          </w:p>
        </w:tc>
        <w:tc>
          <w:tcPr>
            <w:tcW w:w="2552" w:type="dxa"/>
          </w:tcPr>
          <w:p w:rsidR="00A20CBC" w:rsidRPr="00A20CBC" w:rsidRDefault="00CC41F2" w:rsidP="00CC41F2">
            <w:pPr>
              <w:spacing w:before="100" w:beforeAutospacing="1" w:after="100" w:afterAutospacing="1"/>
              <w:contextualSpacing/>
              <w:jc w:val="center"/>
              <w:rPr>
                <w:sz w:val="24"/>
                <w:szCs w:val="24"/>
              </w:rPr>
            </w:pPr>
            <w:r>
              <w:rPr>
                <w:sz w:val="24"/>
                <w:szCs w:val="24"/>
              </w:rPr>
              <w:t>364</w:t>
            </w:r>
            <w:r w:rsidR="00A20CBC" w:rsidRPr="00A20CBC">
              <w:rPr>
                <w:sz w:val="24"/>
                <w:szCs w:val="24"/>
              </w:rPr>
              <w:t xml:space="preserve"> </w:t>
            </w:r>
            <w:r>
              <w:rPr>
                <w:sz w:val="24"/>
                <w:szCs w:val="24"/>
              </w:rPr>
              <w:t>3</w:t>
            </w:r>
            <w:r w:rsidR="00A20CBC" w:rsidRPr="00A20CBC">
              <w:rPr>
                <w:sz w:val="24"/>
                <w:szCs w:val="24"/>
              </w:rPr>
              <w:t>00,00</w:t>
            </w:r>
          </w:p>
        </w:tc>
        <w:tc>
          <w:tcPr>
            <w:tcW w:w="2971" w:type="dxa"/>
          </w:tcPr>
          <w:p w:rsidR="00A20CBC" w:rsidRPr="00A20CBC" w:rsidRDefault="00CC41F2" w:rsidP="00CC41F2">
            <w:pPr>
              <w:spacing w:before="100" w:beforeAutospacing="1" w:after="100" w:afterAutospacing="1"/>
              <w:contextualSpacing/>
              <w:jc w:val="center"/>
              <w:rPr>
                <w:sz w:val="24"/>
                <w:szCs w:val="24"/>
              </w:rPr>
            </w:pPr>
            <w:r>
              <w:rPr>
                <w:sz w:val="24"/>
                <w:szCs w:val="24"/>
              </w:rPr>
              <w:t>364 296,48</w:t>
            </w:r>
          </w:p>
        </w:tc>
      </w:tr>
      <w:tr w:rsidR="00A20CBC" w:rsidRPr="00A20CBC" w:rsidTr="00CC41F2">
        <w:tc>
          <w:tcPr>
            <w:tcW w:w="3539" w:type="dxa"/>
            <w:vAlign w:val="center"/>
          </w:tcPr>
          <w:p w:rsidR="00A20CBC" w:rsidRPr="00A20CBC" w:rsidRDefault="00A20CBC" w:rsidP="00A20CBC">
            <w:pPr>
              <w:spacing w:before="100" w:beforeAutospacing="1" w:after="100" w:afterAutospacing="1"/>
              <w:contextualSpacing/>
              <w:rPr>
                <w:sz w:val="24"/>
                <w:szCs w:val="24"/>
              </w:rPr>
            </w:pPr>
            <w:r w:rsidRPr="00A20CBC">
              <w:rPr>
                <w:sz w:val="24"/>
                <w:szCs w:val="24"/>
              </w:rPr>
              <w:t xml:space="preserve">Rekonštrukcia </w:t>
            </w:r>
            <w:r w:rsidR="00CC41F2">
              <w:rPr>
                <w:sz w:val="24"/>
                <w:szCs w:val="24"/>
              </w:rPr>
              <w:t>a </w:t>
            </w:r>
            <w:r w:rsidRPr="00A20CBC">
              <w:rPr>
                <w:sz w:val="24"/>
                <w:szCs w:val="24"/>
              </w:rPr>
              <w:t>modernizácia</w:t>
            </w:r>
            <w:r w:rsidR="00CC41F2">
              <w:rPr>
                <w:sz w:val="24"/>
                <w:szCs w:val="24"/>
              </w:rPr>
              <w:t xml:space="preserve"> MŠ</w:t>
            </w:r>
          </w:p>
        </w:tc>
        <w:tc>
          <w:tcPr>
            <w:tcW w:w="2552" w:type="dxa"/>
          </w:tcPr>
          <w:p w:rsidR="00A20CBC" w:rsidRPr="00A20CBC" w:rsidRDefault="00CC41F2" w:rsidP="00CC41F2">
            <w:pPr>
              <w:spacing w:before="100" w:beforeAutospacing="1" w:after="100" w:afterAutospacing="1"/>
              <w:contextualSpacing/>
              <w:jc w:val="center"/>
              <w:rPr>
                <w:sz w:val="24"/>
                <w:szCs w:val="24"/>
              </w:rPr>
            </w:pPr>
            <w:r>
              <w:rPr>
                <w:sz w:val="24"/>
                <w:szCs w:val="24"/>
              </w:rPr>
              <w:t>43</w:t>
            </w:r>
            <w:r w:rsidR="00A20CBC" w:rsidRPr="00A20CBC">
              <w:rPr>
                <w:sz w:val="24"/>
                <w:szCs w:val="24"/>
              </w:rPr>
              <w:t> </w:t>
            </w:r>
            <w:r>
              <w:rPr>
                <w:sz w:val="24"/>
                <w:szCs w:val="24"/>
              </w:rPr>
              <w:t>000</w:t>
            </w:r>
            <w:r w:rsidR="00A20CBC" w:rsidRPr="00A20CBC">
              <w:rPr>
                <w:sz w:val="24"/>
                <w:szCs w:val="24"/>
              </w:rPr>
              <w:t>,</w:t>
            </w:r>
            <w:r>
              <w:rPr>
                <w:sz w:val="24"/>
                <w:szCs w:val="24"/>
              </w:rPr>
              <w:t>00</w:t>
            </w:r>
          </w:p>
        </w:tc>
        <w:tc>
          <w:tcPr>
            <w:tcW w:w="2971" w:type="dxa"/>
          </w:tcPr>
          <w:p w:rsidR="00A20CBC" w:rsidRPr="00A20CBC" w:rsidRDefault="00CC41F2" w:rsidP="00CC41F2">
            <w:pPr>
              <w:spacing w:before="100" w:beforeAutospacing="1" w:after="100" w:afterAutospacing="1"/>
              <w:contextualSpacing/>
              <w:jc w:val="center"/>
              <w:rPr>
                <w:sz w:val="24"/>
                <w:szCs w:val="24"/>
              </w:rPr>
            </w:pPr>
            <w:r>
              <w:rPr>
                <w:sz w:val="24"/>
                <w:szCs w:val="24"/>
              </w:rPr>
              <w:t>4</w:t>
            </w:r>
            <w:r w:rsidR="00A20CBC" w:rsidRPr="00A20CBC">
              <w:rPr>
                <w:sz w:val="24"/>
                <w:szCs w:val="24"/>
              </w:rPr>
              <w:t>2</w:t>
            </w:r>
            <w:r>
              <w:rPr>
                <w:sz w:val="24"/>
                <w:szCs w:val="24"/>
              </w:rPr>
              <w:t xml:space="preserve"> 8</w:t>
            </w:r>
            <w:r w:rsidR="00A20CBC" w:rsidRPr="00A20CBC">
              <w:rPr>
                <w:sz w:val="24"/>
                <w:szCs w:val="24"/>
              </w:rPr>
              <w:t>5</w:t>
            </w:r>
            <w:r>
              <w:rPr>
                <w:sz w:val="24"/>
                <w:szCs w:val="24"/>
              </w:rPr>
              <w:t>8</w:t>
            </w:r>
            <w:r w:rsidR="00A20CBC" w:rsidRPr="00A20CBC">
              <w:rPr>
                <w:sz w:val="24"/>
                <w:szCs w:val="24"/>
              </w:rPr>
              <w:t>,</w:t>
            </w:r>
            <w:r>
              <w:rPr>
                <w:sz w:val="24"/>
                <w:szCs w:val="24"/>
              </w:rPr>
              <w:t>41</w:t>
            </w:r>
          </w:p>
        </w:tc>
      </w:tr>
      <w:tr w:rsidR="00A20CBC" w:rsidRPr="00A20CBC" w:rsidTr="00CC41F2">
        <w:tc>
          <w:tcPr>
            <w:tcW w:w="3539" w:type="dxa"/>
            <w:vAlign w:val="center"/>
          </w:tcPr>
          <w:p w:rsidR="00A20CBC" w:rsidRPr="00A20CBC" w:rsidRDefault="00A20CBC" w:rsidP="00A20CBC">
            <w:pPr>
              <w:spacing w:before="100" w:beforeAutospacing="1" w:after="100" w:afterAutospacing="1"/>
              <w:contextualSpacing/>
              <w:rPr>
                <w:sz w:val="24"/>
                <w:szCs w:val="24"/>
              </w:rPr>
            </w:pPr>
            <w:r w:rsidRPr="00A20CBC">
              <w:rPr>
                <w:sz w:val="24"/>
                <w:szCs w:val="24"/>
              </w:rPr>
              <w:t>Rekonštrukcia</w:t>
            </w:r>
            <w:r w:rsidR="00CC41F2">
              <w:rPr>
                <w:sz w:val="24"/>
                <w:szCs w:val="24"/>
              </w:rPr>
              <w:t xml:space="preserve"> a </w:t>
            </w:r>
            <w:r w:rsidRPr="00A20CBC">
              <w:rPr>
                <w:sz w:val="24"/>
                <w:szCs w:val="24"/>
              </w:rPr>
              <w:t>modernizácia</w:t>
            </w:r>
            <w:r w:rsidR="00CC41F2">
              <w:rPr>
                <w:sz w:val="24"/>
                <w:szCs w:val="24"/>
              </w:rPr>
              <w:t xml:space="preserve"> MŠ</w:t>
            </w:r>
          </w:p>
        </w:tc>
        <w:tc>
          <w:tcPr>
            <w:tcW w:w="2552" w:type="dxa"/>
          </w:tcPr>
          <w:p w:rsidR="00A20CBC" w:rsidRPr="00A20CBC" w:rsidRDefault="00CC41F2" w:rsidP="00CC41F2">
            <w:pPr>
              <w:spacing w:before="100" w:beforeAutospacing="1" w:after="100" w:afterAutospacing="1"/>
              <w:contextualSpacing/>
              <w:jc w:val="center"/>
              <w:rPr>
                <w:sz w:val="24"/>
                <w:szCs w:val="24"/>
              </w:rPr>
            </w:pPr>
            <w:r>
              <w:rPr>
                <w:sz w:val="24"/>
                <w:szCs w:val="24"/>
              </w:rPr>
              <w:t>3</w:t>
            </w:r>
            <w:r w:rsidR="00A20CBC" w:rsidRPr="00A20CBC">
              <w:rPr>
                <w:sz w:val="24"/>
                <w:szCs w:val="24"/>
              </w:rPr>
              <w:t>0 </w:t>
            </w:r>
            <w:r>
              <w:rPr>
                <w:sz w:val="24"/>
                <w:szCs w:val="24"/>
              </w:rPr>
              <w:t>6</w:t>
            </w:r>
            <w:r w:rsidR="00A20CBC" w:rsidRPr="00A20CBC">
              <w:rPr>
                <w:sz w:val="24"/>
                <w:szCs w:val="24"/>
              </w:rPr>
              <w:t>4</w:t>
            </w:r>
            <w:r>
              <w:rPr>
                <w:sz w:val="24"/>
                <w:szCs w:val="24"/>
              </w:rPr>
              <w:t>0</w:t>
            </w:r>
            <w:r w:rsidR="00A20CBC" w:rsidRPr="00A20CBC">
              <w:rPr>
                <w:sz w:val="24"/>
                <w:szCs w:val="24"/>
              </w:rPr>
              <w:t>,</w:t>
            </w:r>
            <w:r>
              <w:rPr>
                <w:sz w:val="24"/>
                <w:szCs w:val="24"/>
              </w:rPr>
              <w:t>00</w:t>
            </w:r>
          </w:p>
        </w:tc>
        <w:tc>
          <w:tcPr>
            <w:tcW w:w="2971" w:type="dxa"/>
          </w:tcPr>
          <w:p w:rsidR="00A20CBC" w:rsidRPr="00A20CBC" w:rsidRDefault="00CC41F2" w:rsidP="00A20CBC">
            <w:pPr>
              <w:spacing w:before="100" w:beforeAutospacing="1" w:after="100" w:afterAutospacing="1"/>
              <w:contextualSpacing/>
              <w:jc w:val="center"/>
              <w:rPr>
                <w:sz w:val="24"/>
                <w:szCs w:val="24"/>
              </w:rPr>
            </w:pPr>
            <w:r>
              <w:rPr>
                <w:sz w:val="24"/>
                <w:szCs w:val="24"/>
              </w:rPr>
              <w:t>30 640,37</w:t>
            </w:r>
          </w:p>
        </w:tc>
      </w:tr>
      <w:tr w:rsidR="00A20CBC" w:rsidRPr="00A20CBC" w:rsidTr="00CC41F2">
        <w:tc>
          <w:tcPr>
            <w:tcW w:w="3539" w:type="dxa"/>
            <w:vAlign w:val="center"/>
          </w:tcPr>
          <w:p w:rsidR="00A20CBC" w:rsidRPr="00A20CBC" w:rsidRDefault="00A20CBC" w:rsidP="00A20CBC">
            <w:pPr>
              <w:spacing w:before="100" w:beforeAutospacing="1" w:after="100" w:afterAutospacing="1"/>
              <w:contextualSpacing/>
              <w:rPr>
                <w:b/>
                <w:i/>
                <w:sz w:val="24"/>
                <w:szCs w:val="24"/>
              </w:rPr>
            </w:pPr>
            <w:r w:rsidRPr="00A20CBC">
              <w:rPr>
                <w:b/>
                <w:i/>
                <w:sz w:val="24"/>
                <w:szCs w:val="24"/>
              </w:rPr>
              <w:t>Školské potreby pre deti v HN</w:t>
            </w:r>
          </w:p>
        </w:tc>
        <w:tc>
          <w:tcPr>
            <w:tcW w:w="2552" w:type="dxa"/>
          </w:tcPr>
          <w:p w:rsidR="00A20CBC" w:rsidRPr="00A20CBC" w:rsidRDefault="00A20CBC" w:rsidP="00A20CBC">
            <w:pPr>
              <w:spacing w:before="100" w:beforeAutospacing="1" w:after="100" w:afterAutospacing="1"/>
              <w:contextualSpacing/>
              <w:jc w:val="center"/>
              <w:rPr>
                <w:b/>
                <w:sz w:val="24"/>
                <w:szCs w:val="24"/>
              </w:rPr>
            </w:pPr>
            <w:r w:rsidRPr="00A20CBC">
              <w:rPr>
                <w:b/>
                <w:sz w:val="24"/>
                <w:szCs w:val="24"/>
              </w:rPr>
              <w:t>0,00</w:t>
            </w:r>
          </w:p>
        </w:tc>
        <w:tc>
          <w:tcPr>
            <w:tcW w:w="2971" w:type="dxa"/>
          </w:tcPr>
          <w:p w:rsidR="00A20CBC" w:rsidRPr="00A20CBC" w:rsidRDefault="00A20CBC" w:rsidP="00CC41F2">
            <w:pPr>
              <w:spacing w:before="100" w:beforeAutospacing="1" w:after="100" w:afterAutospacing="1"/>
              <w:contextualSpacing/>
              <w:jc w:val="center"/>
              <w:rPr>
                <w:b/>
                <w:sz w:val="24"/>
                <w:szCs w:val="24"/>
              </w:rPr>
            </w:pPr>
            <w:r w:rsidRPr="00A20CBC">
              <w:rPr>
                <w:b/>
                <w:sz w:val="24"/>
                <w:szCs w:val="24"/>
              </w:rPr>
              <w:t>9</w:t>
            </w:r>
            <w:r w:rsidR="00CC41F2">
              <w:rPr>
                <w:b/>
                <w:sz w:val="24"/>
                <w:szCs w:val="24"/>
              </w:rPr>
              <w:t>9</w:t>
            </w:r>
            <w:r w:rsidRPr="00A20CBC">
              <w:rPr>
                <w:b/>
                <w:sz w:val="24"/>
                <w:szCs w:val="24"/>
              </w:rPr>
              <w:t>,</w:t>
            </w:r>
            <w:r w:rsidR="00CC41F2">
              <w:rPr>
                <w:b/>
                <w:sz w:val="24"/>
                <w:szCs w:val="24"/>
              </w:rPr>
              <w:t>6</w:t>
            </w:r>
            <w:r w:rsidRPr="00A20CBC">
              <w:rPr>
                <w:b/>
                <w:sz w:val="24"/>
                <w:szCs w:val="24"/>
              </w:rPr>
              <w:t>0</w:t>
            </w:r>
          </w:p>
        </w:tc>
      </w:tr>
      <w:tr w:rsidR="00A20CBC" w:rsidRPr="00A20CBC" w:rsidTr="00CC41F2">
        <w:tc>
          <w:tcPr>
            <w:tcW w:w="3539" w:type="dxa"/>
            <w:vAlign w:val="center"/>
          </w:tcPr>
          <w:p w:rsidR="00A20CBC" w:rsidRPr="00A20CBC" w:rsidRDefault="00A20CBC" w:rsidP="00A20CBC">
            <w:pPr>
              <w:spacing w:before="100" w:beforeAutospacing="1" w:after="100" w:afterAutospacing="1"/>
              <w:contextualSpacing/>
              <w:rPr>
                <w:sz w:val="24"/>
                <w:szCs w:val="24"/>
              </w:rPr>
            </w:pPr>
            <w:r w:rsidRPr="00A20CBC">
              <w:rPr>
                <w:b/>
                <w:bCs/>
                <w:sz w:val="24"/>
                <w:szCs w:val="24"/>
              </w:rPr>
              <w:t xml:space="preserve">Spolu </w:t>
            </w:r>
          </w:p>
        </w:tc>
        <w:tc>
          <w:tcPr>
            <w:tcW w:w="2552" w:type="dxa"/>
          </w:tcPr>
          <w:p w:rsidR="00A20CBC" w:rsidRPr="00A20CBC" w:rsidRDefault="00CC41F2" w:rsidP="00CC41F2">
            <w:pPr>
              <w:spacing w:before="100" w:beforeAutospacing="1" w:after="100" w:afterAutospacing="1"/>
              <w:contextualSpacing/>
              <w:jc w:val="center"/>
              <w:rPr>
                <w:b/>
                <w:sz w:val="24"/>
                <w:szCs w:val="24"/>
              </w:rPr>
            </w:pPr>
            <w:r>
              <w:rPr>
                <w:b/>
                <w:sz w:val="24"/>
                <w:szCs w:val="24"/>
              </w:rPr>
              <w:t>811</w:t>
            </w:r>
            <w:r w:rsidR="00A20CBC" w:rsidRPr="00A20CBC">
              <w:rPr>
                <w:b/>
                <w:sz w:val="24"/>
                <w:szCs w:val="24"/>
              </w:rPr>
              <w:t> </w:t>
            </w:r>
            <w:r>
              <w:rPr>
                <w:b/>
                <w:sz w:val="24"/>
                <w:szCs w:val="24"/>
              </w:rPr>
              <w:t>70</w:t>
            </w:r>
            <w:r w:rsidR="00A20CBC" w:rsidRPr="00A20CBC">
              <w:rPr>
                <w:b/>
                <w:sz w:val="24"/>
                <w:szCs w:val="24"/>
              </w:rPr>
              <w:t>0,00</w:t>
            </w:r>
          </w:p>
        </w:tc>
        <w:tc>
          <w:tcPr>
            <w:tcW w:w="2971" w:type="dxa"/>
          </w:tcPr>
          <w:p w:rsidR="00A20CBC" w:rsidRPr="00A20CBC" w:rsidRDefault="00A20CBC" w:rsidP="00CC41F2">
            <w:pPr>
              <w:spacing w:before="100" w:beforeAutospacing="1" w:after="100" w:afterAutospacing="1"/>
              <w:contextualSpacing/>
              <w:jc w:val="center"/>
              <w:rPr>
                <w:b/>
                <w:sz w:val="24"/>
                <w:szCs w:val="24"/>
              </w:rPr>
            </w:pPr>
            <w:r w:rsidRPr="00A20CBC">
              <w:rPr>
                <w:b/>
                <w:sz w:val="24"/>
                <w:szCs w:val="24"/>
              </w:rPr>
              <w:t>8</w:t>
            </w:r>
            <w:r w:rsidR="00CC41F2">
              <w:rPr>
                <w:b/>
                <w:sz w:val="24"/>
                <w:szCs w:val="24"/>
              </w:rPr>
              <w:t>09 1</w:t>
            </w:r>
            <w:r w:rsidRPr="00A20CBC">
              <w:rPr>
                <w:b/>
                <w:sz w:val="24"/>
                <w:szCs w:val="24"/>
              </w:rPr>
              <w:t>2</w:t>
            </w:r>
            <w:r w:rsidR="00CC41F2">
              <w:rPr>
                <w:b/>
                <w:sz w:val="24"/>
                <w:szCs w:val="24"/>
              </w:rPr>
              <w:t>5,22</w:t>
            </w:r>
          </w:p>
        </w:tc>
      </w:tr>
    </w:tbl>
    <w:p w:rsidR="00BC5F3C" w:rsidRDefault="00BC5F3C" w:rsidP="0065348A">
      <w:pPr>
        <w:spacing w:before="100" w:beforeAutospacing="1" w:after="100" w:afterAutospacing="1" w:line="240" w:lineRule="auto"/>
        <w:contextualSpacing/>
        <w:rPr>
          <w:rFonts w:ascii="Times New Roman" w:eastAsia="Times New Roman" w:hAnsi="Times New Roman" w:cs="Times New Roman"/>
          <w:b/>
          <w:bCs/>
          <w:color w:val="000000"/>
          <w:sz w:val="24"/>
          <w:szCs w:val="24"/>
          <w:lang w:eastAsia="sk-SK"/>
        </w:rPr>
      </w:pPr>
    </w:p>
    <w:p w:rsidR="00A20CBC" w:rsidRDefault="00A20CBC" w:rsidP="00A20CBC">
      <w:pPr>
        <w:spacing w:before="100" w:beforeAutospacing="1" w:after="100" w:afterAutospacing="1" w:line="240" w:lineRule="auto"/>
        <w:contextualSpacing/>
        <w:jc w:val="center"/>
        <w:rPr>
          <w:rFonts w:ascii="Times New Roman" w:eastAsia="Times New Roman" w:hAnsi="Times New Roman" w:cs="Times New Roman"/>
          <w:b/>
          <w:bCs/>
          <w:color w:val="000000"/>
          <w:sz w:val="24"/>
          <w:szCs w:val="24"/>
          <w:lang w:eastAsia="sk-SK"/>
        </w:rPr>
      </w:pPr>
      <w:r w:rsidRPr="00A20CBC">
        <w:rPr>
          <w:rFonts w:ascii="Times New Roman" w:eastAsia="Times New Roman" w:hAnsi="Times New Roman" w:cs="Times New Roman"/>
          <w:b/>
          <w:bCs/>
          <w:color w:val="000000"/>
          <w:sz w:val="24"/>
          <w:szCs w:val="24"/>
          <w:lang w:eastAsia="sk-SK"/>
        </w:rPr>
        <w:t>Prehľad o čerpaní rozpočtu školskej jedálne ako súčasti materskej školy v roku 201</w:t>
      </w:r>
      <w:r w:rsidR="00CC41F2">
        <w:rPr>
          <w:rFonts w:ascii="Times New Roman" w:eastAsia="Times New Roman" w:hAnsi="Times New Roman" w:cs="Times New Roman"/>
          <w:b/>
          <w:bCs/>
          <w:color w:val="000000"/>
          <w:sz w:val="24"/>
          <w:szCs w:val="24"/>
          <w:lang w:eastAsia="sk-SK"/>
        </w:rPr>
        <w:t>9</w:t>
      </w:r>
    </w:p>
    <w:p w:rsidR="009A32CD" w:rsidRPr="00A20CBC" w:rsidRDefault="009A32CD" w:rsidP="00A20CBC">
      <w:pPr>
        <w:spacing w:before="100" w:beforeAutospacing="1" w:after="100" w:afterAutospacing="1" w:line="240" w:lineRule="auto"/>
        <w:contextualSpacing/>
        <w:jc w:val="center"/>
        <w:rPr>
          <w:rFonts w:ascii="Times New Roman" w:eastAsia="Times New Roman" w:hAnsi="Times New Roman" w:cs="Times New Roman"/>
          <w:b/>
          <w:bCs/>
          <w:color w:val="000000"/>
          <w:sz w:val="24"/>
          <w:szCs w:val="24"/>
          <w:lang w:eastAsia="sk-SK"/>
        </w:rPr>
      </w:pPr>
    </w:p>
    <w:tbl>
      <w:tblPr>
        <w:tblStyle w:val="Mriekatabuky"/>
        <w:tblW w:w="0" w:type="auto"/>
        <w:tblLook w:val="04A0" w:firstRow="1" w:lastRow="0" w:firstColumn="1" w:lastColumn="0" w:noHBand="0" w:noVBand="1"/>
      </w:tblPr>
      <w:tblGrid>
        <w:gridCol w:w="3256"/>
        <w:gridCol w:w="2788"/>
        <w:gridCol w:w="3018"/>
      </w:tblGrid>
      <w:tr w:rsidR="00A20CBC" w:rsidRPr="00A20CBC" w:rsidTr="003A040E">
        <w:tc>
          <w:tcPr>
            <w:tcW w:w="3256" w:type="dxa"/>
            <w:vAlign w:val="center"/>
          </w:tcPr>
          <w:p w:rsidR="00A20CBC" w:rsidRPr="00A20CBC" w:rsidRDefault="00A20CBC" w:rsidP="00A20CBC">
            <w:pPr>
              <w:spacing w:before="100" w:beforeAutospacing="1" w:after="100" w:afterAutospacing="1"/>
              <w:contextualSpacing/>
              <w:jc w:val="center"/>
              <w:rPr>
                <w:sz w:val="24"/>
                <w:szCs w:val="24"/>
              </w:rPr>
            </w:pPr>
            <w:r w:rsidRPr="00A20CBC">
              <w:rPr>
                <w:b/>
                <w:bCs/>
                <w:sz w:val="24"/>
                <w:szCs w:val="24"/>
              </w:rPr>
              <w:t>Druh výdavku</w:t>
            </w:r>
          </w:p>
        </w:tc>
        <w:tc>
          <w:tcPr>
            <w:tcW w:w="2788" w:type="dxa"/>
            <w:vAlign w:val="center"/>
          </w:tcPr>
          <w:p w:rsidR="00A20CBC" w:rsidRPr="00A20CBC" w:rsidRDefault="00A20CBC" w:rsidP="00A20CBC">
            <w:pPr>
              <w:spacing w:before="100" w:beforeAutospacing="1" w:after="100" w:afterAutospacing="1"/>
              <w:contextualSpacing/>
              <w:jc w:val="center"/>
              <w:rPr>
                <w:sz w:val="24"/>
                <w:szCs w:val="24"/>
              </w:rPr>
            </w:pPr>
            <w:r w:rsidRPr="00A20CBC">
              <w:rPr>
                <w:b/>
                <w:bCs/>
                <w:sz w:val="24"/>
                <w:szCs w:val="24"/>
              </w:rPr>
              <w:t>Rozpočet</w:t>
            </w:r>
          </w:p>
        </w:tc>
        <w:tc>
          <w:tcPr>
            <w:tcW w:w="3018" w:type="dxa"/>
            <w:vAlign w:val="center"/>
          </w:tcPr>
          <w:p w:rsidR="00A20CBC" w:rsidRPr="00A20CBC" w:rsidRDefault="00A20CBC" w:rsidP="00A20CBC">
            <w:pPr>
              <w:spacing w:before="100" w:beforeAutospacing="1" w:after="100" w:afterAutospacing="1"/>
              <w:contextualSpacing/>
              <w:jc w:val="center"/>
              <w:rPr>
                <w:sz w:val="24"/>
                <w:szCs w:val="24"/>
              </w:rPr>
            </w:pPr>
            <w:r w:rsidRPr="00A20CBC">
              <w:rPr>
                <w:b/>
                <w:bCs/>
                <w:sz w:val="24"/>
                <w:szCs w:val="24"/>
              </w:rPr>
              <w:t>Čerpanie</w:t>
            </w:r>
          </w:p>
        </w:tc>
      </w:tr>
      <w:tr w:rsidR="00A20CBC" w:rsidRPr="00A20CBC" w:rsidTr="003A040E">
        <w:tc>
          <w:tcPr>
            <w:tcW w:w="3256" w:type="dxa"/>
            <w:vAlign w:val="center"/>
          </w:tcPr>
          <w:p w:rsidR="00A20CBC" w:rsidRPr="00A20CBC" w:rsidRDefault="00A20CBC" w:rsidP="00A20CBC">
            <w:pPr>
              <w:spacing w:before="100" w:beforeAutospacing="1" w:after="100" w:afterAutospacing="1"/>
              <w:contextualSpacing/>
              <w:rPr>
                <w:sz w:val="24"/>
                <w:szCs w:val="24"/>
              </w:rPr>
            </w:pPr>
            <w:r w:rsidRPr="00A20CBC">
              <w:rPr>
                <w:sz w:val="24"/>
                <w:szCs w:val="24"/>
              </w:rPr>
              <w:t>Mzdy</w:t>
            </w:r>
          </w:p>
        </w:tc>
        <w:tc>
          <w:tcPr>
            <w:tcW w:w="2788" w:type="dxa"/>
          </w:tcPr>
          <w:p w:rsidR="00A20CBC" w:rsidRPr="00A20CBC" w:rsidRDefault="00A20CBC" w:rsidP="00AA08C4">
            <w:pPr>
              <w:spacing w:before="100" w:beforeAutospacing="1" w:after="100" w:afterAutospacing="1"/>
              <w:contextualSpacing/>
              <w:jc w:val="center"/>
              <w:rPr>
                <w:sz w:val="24"/>
                <w:szCs w:val="24"/>
              </w:rPr>
            </w:pPr>
            <w:r w:rsidRPr="00A20CBC">
              <w:rPr>
                <w:sz w:val="24"/>
                <w:szCs w:val="24"/>
              </w:rPr>
              <w:t>3</w:t>
            </w:r>
            <w:r w:rsidR="00AA08C4">
              <w:rPr>
                <w:sz w:val="24"/>
                <w:szCs w:val="24"/>
              </w:rPr>
              <w:t>7</w:t>
            </w:r>
            <w:r w:rsidRPr="00A20CBC">
              <w:rPr>
                <w:sz w:val="24"/>
                <w:szCs w:val="24"/>
              </w:rPr>
              <w:t> </w:t>
            </w:r>
            <w:r w:rsidR="00AA08C4">
              <w:rPr>
                <w:sz w:val="24"/>
                <w:szCs w:val="24"/>
              </w:rPr>
              <w:t>675</w:t>
            </w:r>
            <w:r w:rsidRPr="00A20CBC">
              <w:rPr>
                <w:sz w:val="24"/>
                <w:szCs w:val="24"/>
              </w:rPr>
              <w:t>,00</w:t>
            </w:r>
          </w:p>
        </w:tc>
        <w:tc>
          <w:tcPr>
            <w:tcW w:w="3018" w:type="dxa"/>
          </w:tcPr>
          <w:p w:rsidR="00A20CBC" w:rsidRPr="00A20CBC" w:rsidRDefault="00A20CBC" w:rsidP="00AA08C4">
            <w:pPr>
              <w:spacing w:before="100" w:beforeAutospacing="1" w:after="100" w:afterAutospacing="1"/>
              <w:contextualSpacing/>
              <w:jc w:val="center"/>
              <w:rPr>
                <w:sz w:val="24"/>
                <w:szCs w:val="24"/>
              </w:rPr>
            </w:pPr>
            <w:r w:rsidRPr="00A20CBC">
              <w:rPr>
                <w:sz w:val="24"/>
                <w:szCs w:val="24"/>
              </w:rPr>
              <w:t>3</w:t>
            </w:r>
            <w:r w:rsidR="00AA08C4">
              <w:rPr>
                <w:sz w:val="24"/>
                <w:szCs w:val="24"/>
              </w:rPr>
              <w:t>7</w:t>
            </w:r>
            <w:r w:rsidRPr="00A20CBC">
              <w:rPr>
                <w:sz w:val="24"/>
                <w:szCs w:val="24"/>
              </w:rPr>
              <w:t> </w:t>
            </w:r>
            <w:r w:rsidR="00AA08C4">
              <w:rPr>
                <w:sz w:val="24"/>
                <w:szCs w:val="24"/>
              </w:rPr>
              <w:t>666</w:t>
            </w:r>
            <w:r w:rsidRPr="00A20CBC">
              <w:rPr>
                <w:sz w:val="24"/>
                <w:szCs w:val="24"/>
              </w:rPr>
              <w:t>,</w:t>
            </w:r>
            <w:r w:rsidR="00AA08C4">
              <w:rPr>
                <w:sz w:val="24"/>
                <w:szCs w:val="24"/>
              </w:rPr>
              <w:t>13</w:t>
            </w:r>
          </w:p>
        </w:tc>
      </w:tr>
      <w:tr w:rsidR="00A20CBC" w:rsidRPr="00A20CBC" w:rsidTr="003A040E">
        <w:tc>
          <w:tcPr>
            <w:tcW w:w="3256" w:type="dxa"/>
            <w:vAlign w:val="center"/>
          </w:tcPr>
          <w:p w:rsidR="00A20CBC" w:rsidRPr="00A20CBC" w:rsidRDefault="00A20CBC" w:rsidP="00A20CBC">
            <w:pPr>
              <w:spacing w:before="100" w:beforeAutospacing="1" w:after="100" w:afterAutospacing="1"/>
              <w:contextualSpacing/>
              <w:rPr>
                <w:sz w:val="24"/>
                <w:szCs w:val="24"/>
              </w:rPr>
            </w:pPr>
            <w:r w:rsidRPr="00A20CBC">
              <w:rPr>
                <w:sz w:val="24"/>
                <w:szCs w:val="24"/>
              </w:rPr>
              <w:t>Odvody</w:t>
            </w:r>
          </w:p>
        </w:tc>
        <w:tc>
          <w:tcPr>
            <w:tcW w:w="2788" w:type="dxa"/>
          </w:tcPr>
          <w:p w:rsidR="00A20CBC" w:rsidRPr="00A20CBC" w:rsidRDefault="00A20CBC" w:rsidP="00AA08C4">
            <w:pPr>
              <w:spacing w:before="100" w:beforeAutospacing="1" w:after="100" w:afterAutospacing="1"/>
              <w:contextualSpacing/>
              <w:jc w:val="center"/>
              <w:rPr>
                <w:sz w:val="24"/>
                <w:szCs w:val="24"/>
              </w:rPr>
            </w:pPr>
            <w:r w:rsidRPr="00A20CBC">
              <w:rPr>
                <w:sz w:val="24"/>
                <w:szCs w:val="24"/>
              </w:rPr>
              <w:t>1</w:t>
            </w:r>
            <w:r w:rsidR="00AA08C4">
              <w:rPr>
                <w:sz w:val="24"/>
                <w:szCs w:val="24"/>
              </w:rPr>
              <w:t>3</w:t>
            </w:r>
            <w:r w:rsidRPr="00A20CBC">
              <w:rPr>
                <w:sz w:val="24"/>
                <w:szCs w:val="24"/>
              </w:rPr>
              <w:t> 8</w:t>
            </w:r>
            <w:r w:rsidR="00AA08C4">
              <w:rPr>
                <w:sz w:val="24"/>
                <w:szCs w:val="24"/>
              </w:rPr>
              <w:t>10</w:t>
            </w:r>
            <w:r w:rsidRPr="00A20CBC">
              <w:rPr>
                <w:sz w:val="24"/>
                <w:szCs w:val="24"/>
              </w:rPr>
              <w:t>,00</w:t>
            </w:r>
          </w:p>
        </w:tc>
        <w:tc>
          <w:tcPr>
            <w:tcW w:w="3018" w:type="dxa"/>
          </w:tcPr>
          <w:p w:rsidR="00A20CBC" w:rsidRPr="00A20CBC" w:rsidRDefault="00A20CBC" w:rsidP="00AA08C4">
            <w:pPr>
              <w:spacing w:before="100" w:beforeAutospacing="1" w:after="100" w:afterAutospacing="1"/>
              <w:contextualSpacing/>
              <w:jc w:val="center"/>
              <w:rPr>
                <w:sz w:val="24"/>
                <w:szCs w:val="24"/>
              </w:rPr>
            </w:pPr>
            <w:r w:rsidRPr="00A20CBC">
              <w:rPr>
                <w:sz w:val="24"/>
                <w:szCs w:val="24"/>
              </w:rPr>
              <w:t>1</w:t>
            </w:r>
            <w:r w:rsidR="00AA08C4">
              <w:rPr>
                <w:sz w:val="24"/>
                <w:szCs w:val="24"/>
              </w:rPr>
              <w:t>3</w:t>
            </w:r>
            <w:r w:rsidRPr="00A20CBC">
              <w:rPr>
                <w:sz w:val="24"/>
                <w:szCs w:val="24"/>
              </w:rPr>
              <w:t> 5</w:t>
            </w:r>
            <w:r w:rsidR="00AA08C4">
              <w:rPr>
                <w:sz w:val="24"/>
                <w:szCs w:val="24"/>
              </w:rPr>
              <w:t>43</w:t>
            </w:r>
            <w:r w:rsidRPr="00A20CBC">
              <w:rPr>
                <w:sz w:val="24"/>
                <w:szCs w:val="24"/>
              </w:rPr>
              <w:t>,</w:t>
            </w:r>
            <w:r w:rsidR="00AA08C4">
              <w:rPr>
                <w:sz w:val="24"/>
                <w:szCs w:val="24"/>
              </w:rPr>
              <w:t>4</w:t>
            </w:r>
            <w:r w:rsidRPr="00A20CBC">
              <w:rPr>
                <w:sz w:val="24"/>
                <w:szCs w:val="24"/>
              </w:rPr>
              <w:t>1</w:t>
            </w:r>
          </w:p>
        </w:tc>
      </w:tr>
      <w:tr w:rsidR="00A20CBC" w:rsidRPr="00A20CBC" w:rsidTr="003A040E">
        <w:tc>
          <w:tcPr>
            <w:tcW w:w="3256" w:type="dxa"/>
            <w:vAlign w:val="center"/>
          </w:tcPr>
          <w:p w:rsidR="00A20CBC" w:rsidRPr="00A20CBC" w:rsidRDefault="00A20CBC" w:rsidP="00A20CBC">
            <w:pPr>
              <w:spacing w:before="100" w:beforeAutospacing="1" w:after="100" w:afterAutospacing="1"/>
              <w:contextualSpacing/>
              <w:rPr>
                <w:sz w:val="24"/>
                <w:szCs w:val="24"/>
              </w:rPr>
            </w:pPr>
            <w:r w:rsidRPr="00A20CBC">
              <w:rPr>
                <w:sz w:val="24"/>
                <w:szCs w:val="24"/>
              </w:rPr>
              <w:t>Tovary a služby</w:t>
            </w:r>
          </w:p>
        </w:tc>
        <w:tc>
          <w:tcPr>
            <w:tcW w:w="2788" w:type="dxa"/>
          </w:tcPr>
          <w:p w:rsidR="00A20CBC" w:rsidRPr="00A20CBC" w:rsidRDefault="00AA08C4" w:rsidP="00AA08C4">
            <w:pPr>
              <w:spacing w:before="100" w:beforeAutospacing="1" w:after="100" w:afterAutospacing="1"/>
              <w:contextualSpacing/>
              <w:jc w:val="center"/>
              <w:rPr>
                <w:sz w:val="24"/>
                <w:szCs w:val="24"/>
              </w:rPr>
            </w:pPr>
            <w:r>
              <w:rPr>
                <w:sz w:val="24"/>
                <w:szCs w:val="24"/>
              </w:rPr>
              <w:t>49</w:t>
            </w:r>
            <w:r w:rsidR="00A20CBC" w:rsidRPr="00A20CBC">
              <w:rPr>
                <w:sz w:val="24"/>
                <w:szCs w:val="24"/>
              </w:rPr>
              <w:t> 0</w:t>
            </w:r>
            <w:r>
              <w:rPr>
                <w:sz w:val="24"/>
                <w:szCs w:val="24"/>
              </w:rPr>
              <w:t>50</w:t>
            </w:r>
            <w:r w:rsidR="00A20CBC" w:rsidRPr="00A20CBC">
              <w:rPr>
                <w:sz w:val="24"/>
                <w:szCs w:val="24"/>
              </w:rPr>
              <w:t>,00</w:t>
            </w:r>
          </w:p>
        </w:tc>
        <w:tc>
          <w:tcPr>
            <w:tcW w:w="3018" w:type="dxa"/>
          </w:tcPr>
          <w:p w:rsidR="00A20CBC" w:rsidRPr="00A20CBC" w:rsidRDefault="00AA08C4" w:rsidP="00AA08C4">
            <w:pPr>
              <w:spacing w:before="100" w:beforeAutospacing="1" w:after="100" w:afterAutospacing="1"/>
              <w:contextualSpacing/>
              <w:jc w:val="center"/>
              <w:rPr>
                <w:sz w:val="24"/>
                <w:szCs w:val="24"/>
              </w:rPr>
            </w:pPr>
            <w:r>
              <w:rPr>
                <w:sz w:val="24"/>
                <w:szCs w:val="24"/>
              </w:rPr>
              <w:t>47</w:t>
            </w:r>
            <w:r w:rsidR="00A20CBC" w:rsidRPr="00A20CBC">
              <w:rPr>
                <w:sz w:val="24"/>
                <w:szCs w:val="24"/>
              </w:rPr>
              <w:t> </w:t>
            </w:r>
            <w:r>
              <w:rPr>
                <w:sz w:val="24"/>
                <w:szCs w:val="24"/>
              </w:rPr>
              <w:t>980</w:t>
            </w:r>
            <w:r w:rsidR="00A20CBC" w:rsidRPr="00A20CBC">
              <w:rPr>
                <w:sz w:val="24"/>
                <w:szCs w:val="24"/>
              </w:rPr>
              <w:t>,4</w:t>
            </w:r>
            <w:r>
              <w:rPr>
                <w:sz w:val="24"/>
                <w:szCs w:val="24"/>
              </w:rPr>
              <w:t>6</w:t>
            </w:r>
          </w:p>
        </w:tc>
      </w:tr>
      <w:tr w:rsidR="00AA08C4" w:rsidRPr="00A20CBC" w:rsidTr="003A040E">
        <w:tc>
          <w:tcPr>
            <w:tcW w:w="3256" w:type="dxa"/>
            <w:vAlign w:val="center"/>
          </w:tcPr>
          <w:p w:rsidR="00AA08C4" w:rsidRPr="00A20CBC" w:rsidRDefault="00AA08C4" w:rsidP="00A20CBC">
            <w:pPr>
              <w:spacing w:before="100" w:beforeAutospacing="1" w:after="100" w:afterAutospacing="1"/>
              <w:contextualSpacing/>
              <w:rPr>
                <w:i/>
                <w:sz w:val="24"/>
                <w:szCs w:val="24"/>
              </w:rPr>
            </w:pPr>
            <w:r>
              <w:rPr>
                <w:i/>
                <w:sz w:val="24"/>
                <w:szCs w:val="24"/>
              </w:rPr>
              <w:t>Cestovné</w:t>
            </w:r>
          </w:p>
        </w:tc>
        <w:tc>
          <w:tcPr>
            <w:tcW w:w="2788" w:type="dxa"/>
          </w:tcPr>
          <w:p w:rsidR="00AA08C4" w:rsidRPr="00A20CBC" w:rsidRDefault="00AA08C4" w:rsidP="00A20CBC">
            <w:pPr>
              <w:spacing w:before="100" w:beforeAutospacing="1" w:after="100" w:afterAutospacing="1"/>
              <w:contextualSpacing/>
              <w:jc w:val="center"/>
              <w:rPr>
                <w:i/>
                <w:sz w:val="24"/>
                <w:szCs w:val="24"/>
              </w:rPr>
            </w:pPr>
            <w:r>
              <w:rPr>
                <w:i/>
                <w:sz w:val="24"/>
                <w:szCs w:val="24"/>
              </w:rPr>
              <w:t>50,00</w:t>
            </w:r>
          </w:p>
        </w:tc>
        <w:tc>
          <w:tcPr>
            <w:tcW w:w="3018" w:type="dxa"/>
          </w:tcPr>
          <w:p w:rsidR="00AA08C4" w:rsidRPr="00A20CBC" w:rsidRDefault="00AA08C4" w:rsidP="00A20CBC">
            <w:pPr>
              <w:spacing w:before="100" w:beforeAutospacing="1" w:after="100" w:afterAutospacing="1"/>
              <w:contextualSpacing/>
              <w:jc w:val="center"/>
              <w:rPr>
                <w:i/>
                <w:sz w:val="24"/>
                <w:szCs w:val="24"/>
              </w:rPr>
            </w:pPr>
            <w:r>
              <w:rPr>
                <w:i/>
                <w:sz w:val="24"/>
                <w:szCs w:val="24"/>
              </w:rPr>
              <w:t>0,00</w:t>
            </w:r>
          </w:p>
        </w:tc>
      </w:tr>
      <w:tr w:rsidR="00A20CBC" w:rsidRPr="00A20CBC" w:rsidTr="003A040E">
        <w:tc>
          <w:tcPr>
            <w:tcW w:w="3256" w:type="dxa"/>
            <w:vAlign w:val="center"/>
          </w:tcPr>
          <w:p w:rsidR="00A20CBC" w:rsidRPr="00A20CBC" w:rsidRDefault="00A20CBC" w:rsidP="00A20CBC">
            <w:pPr>
              <w:spacing w:before="100" w:beforeAutospacing="1" w:after="100" w:afterAutospacing="1"/>
              <w:contextualSpacing/>
              <w:rPr>
                <w:i/>
                <w:sz w:val="24"/>
                <w:szCs w:val="24"/>
              </w:rPr>
            </w:pPr>
            <w:r w:rsidRPr="00A20CBC">
              <w:rPr>
                <w:i/>
                <w:sz w:val="24"/>
                <w:szCs w:val="24"/>
              </w:rPr>
              <w:t>Energie</w:t>
            </w:r>
          </w:p>
        </w:tc>
        <w:tc>
          <w:tcPr>
            <w:tcW w:w="2788" w:type="dxa"/>
          </w:tcPr>
          <w:p w:rsidR="00A20CBC" w:rsidRPr="00A20CBC" w:rsidRDefault="00A20CBC" w:rsidP="00AA08C4">
            <w:pPr>
              <w:spacing w:before="100" w:beforeAutospacing="1" w:after="100" w:afterAutospacing="1"/>
              <w:contextualSpacing/>
              <w:jc w:val="center"/>
              <w:rPr>
                <w:i/>
                <w:sz w:val="24"/>
                <w:szCs w:val="24"/>
              </w:rPr>
            </w:pPr>
            <w:r w:rsidRPr="00A20CBC">
              <w:rPr>
                <w:i/>
                <w:sz w:val="24"/>
                <w:szCs w:val="24"/>
              </w:rPr>
              <w:t>1</w:t>
            </w:r>
            <w:r w:rsidR="00AA08C4">
              <w:rPr>
                <w:i/>
                <w:sz w:val="24"/>
                <w:szCs w:val="24"/>
              </w:rPr>
              <w:t>1</w:t>
            </w:r>
            <w:r w:rsidRPr="00A20CBC">
              <w:rPr>
                <w:i/>
                <w:sz w:val="24"/>
                <w:szCs w:val="24"/>
              </w:rPr>
              <w:t> 4</w:t>
            </w:r>
            <w:r w:rsidR="00AA08C4">
              <w:rPr>
                <w:i/>
                <w:sz w:val="24"/>
                <w:szCs w:val="24"/>
              </w:rPr>
              <w:t>15</w:t>
            </w:r>
            <w:r w:rsidRPr="00A20CBC">
              <w:rPr>
                <w:i/>
                <w:sz w:val="24"/>
                <w:szCs w:val="24"/>
              </w:rPr>
              <w:t>,00</w:t>
            </w:r>
          </w:p>
        </w:tc>
        <w:tc>
          <w:tcPr>
            <w:tcW w:w="3018" w:type="dxa"/>
          </w:tcPr>
          <w:p w:rsidR="00A20CBC" w:rsidRPr="00A20CBC" w:rsidRDefault="00A20CBC" w:rsidP="00AA08C4">
            <w:pPr>
              <w:spacing w:before="100" w:beforeAutospacing="1" w:after="100" w:afterAutospacing="1"/>
              <w:contextualSpacing/>
              <w:jc w:val="center"/>
              <w:rPr>
                <w:i/>
                <w:sz w:val="24"/>
                <w:szCs w:val="24"/>
              </w:rPr>
            </w:pPr>
            <w:r w:rsidRPr="00A20CBC">
              <w:rPr>
                <w:i/>
                <w:sz w:val="24"/>
                <w:szCs w:val="24"/>
              </w:rPr>
              <w:t>1</w:t>
            </w:r>
            <w:r w:rsidR="00AA08C4">
              <w:rPr>
                <w:i/>
                <w:sz w:val="24"/>
                <w:szCs w:val="24"/>
              </w:rPr>
              <w:t>1</w:t>
            </w:r>
            <w:r w:rsidRPr="00A20CBC">
              <w:rPr>
                <w:i/>
                <w:sz w:val="24"/>
                <w:szCs w:val="24"/>
              </w:rPr>
              <w:t> </w:t>
            </w:r>
            <w:r w:rsidR="00AA08C4">
              <w:rPr>
                <w:i/>
                <w:sz w:val="24"/>
                <w:szCs w:val="24"/>
              </w:rPr>
              <w:t>18</w:t>
            </w:r>
            <w:r w:rsidRPr="00A20CBC">
              <w:rPr>
                <w:i/>
                <w:sz w:val="24"/>
                <w:szCs w:val="24"/>
              </w:rPr>
              <w:t>7,</w:t>
            </w:r>
            <w:r w:rsidR="00AA08C4">
              <w:rPr>
                <w:i/>
                <w:sz w:val="24"/>
                <w:szCs w:val="24"/>
              </w:rPr>
              <w:t>77</w:t>
            </w:r>
          </w:p>
        </w:tc>
      </w:tr>
      <w:tr w:rsidR="00A20CBC" w:rsidRPr="00A20CBC" w:rsidTr="003A040E">
        <w:tc>
          <w:tcPr>
            <w:tcW w:w="3256" w:type="dxa"/>
            <w:vAlign w:val="center"/>
          </w:tcPr>
          <w:p w:rsidR="00A20CBC" w:rsidRPr="00A20CBC" w:rsidRDefault="00A20CBC" w:rsidP="00A20CBC">
            <w:pPr>
              <w:spacing w:before="100" w:beforeAutospacing="1" w:after="100" w:afterAutospacing="1"/>
              <w:contextualSpacing/>
              <w:rPr>
                <w:i/>
                <w:sz w:val="24"/>
                <w:szCs w:val="24"/>
              </w:rPr>
            </w:pPr>
            <w:r w:rsidRPr="00A20CBC">
              <w:rPr>
                <w:i/>
                <w:sz w:val="24"/>
                <w:szCs w:val="24"/>
              </w:rPr>
              <w:t>Potraviny</w:t>
            </w:r>
          </w:p>
        </w:tc>
        <w:tc>
          <w:tcPr>
            <w:tcW w:w="2788" w:type="dxa"/>
          </w:tcPr>
          <w:p w:rsidR="00A20CBC" w:rsidRPr="00A20CBC" w:rsidRDefault="00A20CBC" w:rsidP="00AA08C4">
            <w:pPr>
              <w:spacing w:before="100" w:beforeAutospacing="1" w:after="100" w:afterAutospacing="1"/>
              <w:contextualSpacing/>
              <w:jc w:val="center"/>
              <w:rPr>
                <w:i/>
                <w:sz w:val="24"/>
                <w:szCs w:val="24"/>
              </w:rPr>
            </w:pPr>
            <w:r w:rsidRPr="00A20CBC">
              <w:rPr>
                <w:i/>
                <w:sz w:val="24"/>
                <w:szCs w:val="24"/>
              </w:rPr>
              <w:t>3</w:t>
            </w:r>
            <w:r w:rsidR="00AA08C4">
              <w:rPr>
                <w:i/>
                <w:sz w:val="24"/>
                <w:szCs w:val="24"/>
              </w:rPr>
              <w:t>1</w:t>
            </w:r>
            <w:r w:rsidRPr="00A20CBC">
              <w:rPr>
                <w:i/>
                <w:sz w:val="24"/>
                <w:szCs w:val="24"/>
              </w:rPr>
              <w:t> </w:t>
            </w:r>
            <w:r w:rsidR="00AA08C4">
              <w:rPr>
                <w:i/>
                <w:sz w:val="24"/>
                <w:szCs w:val="24"/>
              </w:rPr>
              <w:t>63</w:t>
            </w:r>
            <w:r w:rsidRPr="00A20CBC">
              <w:rPr>
                <w:i/>
                <w:sz w:val="24"/>
                <w:szCs w:val="24"/>
              </w:rPr>
              <w:t>0,00</w:t>
            </w:r>
          </w:p>
        </w:tc>
        <w:tc>
          <w:tcPr>
            <w:tcW w:w="3018" w:type="dxa"/>
          </w:tcPr>
          <w:p w:rsidR="00A20CBC" w:rsidRPr="00A20CBC" w:rsidRDefault="00AA08C4" w:rsidP="00AA08C4">
            <w:pPr>
              <w:spacing w:before="100" w:beforeAutospacing="1" w:after="100" w:afterAutospacing="1"/>
              <w:contextualSpacing/>
              <w:jc w:val="center"/>
              <w:rPr>
                <w:i/>
                <w:sz w:val="24"/>
                <w:szCs w:val="24"/>
              </w:rPr>
            </w:pPr>
            <w:r>
              <w:rPr>
                <w:i/>
                <w:sz w:val="24"/>
                <w:szCs w:val="24"/>
              </w:rPr>
              <w:t>32</w:t>
            </w:r>
            <w:r w:rsidR="00A20CBC" w:rsidRPr="00A20CBC">
              <w:rPr>
                <w:i/>
                <w:sz w:val="24"/>
                <w:szCs w:val="24"/>
              </w:rPr>
              <w:t> </w:t>
            </w:r>
            <w:r>
              <w:rPr>
                <w:i/>
                <w:sz w:val="24"/>
                <w:szCs w:val="24"/>
              </w:rPr>
              <w:t>6</w:t>
            </w:r>
            <w:r w:rsidR="00A20CBC" w:rsidRPr="00A20CBC">
              <w:rPr>
                <w:i/>
                <w:sz w:val="24"/>
                <w:szCs w:val="24"/>
              </w:rPr>
              <w:t>2</w:t>
            </w:r>
            <w:r>
              <w:rPr>
                <w:i/>
                <w:sz w:val="24"/>
                <w:szCs w:val="24"/>
              </w:rPr>
              <w:t>8</w:t>
            </w:r>
            <w:r w:rsidR="00A20CBC" w:rsidRPr="00A20CBC">
              <w:rPr>
                <w:i/>
                <w:sz w:val="24"/>
                <w:szCs w:val="24"/>
              </w:rPr>
              <w:t>,</w:t>
            </w:r>
            <w:r>
              <w:rPr>
                <w:i/>
                <w:sz w:val="24"/>
                <w:szCs w:val="24"/>
              </w:rPr>
              <w:t>24</w:t>
            </w:r>
          </w:p>
        </w:tc>
      </w:tr>
      <w:tr w:rsidR="00A20CBC" w:rsidRPr="00A20CBC" w:rsidTr="003A040E">
        <w:tc>
          <w:tcPr>
            <w:tcW w:w="3256" w:type="dxa"/>
            <w:vAlign w:val="center"/>
          </w:tcPr>
          <w:p w:rsidR="00A20CBC" w:rsidRPr="00A20CBC" w:rsidRDefault="00A20CBC" w:rsidP="00A20CBC">
            <w:pPr>
              <w:spacing w:before="100" w:beforeAutospacing="1" w:after="100" w:afterAutospacing="1"/>
              <w:contextualSpacing/>
              <w:rPr>
                <w:i/>
                <w:sz w:val="24"/>
                <w:szCs w:val="24"/>
              </w:rPr>
            </w:pPr>
            <w:r w:rsidRPr="00A20CBC">
              <w:rPr>
                <w:i/>
                <w:sz w:val="24"/>
                <w:szCs w:val="24"/>
              </w:rPr>
              <w:t>Materiál</w:t>
            </w:r>
          </w:p>
        </w:tc>
        <w:tc>
          <w:tcPr>
            <w:tcW w:w="2788" w:type="dxa"/>
          </w:tcPr>
          <w:p w:rsidR="00A20CBC" w:rsidRPr="00A20CBC" w:rsidRDefault="00AA08C4" w:rsidP="00AA08C4">
            <w:pPr>
              <w:spacing w:before="100" w:beforeAutospacing="1" w:after="100" w:afterAutospacing="1"/>
              <w:contextualSpacing/>
              <w:jc w:val="center"/>
              <w:rPr>
                <w:i/>
                <w:sz w:val="24"/>
                <w:szCs w:val="24"/>
              </w:rPr>
            </w:pPr>
            <w:r>
              <w:rPr>
                <w:i/>
                <w:sz w:val="24"/>
                <w:szCs w:val="24"/>
              </w:rPr>
              <w:t>2</w:t>
            </w:r>
            <w:r w:rsidR="00A20CBC" w:rsidRPr="00A20CBC">
              <w:rPr>
                <w:i/>
                <w:sz w:val="24"/>
                <w:szCs w:val="24"/>
              </w:rPr>
              <w:t> </w:t>
            </w:r>
            <w:r>
              <w:rPr>
                <w:i/>
                <w:sz w:val="24"/>
                <w:szCs w:val="24"/>
              </w:rPr>
              <w:t>35</w:t>
            </w:r>
            <w:r w:rsidR="00A20CBC" w:rsidRPr="00A20CBC">
              <w:rPr>
                <w:i/>
                <w:sz w:val="24"/>
                <w:szCs w:val="24"/>
              </w:rPr>
              <w:t>0,00</w:t>
            </w:r>
          </w:p>
        </w:tc>
        <w:tc>
          <w:tcPr>
            <w:tcW w:w="3018" w:type="dxa"/>
          </w:tcPr>
          <w:p w:rsidR="00A20CBC" w:rsidRPr="00A20CBC" w:rsidRDefault="00A20CBC" w:rsidP="00AA08C4">
            <w:pPr>
              <w:spacing w:before="100" w:beforeAutospacing="1" w:after="100" w:afterAutospacing="1"/>
              <w:contextualSpacing/>
              <w:jc w:val="center"/>
              <w:rPr>
                <w:i/>
                <w:sz w:val="24"/>
                <w:szCs w:val="24"/>
              </w:rPr>
            </w:pPr>
            <w:r w:rsidRPr="00A20CBC">
              <w:rPr>
                <w:i/>
                <w:sz w:val="24"/>
                <w:szCs w:val="24"/>
              </w:rPr>
              <w:t>1762</w:t>
            </w:r>
            <w:r w:rsidR="00AA08C4">
              <w:rPr>
                <w:i/>
                <w:sz w:val="24"/>
                <w:szCs w:val="24"/>
              </w:rPr>
              <w:t>7</w:t>
            </w:r>
            <w:r w:rsidRPr="00A20CBC">
              <w:rPr>
                <w:i/>
                <w:sz w:val="24"/>
                <w:szCs w:val="24"/>
              </w:rPr>
              <w:t>,</w:t>
            </w:r>
            <w:r w:rsidR="00AA08C4">
              <w:rPr>
                <w:i/>
                <w:sz w:val="24"/>
                <w:szCs w:val="24"/>
              </w:rPr>
              <w:t>9</w:t>
            </w:r>
            <w:r w:rsidRPr="00A20CBC">
              <w:rPr>
                <w:i/>
                <w:sz w:val="24"/>
                <w:szCs w:val="24"/>
              </w:rPr>
              <w:t>6</w:t>
            </w:r>
          </w:p>
        </w:tc>
      </w:tr>
      <w:tr w:rsidR="00A20CBC" w:rsidRPr="00A20CBC" w:rsidTr="003A040E">
        <w:tc>
          <w:tcPr>
            <w:tcW w:w="3256" w:type="dxa"/>
            <w:vAlign w:val="center"/>
          </w:tcPr>
          <w:p w:rsidR="00A20CBC" w:rsidRPr="00A20CBC" w:rsidRDefault="00A20CBC" w:rsidP="00A20CBC">
            <w:pPr>
              <w:spacing w:before="100" w:beforeAutospacing="1" w:after="100" w:afterAutospacing="1"/>
              <w:contextualSpacing/>
              <w:rPr>
                <w:i/>
                <w:sz w:val="24"/>
                <w:szCs w:val="24"/>
              </w:rPr>
            </w:pPr>
            <w:r w:rsidRPr="00A20CBC">
              <w:rPr>
                <w:i/>
                <w:sz w:val="24"/>
                <w:szCs w:val="24"/>
              </w:rPr>
              <w:t>Rutinná a štandardná údržba</w:t>
            </w:r>
          </w:p>
        </w:tc>
        <w:tc>
          <w:tcPr>
            <w:tcW w:w="2788" w:type="dxa"/>
          </w:tcPr>
          <w:p w:rsidR="00A20CBC" w:rsidRPr="00A20CBC" w:rsidRDefault="00A20CBC" w:rsidP="00A20CBC">
            <w:pPr>
              <w:spacing w:before="100" w:beforeAutospacing="1" w:after="100" w:afterAutospacing="1"/>
              <w:contextualSpacing/>
              <w:jc w:val="center"/>
              <w:rPr>
                <w:i/>
                <w:sz w:val="24"/>
                <w:szCs w:val="24"/>
              </w:rPr>
            </w:pPr>
            <w:r w:rsidRPr="00A20CBC">
              <w:rPr>
                <w:i/>
                <w:sz w:val="24"/>
                <w:szCs w:val="24"/>
              </w:rPr>
              <w:t>1 000,00</w:t>
            </w:r>
          </w:p>
        </w:tc>
        <w:tc>
          <w:tcPr>
            <w:tcW w:w="3018" w:type="dxa"/>
          </w:tcPr>
          <w:p w:rsidR="00A20CBC" w:rsidRPr="00A20CBC" w:rsidRDefault="00AA08C4" w:rsidP="00AA08C4">
            <w:pPr>
              <w:spacing w:before="100" w:beforeAutospacing="1" w:after="100" w:afterAutospacing="1"/>
              <w:contextualSpacing/>
              <w:jc w:val="center"/>
              <w:rPr>
                <w:i/>
                <w:sz w:val="24"/>
                <w:szCs w:val="24"/>
              </w:rPr>
            </w:pPr>
            <w:r>
              <w:rPr>
                <w:i/>
                <w:sz w:val="24"/>
                <w:szCs w:val="24"/>
              </w:rPr>
              <w:t>605</w:t>
            </w:r>
            <w:r w:rsidR="00A20CBC" w:rsidRPr="00A20CBC">
              <w:rPr>
                <w:i/>
                <w:sz w:val="24"/>
                <w:szCs w:val="24"/>
              </w:rPr>
              <w:t>,</w:t>
            </w:r>
            <w:r>
              <w:rPr>
                <w:i/>
                <w:sz w:val="24"/>
                <w:szCs w:val="24"/>
              </w:rPr>
              <w:t>25</w:t>
            </w:r>
          </w:p>
        </w:tc>
      </w:tr>
      <w:tr w:rsidR="00A20CBC" w:rsidRPr="00A20CBC" w:rsidTr="003A040E">
        <w:tc>
          <w:tcPr>
            <w:tcW w:w="3256" w:type="dxa"/>
            <w:vAlign w:val="center"/>
          </w:tcPr>
          <w:p w:rsidR="00A20CBC" w:rsidRPr="00A20CBC" w:rsidRDefault="00A20CBC" w:rsidP="00A20CBC">
            <w:pPr>
              <w:spacing w:before="100" w:beforeAutospacing="1" w:after="100" w:afterAutospacing="1"/>
              <w:contextualSpacing/>
              <w:rPr>
                <w:i/>
                <w:sz w:val="24"/>
                <w:szCs w:val="24"/>
              </w:rPr>
            </w:pPr>
            <w:r w:rsidRPr="00A20CBC">
              <w:rPr>
                <w:i/>
                <w:sz w:val="24"/>
                <w:szCs w:val="24"/>
              </w:rPr>
              <w:t>Služby</w:t>
            </w:r>
          </w:p>
        </w:tc>
        <w:tc>
          <w:tcPr>
            <w:tcW w:w="2788" w:type="dxa"/>
          </w:tcPr>
          <w:p w:rsidR="00A20CBC" w:rsidRPr="00A20CBC" w:rsidRDefault="00A20CBC" w:rsidP="00AA08C4">
            <w:pPr>
              <w:spacing w:before="100" w:beforeAutospacing="1" w:after="100" w:afterAutospacing="1"/>
              <w:contextualSpacing/>
              <w:jc w:val="center"/>
              <w:rPr>
                <w:i/>
                <w:sz w:val="24"/>
                <w:szCs w:val="24"/>
              </w:rPr>
            </w:pPr>
            <w:r w:rsidRPr="00A20CBC">
              <w:rPr>
                <w:i/>
                <w:sz w:val="24"/>
                <w:szCs w:val="24"/>
              </w:rPr>
              <w:t>2 </w:t>
            </w:r>
            <w:r w:rsidR="00AA08C4">
              <w:rPr>
                <w:i/>
                <w:sz w:val="24"/>
                <w:szCs w:val="24"/>
              </w:rPr>
              <w:t>6</w:t>
            </w:r>
            <w:r w:rsidRPr="00A20CBC">
              <w:rPr>
                <w:i/>
                <w:sz w:val="24"/>
                <w:szCs w:val="24"/>
              </w:rPr>
              <w:t>0</w:t>
            </w:r>
            <w:r w:rsidR="00AA08C4">
              <w:rPr>
                <w:i/>
                <w:sz w:val="24"/>
                <w:szCs w:val="24"/>
              </w:rPr>
              <w:t>5</w:t>
            </w:r>
            <w:r w:rsidRPr="00A20CBC">
              <w:rPr>
                <w:i/>
                <w:sz w:val="24"/>
                <w:szCs w:val="24"/>
              </w:rPr>
              <w:t>,00</w:t>
            </w:r>
          </w:p>
        </w:tc>
        <w:tc>
          <w:tcPr>
            <w:tcW w:w="3018" w:type="dxa"/>
          </w:tcPr>
          <w:p w:rsidR="00A20CBC" w:rsidRPr="00A20CBC" w:rsidRDefault="00A20CBC" w:rsidP="00AA08C4">
            <w:pPr>
              <w:spacing w:before="100" w:beforeAutospacing="1" w:after="100" w:afterAutospacing="1"/>
              <w:contextualSpacing/>
              <w:jc w:val="center"/>
              <w:rPr>
                <w:i/>
                <w:sz w:val="24"/>
                <w:szCs w:val="24"/>
              </w:rPr>
            </w:pPr>
            <w:r w:rsidRPr="00A20CBC">
              <w:rPr>
                <w:i/>
                <w:sz w:val="24"/>
                <w:szCs w:val="24"/>
              </w:rPr>
              <w:t>1 </w:t>
            </w:r>
            <w:r w:rsidR="00AA08C4">
              <w:rPr>
                <w:i/>
                <w:sz w:val="24"/>
                <w:szCs w:val="24"/>
              </w:rPr>
              <w:t>931</w:t>
            </w:r>
            <w:r w:rsidRPr="00A20CBC">
              <w:rPr>
                <w:i/>
                <w:sz w:val="24"/>
                <w:szCs w:val="24"/>
              </w:rPr>
              <w:t>,</w:t>
            </w:r>
            <w:r w:rsidR="00AA08C4">
              <w:rPr>
                <w:i/>
                <w:sz w:val="24"/>
                <w:szCs w:val="24"/>
              </w:rPr>
              <w:t>24</w:t>
            </w:r>
          </w:p>
        </w:tc>
      </w:tr>
      <w:tr w:rsidR="00A20CBC" w:rsidRPr="00A20CBC" w:rsidTr="003A040E">
        <w:tc>
          <w:tcPr>
            <w:tcW w:w="3256" w:type="dxa"/>
            <w:vAlign w:val="center"/>
          </w:tcPr>
          <w:p w:rsidR="00A20CBC" w:rsidRPr="00A20CBC" w:rsidRDefault="00A20CBC" w:rsidP="00A20CBC">
            <w:pPr>
              <w:spacing w:before="100" w:beforeAutospacing="1" w:after="100" w:afterAutospacing="1"/>
              <w:contextualSpacing/>
              <w:rPr>
                <w:sz w:val="24"/>
                <w:szCs w:val="24"/>
              </w:rPr>
            </w:pPr>
            <w:r w:rsidRPr="00A20CBC">
              <w:rPr>
                <w:sz w:val="24"/>
                <w:szCs w:val="24"/>
              </w:rPr>
              <w:t>Bežné transfery jednotlivcom</w:t>
            </w:r>
          </w:p>
        </w:tc>
        <w:tc>
          <w:tcPr>
            <w:tcW w:w="2788" w:type="dxa"/>
          </w:tcPr>
          <w:p w:rsidR="00A20CBC" w:rsidRPr="00A20CBC" w:rsidRDefault="00AA08C4" w:rsidP="00AA08C4">
            <w:pPr>
              <w:spacing w:before="100" w:beforeAutospacing="1" w:after="100" w:afterAutospacing="1"/>
              <w:contextualSpacing/>
              <w:jc w:val="center"/>
              <w:rPr>
                <w:sz w:val="24"/>
                <w:szCs w:val="24"/>
              </w:rPr>
            </w:pPr>
            <w:r>
              <w:rPr>
                <w:sz w:val="24"/>
                <w:szCs w:val="24"/>
              </w:rPr>
              <w:t>4</w:t>
            </w:r>
            <w:r w:rsidR="00A20CBC" w:rsidRPr="00A20CBC">
              <w:rPr>
                <w:sz w:val="24"/>
                <w:szCs w:val="24"/>
              </w:rPr>
              <w:t>3</w:t>
            </w:r>
            <w:r>
              <w:rPr>
                <w:sz w:val="24"/>
                <w:szCs w:val="24"/>
              </w:rPr>
              <w:t>5</w:t>
            </w:r>
            <w:r w:rsidR="00A20CBC" w:rsidRPr="00A20CBC">
              <w:rPr>
                <w:sz w:val="24"/>
                <w:szCs w:val="24"/>
              </w:rPr>
              <w:t>,00</w:t>
            </w:r>
          </w:p>
        </w:tc>
        <w:tc>
          <w:tcPr>
            <w:tcW w:w="3018" w:type="dxa"/>
          </w:tcPr>
          <w:p w:rsidR="00A20CBC" w:rsidRPr="00A20CBC" w:rsidRDefault="00AA08C4" w:rsidP="00AA08C4">
            <w:pPr>
              <w:spacing w:before="100" w:beforeAutospacing="1" w:after="100" w:afterAutospacing="1"/>
              <w:contextualSpacing/>
              <w:jc w:val="center"/>
              <w:rPr>
                <w:sz w:val="24"/>
                <w:szCs w:val="24"/>
              </w:rPr>
            </w:pPr>
            <w:r>
              <w:rPr>
                <w:sz w:val="24"/>
                <w:szCs w:val="24"/>
              </w:rPr>
              <w:t>43</w:t>
            </w:r>
            <w:r w:rsidR="00A20CBC" w:rsidRPr="00A20CBC">
              <w:rPr>
                <w:sz w:val="24"/>
                <w:szCs w:val="24"/>
              </w:rPr>
              <w:t>2,</w:t>
            </w:r>
            <w:r>
              <w:rPr>
                <w:sz w:val="24"/>
                <w:szCs w:val="24"/>
              </w:rPr>
              <w:t>03</w:t>
            </w:r>
          </w:p>
        </w:tc>
      </w:tr>
      <w:tr w:rsidR="00A20CBC" w:rsidRPr="00A20CBC" w:rsidTr="003A040E">
        <w:tc>
          <w:tcPr>
            <w:tcW w:w="3256" w:type="dxa"/>
            <w:vAlign w:val="center"/>
          </w:tcPr>
          <w:p w:rsidR="00A20CBC" w:rsidRPr="00A20CBC" w:rsidRDefault="00A20CBC" w:rsidP="00A20CBC">
            <w:pPr>
              <w:spacing w:before="100" w:beforeAutospacing="1" w:after="100" w:afterAutospacing="1"/>
              <w:contextualSpacing/>
              <w:rPr>
                <w:sz w:val="24"/>
                <w:szCs w:val="24"/>
              </w:rPr>
            </w:pPr>
            <w:r w:rsidRPr="00A20CBC">
              <w:rPr>
                <w:b/>
                <w:bCs/>
                <w:sz w:val="24"/>
                <w:szCs w:val="24"/>
              </w:rPr>
              <w:t xml:space="preserve">Spolu </w:t>
            </w:r>
          </w:p>
        </w:tc>
        <w:tc>
          <w:tcPr>
            <w:tcW w:w="2788" w:type="dxa"/>
          </w:tcPr>
          <w:p w:rsidR="00A20CBC" w:rsidRPr="00A20CBC" w:rsidRDefault="00AA08C4" w:rsidP="00A20CBC">
            <w:pPr>
              <w:spacing w:before="100" w:beforeAutospacing="1" w:after="100" w:afterAutospacing="1"/>
              <w:contextualSpacing/>
              <w:jc w:val="center"/>
              <w:rPr>
                <w:b/>
                <w:sz w:val="24"/>
                <w:szCs w:val="24"/>
              </w:rPr>
            </w:pPr>
            <w:r>
              <w:rPr>
                <w:b/>
                <w:sz w:val="24"/>
                <w:szCs w:val="24"/>
              </w:rPr>
              <w:t>10</w:t>
            </w:r>
            <w:r w:rsidR="00A20CBC" w:rsidRPr="00A20CBC">
              <w:rPr>
                <w:b/>
                <w:sz w:val="24"/>
                <w:szCs w:val="24"/>
              </w:rPr>
              <w:t>0 970,00</w:t>
            </w:r>
          </w:p>
        </w:tc>
        <w:tc>
          <w:tcPr>
            <w:tcW w:w="3018" w:type="dxa"/>
          </w:tcPr>
          <w:p w:rsidR="00A20CBC" w:rsidRPr="00A20CBC" w:rsidRDefault="00AA08C4" w:rsidP="00AA08C4">
            <w:pPr>
              <w:spacing w:before="100" w:beforeAutospacing="1" w:after="100" w:afterAutospacing="1"/>
              <w:contextualSpacing/>
              <w:jc w:val="center"/>
              <w:rPr>
                <w:b/>
                <w:sz w:val="24"/>
                <w:szCs w:val="24"/>
              </w:rPr>
            </w:pPr>
            <w:r>
              <w:rPr>
                <w:b/>
                <w:sz w:val="24"/>
                <w:szCs w:val="24"/>
              </w:rPr>
              <w:t>99</w:t>
            </w:r>
            <w:r w:rsidR="00A20CBC" w:rsidRPr="00A20CBC">
              <w:rPr>
                <w:b/>
                <w:sz w:val="24"/>
                <w:szCs w:val="24"/>
              </w:rPr>
              <w:t xml:space="preserve"> </w:t>
            </w:r>
            <w:r>
              <w:rPr>
                <w:b/>
                <w:sz w:val="24"/>
                <w:szCs w:val="24"/>
              </w:rPr>
              <w:t>62</w:t>
            </w:r>
            <w:r w:rsidR="00A20CBC" w:rsidRPr="00A20CBC">
              <w:rPr>
                <w:b/>
                <w:sz w:val="24"/>
                <w:szCs w:val="24"/>
              </w:rPr>
              <w:t>2,</w:t>
            </w:r>
            <w:r>
              <w:rPr>
                <w:b/>
                <w:sz w:val="24"/>
                <w:szCs w:val="24"/>
              </w:rPr>
              <w:t>03</w:t>
            </w:r>
          </w:p>
        </w:tc>
      </w:tr>
    </w:tbl>
    <w:p w:rsidR="0065348A" w:rsidRDefault="0065348A" w:rsidP="00A20CBC">
      <w:pPr>
        <w:spacing w:after="0" w:line="240" w:lineRule="auto"/>
        <w:jc w:val="both"/>
        <w:rPr>
          <w:rFonts w:ascii="Times New Roman" w:eastAsia="Times New Roman" w:hAnsi="Times New Roman" w:cs="Times New Roman"/>
          <w:b/>
          <w:i/>
          <w:sz w:val="24"/>
          <w:szCs w:val="20"/>
          <w:lang w:eastAsia="sk-SK"/>
        </w:rPr>
      </w:pPr>
    </w:p>
    <w:p w:rsidR="009A32CD" w:rsidRPr="00A20CBC" w:rsidRDefault="00A20CBC" w:rsidP="00A20CBC">
      <w:pPr>
        <w:spacing w:after="0" w:line="240" w:lineRule="auto"/>
        <w:jc w:val="both"/>
        <w:rPr>
          <w:rFonts w:ascii="Times New Roman" w:eastAsia="Times New Roman" w:hAnsi="Times New Roman" w:cs="Times New Roman"/>
          <w:b/>
          <w:i/>
          <w:sz w:val="24"/>
          <w:szCs w:val="20"/>
          <w:lang w:eastAsia="sk-SK"/>
        </w:rPr>
      </w:pPr>
      <w:r w:rsidRPr="00A20CBC">
        <w:rPr>
          <w:rFonts w:ascii="Times New Roman" w:eastAsia="Times New Roman" w:hAnsi="Times New Roman" w:cs="Times New Roman"/>
          <w:b/>
          <w:i/>
          <w:sz w:val="24"/>
          <w:szCs w:val="20"/>
          <w:lang w:eastAsia="sk-SK"/>
        </w:rPr>
        <w:t>b)Údaje o príspevkoch na čiastočnú úhradu nákladov za pobyt dieťaťa v materskej škole od rodičov alebo inej osoby, ktorá má voči dieťaťu vyživovaciu povinnosť:</w:t>
      </w:r>
    </w:p>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ab/>
        <w:t xml:space="preserve">V zmysle § 28 ods.3 zákona NR SR č.245/2008 Z.Z. o výchove a vzdelávaní (školský zákon) a o zmene s doplnení niektorých zákonov vzdelávanie v materskej škole sa uskutočňuje za čiastočnú úhradu. </w:t>
      </w:r>
      <w:r w:rsidRPr="00A20CBC">
        <w:rPr>
          <w:rFonts w:ascii="Times New Roman" w:eastAsia="Times New Roman" w:hAnsi="Times New Roman" w:cs="Times New Roman"/>
          <w:b/>
          <w:sz w:val="24"/>
          <w:szCs w:val="20"/>
          <w:lang w:eastAsia="sk-SK"/>
        </w:rPr>
        <w:t>Výšku príspevku za pobyt dieťaťa v materskej škole určil</w:t>
      </w:r>
      <w:r w:rsidRPr="00A20CBC">
        <w:rPr>
          <w:rFonts w:ascii="Times New Roman" w:eastAsia="Times New Roman" w:hAnsi="Times New Roman" w:cs="Times New Roman"/>
          <w:sz w:val="24"/>
          <w:szCs w:val="20"/>
          <w:lang w:eastAsia="sk-SK"/>
        </w:rPr>
        <w:t xml:space="preserve"> </w:t>
      </w:r>
      <w:r w:rsidRPr="00A20CBC">
        <w:rPr>
          <w:rFonts w:ascii="Times New Roman" w:eastAsia="Times New Roman" w:hAnsi="Times New Roman" w:cs="Times New Roman"/>
          <w:b/>
          <w:sz w:val="24"/>
          <w:szCs w:val="20"/>
          <w:lang w:eastAsia="sk-SK"/>
        </w:rPr>
        <w:t>zriaďovateľ Všeobecne záväzným nariadením</w:t>
      </w:r>
      <w:r w:rsidRPr="00A20CBC">
        <w:rPr>
          <w:rFonts w:ascii="Times New Roman" w:eastAsia="Times New Roman" w:hAnsi="Times New Roman" w:cs="Times New Roman"/>
          <w:sz w:val="24"/>
          <w:szCs w:val="20"/>
          <w:lang w:eastAsia="sk-SK"/>
        </w:rPr>
        <w:t xml:space="preserve">. </w:t>
      </w:r>
    </w:p>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lastRenderedPageBreak/>
        <w:t xml:space="preserve">Mesačný príspevok na čiastočnú úhradu nákladov za pobyt dieťaťa v materskej škole je určený </w:t>
      </w:r>
      <w:r w:rsidRPr="00BC5F3C">
        <w:rPr>
          <w:rFonts w:ascii="Times New Roman" w:eastAsia="Times New Roman" w:hAnsi="Times New Roman" w:cs="Times New Roman"/>
          <w:b/>
          <w:sz w:val="24"/>
          <w:szCs w:val="20"/>
          <w:lang w:eastAsia="sk-SK"/>
        </w:rPr>
        <w:t>VZN č.2/201</w:t>
      </w:r>
      <w:r w:rsidR="00BC5F3C" w:rsidRPr="00BC5F3C">
        <w:rPr>
          <w:rFonts w:ascii="Times New Roman" w:eastAsia="Times New Roman" w:hAnsi="Times New Roman" w:cs="Times New Roman"/>
          <w:b/>
          <w:sz w:val="24"/>
          <w:szCs w:val="20"/>
          <w:lang w:eastAsia="sk-SK"/>
        </w:rPr>
        <w:t>9</w:t>
      </w:r>
      <w:r w:rsidRPr="00BC5F3C">
        <w:rPr>
          <w:rFonts w:ascii="Times New Roman" w:eastAsia="Times New Roman" w:hAnsi="Times New Roman" w:cs="Times New Roman"/>
          <w:b/>
          <w:sz w:val="24"/>
          <w:szCs w:val="20"/>
          <w:lang w:eastAsia="sk-SK"/>
        </w:rPr>
        <w:t xml:space="preserve"> </w:t>
      </w:r>
      <w:r w:rsidRPr="00A20CBC">
        <w:rPr>
          <w:rFonts w:ascii="Times New Roman" w:eastAsia="Times New Roman" w:hAnsi="Times New Roman" w:cs="Times New Roman"/>
          <w:sz w:val="24"/>
          <w:szCs w:val="20"/>
          <w:lang w:eastAsia="sk-SK"/>
        </w:rPr>
        <w:t xml:space="preserve">mesta Fiľakovo o výške príspevku na čiastočnú úhradu nákladov v školách a školských zariadeniach v zriaďovateľskej pôsobnosti mesta Fiľakovo </w:t>
      </w:r>
      <w:r w:rsidRPr="00A20CBC">
        <w:rPr>
          <w:rFonts w:ascii="Times New Roman" w:eastAsia="Times New Roman" w:hAnsi="Times New Roman" w:cs="Times New Roman"/>
          <w:b/>
          <w:sz w:val="24"/>
          <w:szCs w:val="20"/>
          <w:lang w:eastAsia="sk-SK"/>
        </w:rPr>
        <w:t>zo dňa 2</w:t>
      </w:r>
      <w:r w:rsidR="00AA08C4">
        <w:rPr>
          <w:rFonts w:ascii="Times New Roman" w:eastAsia="Times New Roman" w:hAnsi="Times New Roman" w:cs="Times New Roman"/>
          <w:b/>
          <w:sz w:val="24"/>
          <w:szCs w:val="20"/>
          <w:lang w:eastAsia="sk-SK"/>
        </w:rPr>
        <w:t>0</w:t>
      </w:r>
      <w:r w:rsidRPr="00A20CBC">
        <w:rPr>
          <w:rFonts w:ascii="Times New Roman" w:eastAsia="Times New Roman" w:hAnsi="Times New Roman" w:cs="Times New Roman"/>
          <w:b/>
          <w:sz w:val="24"/>
          <w:szCs w:val="20"/>
          <w:lang w:eastAsia="sk-SK"/>
        </w:rPr>
        <w:t>.0</w:t>
      </w:r>
      <w:r w:rsidR="00AA08C4">
        <w:rPr>
          <w:rFonts w:ascii="Times New Roman" w:eastAsia="Times New Roman" w:hAnsi="Times New Roman" w:cs="Times New Roman"/>
          <w:b/>
          <w:sz w:val="24"/>
          <w:szCs w:val="20"/>
          <w:lang w:eastAsia="sk-SK"/>
        </w:rPr>
        <w:t>6</w:t>
      </w:r>
      <w:r w:rsidRPr="00A20CBC">
        <w:rPr>
          <w:rFonts w:ascii="Times New Roman" w:eastAsia="Times New Roman" w:hAnsi="Times New Roman" w:cs="Times New Roman"/>
          <w:b/>
          <w:sz w:val="24"/>
          <w:szCs w:val="20"/>
          <w:lang w:eastAsia="sk-SK"/>
        </w:rPr>
        <w:t>.201</w:t>
      </w:r>
      <w:r w:rsidR="00AA08C4">
        <w:rPr>
          <w:rFonts w:ascii="Times New Roman" w:eastAsia="Times New Roman" w:hAnsi="Times New Roman" w:cs="Times New Roman"/>
          <w:b/>
          <w:sz w:val="24"/>
          <w:szCs w:val="20"/>
          <w:lang w:eastAsia="sk-SK"/>
        </w:rPr>
        <w:t>9</w:t>
      </w:r>
      <w:r w:rsidRPr="00A20CBC">
        <w:rPr>
          <w:rFonts w:ascii="Times New Roman" w:eastAsia="Times New Roman" w:hAnsi="Times New Roman" w:cs="Times New Roman"/>
          <w:sz w:val="24"/>
          <w:szCs w:val="20"/>
          <w:lang w:eastAsia="sk-SK"/>
        </w:rPr>
        <w:t xml:space="preserve"> vo výške </w:t>
      </w:r>
      <w:r w:rsidRPr="00A20CBC">
        <w:rPr>
          <w:rFonts w:ascii="Times New Roman" w:eastAsia="Times New Roman" w:hAnsi="Times New Roman" w:cs="Times New Roman"/>
          <w:b/>
          <w:sz w:val="24"/>
          <w:szCs w:val="20"/>
          <w:lang w:eastAsia="sk-SK"/>
        </w:rPr>
        <w:t xml:space="preserve">8,00 € </w:t>
      </w:r>
      <w:r w:rsidRPr="00A20CBC">
        <w:rPr>
          <w:rFonts w:ascii="Times New Roman" w:eastAsia="Times New Roman" w:hAnsi="Times New Roman" w:cs="Times New Roman"/>
          <w:sz w:val="24"/>
          <w:szCs w:val="20"/>
          <w:lang w:eastAsia="sk-SK"/>
        </w:rPr>
        <w:t xml:space="preserve">. Za rok </w:t>
      </w:r>
      <w:r w:rsidRPr="00A20CBC">
        <w:rPr>
          <w:rFonts w:ascii="Times New Roman" w:eastAsia="Times New Roman" w:hAnsi="Times New Roman" w:cs="Times New Roman"/>
          <w:b/>
          <w:sz w:val="24"/>
          <w:szCs w:val="20"/>
          <w:lang w:eastAsia="sk-SK"/>
        </w:rPr>
        <w:t>201</w:t>
      </w:r>
      <w:r w:rsidR="00AA08C4">
        <w:rPr>
          <w:rFonts w:ascii="Times New Roman" w:eastAsia="Times New Roman" w:hAnsi="Times New Roman" w:cs="Times New Roman"/>
          <w:b/>
          <w:sz w:val="24"/>
          <w:szCs w:val="20"/>
          <w:lang w:eastAsia="sk-SK"/>
        </w:rPr>
        <w:t>9</w:t>
      </w:r>
      <w:r w:rsidRPr="00A20CBC">
        <w:rPr>
          <w:rFonts w:ascii="Times New Roman" w:eastAsia="Times New Roman" w:hAnsi="Times New Roman" w:cs="Times New Roman"/>
          <w:sz w:val="24"/>
          <w:szCs w:val="20"/>
          <w:lang w:eastAsia="sk-SK"/>
        </w:rPr>
        <w:t xml:space="preserve"> to bola suma </w:t>
      </w:r>
      <w:r w:rsidR="00C50E3F">
        <w:rPr>
          <w:rFonts w:ascii="Times New Roman" w:eastAsia="Times New Roman" w:hAnsi="Times New Roman" w:cs="Times New Roman"/>
          <w:b/>
          <w:sz w:val="24"/>
          <w:szCs w:val="20"/>
          <w:lang w:eastAsia="sk-SK"/>
        </w:rPr>
        <w:t>7</w:t>
      </w:r>
      <w:r w:rsidRPr="00A20CBC">
        <w:rPr>
          <w:rFonts w:ascii="Times New Roman" w:eastAsia="Times New Roman" w:hAnsi="Times New Roman" w:cs="Times New Roman"/>
          <w:b/>
          <w:sz w:val="24"/>
          <w:szCs w:val="20"/>
          <w:lang w:eastAsia="sk-SK"/>
        </w:rPr>
        <w:t>.</w:t>
      </w:r>
      <w:r w:rsidR="00C50E3F">
        <w:rPr>
          <w:rFonts w:ascii="Times New Roman" w:eastAsia="Times New Roman" w:hAnsi="Times New Roman" w:cs="Times New Roman"/>
          <w:b/>
          <w:sz w:val="24"/>
          <w:szCs w:val="20"/>
          <w:lang w:eastAsia="sk-SK"/>
        </w:rPr>
        <w:t>0</w:t>
      </w:r>
      <w:r w:rsidRPr="00A20CBC">
        <w:rPr>
          <w:rFonts w:ascii="Times New Roman" w:eastAsia="Times New Roman" w:hAnsi="Times New Roman" w:cs="Times New Roman"/>
          <w:b/>
          <w:sz w:val="24"/>
          <w:szCs w:val="20"/>
          <w:lang w:eastAsia="sk-SK"/>
        </w:rPr>
        <w:t>80,00 €</w:t>
      </w:r>
      <w:r w:rsidRPr="00A20CBC">
        <w:rPr>
          <w:rFonts w:ascii="Times New Roman" w:eastAsia="Times New Roman" w:hAnsi="Times New Roman" w:cs="Times New Roman"/>
          <w:sz w:val="24"/>
          <w:szCs w:val="20"/>
          <w:lang w:eastAsia="sk-SK"/>
        </w:rPr>
        <w:t xml:space="preserve">.  </w:t>
      </w:r>
    </w:p>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Dospelí stravníci uhrádzali okrem denného príspevk</w:t>
      </w:r>
      <w:r w:rsidR="00B659E5">
        <w:rPr>
          <w:rFonts w:ascii="Times New Roman" w:eastAsia="Times New Roman" w:hAnsi="Times New Roman" w:cs="Times New Roman"/>
          <w:sz w:val="24"/>
          <w:szCs w:val="20"/>
          <w:lang w:eastAsia="sk-SK"/>
        </w:rPr>
        <w:t>u na nákup potravín vo výške 1,</w:t>
      </w:r>
      <w:r w:rsidR="00BC5F3C">
        <w:rPr>
          <w:rFonts w:ascii="Times New Roman" w:eastAsia="Times New Roman" w:hAnsi="Times New Roman" w:cs="Times New Roman"/>
          <w:sz w:val="24"/>
          <w:szCs w:val="20"/>
          <w:lang w:eastAsia="sk-SK"/>
        </w:rPr>
        <w:t>33</w:t>
      </w:r>
      <w:r w:rsidRPr="00A20CBC">
        <w:rPr>
          <w:rFonts w:ascii="Times New Roman" w:eastAsia="Times New Roman" w:hAnsi="Times New Roman" w:cs="Times New Roman"/>
          <w:sz w:val="24"/>
          <w:szCs w:val="20"/>
          <w:lang w:eastAsia="sk-SK"/>
        </w:rPr>
        <w:t xml:space="preserve"> € aj režijné náklady vo výške </w:t>
      </w:r>
      <w:r w:rsidRPr="00A20CBC">
        <w:rPr>
          <w:rFonts w:ascii="Times New Roman" w:eastAsia="Times New Roman" w:hAnsi="Times New Roman" w:cs="Times New Roman"/>
          <w:b/>
          <w:sz w:val="24"/>
          <w:szCs w:val="20"/>
          <w:lang w:eastAsia="sk-SK"/>
        </w:rPr>
        <w:t>1,00 €</w:t>
      </w:r>
      <w:r w:rsidRPr="00A20CBC">
        <w:rPr>
          <w:rFonts w:ascii="Times New Roman" w:eastAsia="Times New Roman" w:hAnsi="Times New Roman" w:cs="Times New Roman"/>
          <w:sz w:val="24"/>
          <w:szCs w:val="20"/>
          <w:lang w:eastAsia="sk-SK"/>
        </w:rPr>
        <w:t xml:space="preserve"> za jedno jedlo, z</w:t>
      </w:r>
      <w:r w:rsidRPr="00A20CBC">
        <w:rPr>
          <w:rFonts w:ascii="Times New Roman" w:eastAsia="Times New Roman" w:hAnsi="Times New Roman" w:cs="Times New Roman"/>
          <w:sz w:val="24"/>
          <w:szCs w:val="24"/>
          <w:lang w:eastAsia="sk-SK"/>
        </w:rPr>
        <w:t>ákonní</w:t>
      </w:r>
      <w:r w:rsidRPr="00A20CBC">
        <w:rPr>
          <w:rFonts w:ascii="Times New Roman" w:eastAsia="Times New Roman" w:hAnsi="Times New Roman" w:cs="Times New Roman"/>
          <w:sz w:val="24"/>
          <w:szCs w:val="24"/>
          <w:lang w:val="en-US" w:eastAsia="sk-SK"/>
        </w:rPr>
        <w:t xml:space="preserve"> </w:t>
      </w:r>
      <w:r w:rsidRPr="00A20CBC">
        <w:rPr>
          <w:rFonts w:ascii="Times New Roman" w:eastAsia="Times New Roman" w:hAnsi="Times New Roman" w:cs="Times New Roman"/>
          <w:sz w:val="24"/>
          <w:szCs w:val="24"/>
          <w:lang w:eastAsia="sk-SK"/>
        </w:rPr>
        <w:t>zástupcovia</w:t>
      </w:r>
      <w:r w:rsidRPr="00A20CBC">
        <w:rPr>
          <w:rFonts w:ascii="Times New Roman" w:eastAsia="Times New Roman" w:hAnsi="Times New Roman" w:cs="Times New Roman"/>
          <w:sz w:val="24"/>
          <w:szCs w:val="24"/>
          <w:lang w:val="en-US" w:eastAsia="sk-SK"/>
        </w:rPr>
        <w:t xml:space="preserve"> </w:t>
      </w:r>
      <w:r w:rsidRPr="00A20CBC">
        <w:rPr>
          <w:rFonts w:ascii="Times New Roman" w:eastAsia="Times New Roman" w:hAnsi="Times New Roman" w:cs="Times New Roman"/>
          <w:sz w:val="24"/>
          <w:szCs w:val="24"/>
          <w:lang w:eastAsia="sk-SK"/>
        </w:rPr>
        <w:t>uhrádzali</w:t>
      </w:r>
      <w:r w:rsidRPr="00A20CBC">
        <w:rPr>
          <w:rFonts w:ascii="Times New Roman" w:eastAsia="Times New Roman" w:hAnsi="Times New Roman" w:cs="Times New Roman"/>
          <w:sz w:val="24"/>
          <w:szCs w:val="24"/>
          <w:lang w:val="en-US" w:eastAsia="sk-SK"/>
        </w:rPr>
        <w:t xml:space="preserve"> </w:t>
      </w:r>
      <w:r w:rsidRPr="00A20CBC">
        <w:rPr>
          <w:rFonts w:ascii="Times New Roman" w:eastAsia="Times New Roman" w:hAnsi="Times New Roman" w:cs="Times New Roman"/>
          <w:sz w:val="24"/>
          <w:szCs w:val="24"/>
          <w:lang w:eastAsia="sk-SK"/>
        </w:rPr>
        <w:t>režijné</w:t>
      </w:r>
      <w:r w:rsidRPr="00A20CBC">
        <w:rPr>
          <w:rFonts w:ascii="Times New Roman" w:eastAsia="Times New Roman" w:hAnsi="Times New Roman" w:cs="Times New Roman"/>
          <w:sz w:val="24"/>
          <w:szCs w:val="24"/>
          <w:lang w:val="en-US" w:eastAsia="sk-SK"/>
        </w:rPr>
        <w:t xml:space="preserve"> </w:t>
      </w:r>
      <w:r w:rsidRPr="00A20CBC">
        <w:rPr>
          <w:rFonts w:ascii="Times New Roman" w:eastAsia="Times New Roman" w:hAnsi="Times New Roman" w:cs="Times New Roman"/>
          <w:sz w:val="24"/>
          <w:szCs w:val="24"/>
          <w:lang w:eastAsia="sk-SK"/>
        </w:rPr>
        <w:t>náklady</w:t>
      </w:r>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vo</w:t>
      </w:r>
      <w:proofErr w:type="spellEnd"/>
      <w:r w:rsidRPr="00A20CBC">
        <w:rPr>
          <w:rFonts w:ascii="Times New Roman" w:eastAsia="Times New Roman" w:hAnsi="Times New Roman" w:cs="Times New Roman"/>
          <w:sz w:val="24"/>
          <w:szCs w:val="24"/>
          <w:lang w:val="en-US" w:eastAsia="sk-SK"/>
        </w:rPr>
        <w:t xml:space="preserve"> </w:t>
      </w:r>
      <w:proofErr w:type="spellStart"/>
      <w:r w:rsidRPr="00A20CBC">
        <w:rPr>
          <w:rFonts w:ascii="Times New Roman" w:eastAsia="Times New Roman" w:hAnsi="Times New Roman" w:cs="Times New Roman"/>
          <w:sz w:val="24"/>
          <w:szCs w:val="24"/>
          <w:lang w:val="en-US" w:eastAsia="sk-SK"/>
        </w:rPr>
        <w:t>výške</w:t>
      </w:r>
      <w:proofErr w:type="spellEnd"/>
      <w:r w:rsidRPr="00A20CBC">
        <w:rPr>
          <w:rFonts w:ascii="Times New Roman" w:eastAsia="Times New Roman" w:hAnsi="Times New Roman" w:cs="Times New Roman"/>
          <w:sz w:val="24"/>
          <w:szCs w:val="24"/>
          <w:lang w:val="en-US" w:eastAsia="sk-SK"/>
        </w:rPr>
        <w:t xml:space="preserve"> </w:t>
      </w:r>
      <w:r w:rsidR="00B659E5">
        <w:rPr>
          <w:rFonts w:ascii="Times New Roman" w:eastAsia="Times New Roman" w:hAnsi="Times New Roman" w:cs="Times New Roman"/>
          <w:b/>
          <w:sz w:val="24"/>
          <w:szCs w:val="24"/>
          <w:lang w:val="en-US" w:eastAsia="sk-SK"/>
        </w:rPr>
        <w:t>0,2</w:t>
      </w:r>
      <w:r w:rsidRPr="00A20CBC">
        <w:rPr>
          <w:rFonts w:ascii="Times New Roman" w:eastAsia="Times New Roman" w:hAnsi="Times New Roman" w:cs="Times New Roman"/>
          <w:b/>
          <w:sz w:val="24"/>
          <w:szCs w:val="24"/>
          <w:lang w:val="en-US" w:eastAsia="sk-SK"/>
        </w:rPr>
        <w:t>0 €</w:t>
      </w:r>
      <w:r w:rsidRPr="00A20CBC">
        <w:rPr>
          <w:rFonts w:ascii="Times New Roman" w:eastAsia="Times New Roman" w:hAnsi="Times New Roman" w:cs="Times New Roman"/>
          <w:b/>
          <w:sz w:val="24"/>
          <w:szCs w:val="20"/>
          <w:lang w:eastAsia="sk-SK"/>
        </w:rPr>
        <w:t xml:space="preserve"> </w:t>
      </w:r>
      <w:r w:rsidRPr="00A20CBC">
        <w:rPr>
          <w:rFonts w:ascii="Times New Roman" w:eastAsia="Times New Roman" w:hAnsi="Times New Roman" w:cs="Times New Roman"/>
          <w:sz w:val="24"/>
          <w:szCs w:val="20"/>
          <w:lang w:eastAsia="sk-SK"/>
        </w:rPr>
        <w:t xml:space="preserve">za deň, v ktorom deti odobrali aspoň jedno jedlo. Za rok </w:t>
      </w:r>
      <w:r w:rsidRPr="00A20CBC">
        <w:rPr>
          <w:rFonts w:ascii="Times New Roman" w:eastAsia="Times New Roman" w:hAnsi="Times New Roman" w:cs="Times New Roman"/>
          <w:b/>
          <w:sz w:val="24"/>
          <w:szCs w:val="20"/>
          <w:lang w:eastAsia="sk-SK"/>
        </w:rPr>
        <w:t>201</w:t>
      </w:r>
      <w:r w:rsidR="00F425DE">
        <w:rPr>
          <w:rFonts w:ascii="Times New Roman" w:eastAsia="Times New Roman" w:hAnsi="Times New Roman" w:cs="Times New Roman"/>
          <w:b/>
          <w:sz w:val="24"/>
          <w:szCs w:val="20"/>
          <w:lang w:eastAsia="sk-SK"/>
        </w:rPr>
        <w:t>9</w:t>
      </w:r>
      <w:r w:rsidRPr="00A20CBC">
        <w:rPr>
          <w:rFonts w:ascii="Times New Roman" w:eastAsia="Times New Roman" w:hAnsi="Times New Roman" w:cs="Times New Roman"/>
          <w:sz w:val="24"/>
          <w:szCs w:val="20"/>
          <w:lang w:eastAsia="sk-SK"/>
        </w:rPr>
        <w:t xml:space="preserve"> to bola spolu suma </w:t>
      </w:r>
      <w:r w:rsidR="00B659E5">
        <w:rPr>
          <w:rFonts w:ascii="Times New Roman" w:eastAsia="Times New Roman" w:hAnsi="Times New Roman" w:cs="Times New Roman"/>
          <w:b/>
          <w:sz w:val="24"/>
          <w:szCs w:val="20"/>
          <w:lang w:eastAsia="sk-SK"/>
        </w:rPr>
        <w:t>5</w:t>
      </w:r>
      <w:r w:rsidRPr="00A20CBC">
        <w:rPr>
          <w:rFonts w:ascii="Times New Roman" w:eastAsia="Times New Roman" w:hAnsi="Times New Roman" w:cs="Times New Roman"/>
          <w:b/>
          <w:sz w:val="24"/>
          <w:szCs w:val="20"/>
          <w:lang w:eastAsia="sk-SK"/>
        </w:rPr>
        <w:t>.8</w:t>
      </w:r>
      <w:r w:rsidR="00B659E5">
        <w:rPr>
          <w:rFonts w:ascii="Times New Roman" w:eastAsia="Times New Roman" w:hAnsi="Times New Roman" w:cs="Times New Roman"/>
          <w:b/>
          <w:sz w:val="24"/>
          <w:szCs w:val="20"/>
          <w:lang w:eastAsia="sk-SK"/>
        </w:rPr>
        <w:t>37</w:t>
      </w:r>
      <w:r w:rsidRPr="00A20CBC">
        <w:rPr>
          <w:rFonts w:ascii="Times New Roman" w:eastAsia="Times New Roman" w:hAnsi="Times New Roman" w:cs="Times New Roman"/>
          <w:b/>
          <w:sz w:val="24"/>
          <w:szCs w:val="20"/>
          <w:lang w:eastAsia="sk-SK"/>
        </w:rPr>
        <w:t>,</w:t>
      </w:r>
      <w:r w:rsidR="00B659E5">
        <w:rPr>
          <w:rFonts w:ascii="Times New Roman" w:eastAsia="Times New Roman" w:hAnsi="Times New Roman" w:cs="Times New Roman"/>
          <w:b/>
          <w:sz w:val="24"/>
          <w:szCs w:val="20"/>
          <w:lang w:eastAsia="sk-SK"/>
        </w:rPr>
        <w:t>8</w:t>
      </w:r>
      <w:r w:rsidRPr="00A20CBC">
        <w:rPr>
          <w:rFonts w:ascii="Times New Roman" w:eastAsia="Times New Roman" w:hAnsi="Times New Roman" w:cs="Times New Roman"/>
          <w:b/>
          <w:sz w:val="24"/>
          <w:szCs w:val="20"/>
          <w:lang w:eastAsia="sk-SK"/>
        </w:rPr>
        <w:t>0 €</w:t>
      </w:r>
      <w:r w:rsidRPr="00A20CBC">
        <w:rPr>
          <w:rFonts w:ascii="Times New Roman" w:eastAsia="Times New Roman" w:hAnsi="Times New Roman" w:cs="Times New Roman"/>
          <w:sz w:val="24"/>
          <w:szCs w:val="20"/>
          <w:lang w:eastAsia="sk-SK"/>
        </w:rPr>
        <w:t xml:space="preserve">. Obe sumy sme odviedli na účet zriaďovateľa a bola zahrnutá do rozpočtu materskej školy a školskej jedálne. </w:t>
      </w:r>
    </w:p>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p>
    <w:p w:rsidR="009A32CD" w:rsidRPr="00A20CBC" w:rsidRDefault="00A20CBC" w:rsidP="00A20CBC">
      <w:pPr>
        <w:spacing w:after="0" w:line="240" w:lineRule="auto"/>
        <w:jc w:val="both"/>
        <w:rPr>
          <w:rFonts w:ascii="Times New Roman" w:eastAsia="Times New Roman" w:hAnsi="Times New Roman" w:cs="Times New Roman"/>
          <w:b/>
          <w:i/>
          <w:sz w:val="24"/>
          <w:szCs w:val="20"/>
          <w:lang w:eastAsia="sk-SK"/>
        </w:rPr>
      </w:pPr>
      <w:r w:rsidRPr="00A20CBC">
        <w:rPr>
          <w:rFonts w:ascii="Times New Roman" w:eastAsia="Times New Roman" w:hAnsi="Times New Roman" w:cs="Times New Roman"/>
          <w:b/>
          <w:i/>
          <w:sz w:val="24"/>
          <w:szCs w:val="20"/>
          <w:lang w:eastAsia="sk-SK"/>
        </w:rPr>
        <w:t>c)Údaje o príspevkoch na výchovu a vzdelávanie  detí, ktoré majú jeden rok pred plnením povinnej školskej dochádzky</w:t>
      </w:r>
    </w:p>
    <w:p w:rsidR="009A32CD"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ab/>
        <w:t xml:space="preserve">Zákon č.245/2008 Z. z. o výchove a vzdelávaní(školský zákon) a o zmene a doplnení niektorých zákonov zaradil materské školy do sústavy škôl a prijal záväzok štátu prispievať na výchovu a vzdelávanie detí, ktoré majú jeden rok pred plnením povinnej školskej dochádzky. Financovanie uvedeného príspevku vyplýva z §1 ods.1 písm. b) zákona č.597/2003 Z. z. o financovaní základných škôl, stredných škôl a školských zariadení v znení neskorších predpisov. Spôsob a podmienky financovania príspevku sú bližšie upravené v §6b tohto zákona. Financovanie sa zabezpečuje z </w:t>
      </w:r>
      <w:r w:rsidR="00E53DD0">
        <w:rPr>
          <w:rFonts w:ascii="Times New Roman" w:eastAsia="Times New Roman" w:hAnsi="Times New Roman" w:cs="Times New Roman"/>
          <w:sz w:val="24"/>
          <w:szCs w:val="20"/>
          <w:lang w:eastAsia="sk-SK"/>
        </w:rPr>
        <w:t>rozpočtovej kapitoly MŠVVaŠ SR.</w:t>
      </w:r>
    </w:p>
    <w:p w:rsidR="0065348A" w:rsidRDefault="0065348A" w:rsidP="00E53DD0">
      <w:pPr>
        <w:spacing w:after="0" w:line="240" w:lineRule="auto"/>
        <w:jc w:val="center"/>
        <w:rPr>
          <w:rFonts w:ascii="Times New Roman" w:eastAsia="Times New Roman" w:hAnsi="Times New Roman" w:cs="Times New Roman"/>
          <w:b/>
          <w:bCs/>
          <w:color w:val="000000"/>
          <w:sz w:val="24"/>
          <w:szCs w:val="24"/>
          <w:lang w:val="en-US" w:eastAsia="sk-SK"/>
        </w:rPr>
      </w:pPr>
    </w:p>
    <w:p w:rsidR="00A20CBC" w:rsidRDefault="00A20CBC" w:rsidP="00E53DD0">
      <w:pPr>
        <w:spacing w:after="0" w:line="240" w:lineRule="auto"/>
        <w:jc w:val="center"/>
        <w:rPr>
          <w:rFonts w:ascii="Times New Roman" w:eastAsia="Times New Roman" w:hAnsi="Times New Roman" w:cs="Times New Roman"/>
          <w:b/>
          <w:sz w:val="24"/>
          <w:szCs w:val="20"/>
          <w:lang w:eastAsia="sk-SK"/>
        </w:rPr>
      </w:pPr>
      <w:proofErr w:type="spellStart"/>
      <w:r w:rsidRPr="00A20CBC">
        <w:rPr>
          <w:rFonts w:ascii="Times New Roman" w:eastAsia="Times New Roman" w:hAnsi="Times New Roman" w:cs="Times New Roman"/>
          <w:b/>
          <w:bCs/>
          <w:color w:val="000000"/>
          <w:sz w:val="24"/>
          <w:szCs w:val="24"/>
          <w:lang w:val="en-US" w:eastAsia="sk-SK"/>
        </w:rPr>
        <w:t>Prehľad</w:t>
      </w:r>
      <w:proofErr w:type="spellEnd"/>
      <w:r w:rsidRPr="00A20CBC">
        <w:rPr>
          <w:rFonts w:ascii="Times New Roman" w:eastAsia="Times New Roman" w:hAnsi="Times New Roman" w:cs="Times New Roman"/>
          <w:b/>
          <w:bCs/>
          <w:color w:val="000000"/>
          <w:sz w:val="24"/>
          <w:szCs w:val="24"/>
          <w:lang w:val="en-US" w:eastAsia="sk-SK"/>
        </w:rPr>
        <w:t xml:space="preserve"> o </w:t>
      </w:r>
      <w:proofErr w:type="spellStart"/>
      <w:r w:rsidRPr="00A20CBC">
        <w:rPr>
          <w:rFonts w:ascii="Times New Roman" w:eastAsia="Times New Roman" w:hAnsi="Times New Roman" w:cs="Times New Roman"/>
          <w:b/>
          <w:bCs/>
          <w:color w:val="000000"/>
          <w:sz w:val="24"/>
          <w:szCs w:val="24"/>
          <w:lang w:val="en-US" w:eastAsia="sk-SK"/>
        </w:rPr>
        <w:t>čerpaní</w:t>
      </w:r>
      <w:proofErr w:type="spellEnd"/>
      <w:r w:rsidRPr="00A20CBC">
        <w:rPr>
          <w:rFonts w:ascii="Times New Roman" w:eastAsia="Times New Roman" w:hAnsi="Times New Roman" w:cs="Times New Roman"/>
          <w:b/>
          <w:bCs/>
          <w:color w:val="000000"/>
          <w:sz w:val="24"/>
          <w:szCs w:val="24"/>
          <w:lang w:val="en-US" w:eastAsia="sk-SK"/>
        </w:rPr>
        <w:t xml:space="preserve"> </w:t>
      </w:r>
      <w:r w:rsidRPr="00A20CBC">
        <w:rPr>
          <w:rFonts w:ascii="Times New Roman" w:eastAsia="Times New Roman" w:hAnsi="Times New Roman" w:cs="Times New Roman"/>
          <w:b/>
          <w:sz w:val="24"/>
          <w:szCs w:val="20"/>
          <w:lang w:eastAsia="sk-SK"/>
        </w:rPr>
        <w:t xml:space="preserve">príspevku na výchovu a </w:t>
      </w:r>
      <w:proofErr w:type="gramStart"/>
      <w:r w:rsidRPr="00A20CBC">
        <w:rPr>
          <w:rFonts w:ascii="Times New Roman" w:eastAsia="Times New Roman" w:hAnsi="Times New Roman" w:cs="Times New Roman"/>
          <w:b/>
          <w:sz w:val="24"/>
          <w:szCs w:val="20"/>
          <w:lang w:eastAsia="sk-SK"/>
        </w:rPr>
        <w:t>vzdelávanie  detí</w:t>
      </w:r>
      <w:proofErr w:type="gramEnd"/>
      <w:r w:rsidRPr="00A20CBC">
        <w:rPr>
          <w:rFonts w:ascii="Times New Roman" w:eastAsia="Times New Roman" w:hAnsi="Times New Roman" w:cs="Times New Roman"/>
          <w:b/>
          <w:sz w:val="24"/>
          <w:szCs w:val="20"/>
          <w:lang w:eastAsia="sk-SK"/>
        </w:rPr>
        <w:t>, ktoré majú jeden rok pred plnením povinnej školskej dochádzky za rok 201</w:t>
      </w:r>
      <w:r w:rsidR="00C50E3F">
        <w:rPr>
          <w:rFonts w:ascii="Times New Roman" w:eastAsia="Times New Roman" w:hAnsi="Times New Roman" w:cs="Times New Roman"/>
          <w:b/>
          <w:sz w:val="24"/>
          <w:szCs w:val="20"/>
          <w:lang w:eastAsia="sk-SK"/>
        </w:rPr>
        <w:t>9</w:t>
      </w:r>
    </w:p>
    <w:p w:rsidR="0065348A" w:rsidRPr="00A20CBC" w:rsidRDefault="0065348A" w:rsidP="00E53DD0">
      <w:pPr>
        <w:spacing w:after="0" w:line="240" w:lineRule="auto"/>
        <w:jc w:val="center"/>
        <w:rPr>
          <w:rFonts w:ascii="Times New Roman" w:eastAsia="Times New Roman" w:hAnsi="Times New Roman" w:cs="Times New Roman"/>
          <w:b/>
          <w:sz w:val="24"/>
          <w:szCs w:val="20"/>
          <w:lang w:eastAsia="sk-SK"/>
        </w:rPr>
      </w:pPr>
    </w:p>
    <w:tbl>
      <w:tblPr>
        <w:tblStyle w:val="Mriekatabuky"/>
        <w:tblW w:w="0" w:type="auto"/>
        <w:tblLook w:val="04A0" w:firstRow="1" w:lastRow="0" w:firstColumn="1" w:lastColumn="0" w:noHBand="0" w:noVBand="1"/>
      </w:tblPr>
      <w:tblGrid>
        <w:gridCol w:w="4690"/>
        <w:gridCol w:w="1960"/>
        <w:gridCol w:w="2412"/>
      </w:tblGrid>
      <w:tr w:rsidR="00A20CBC" w:rsidRPr="00A20CBC" w:rsidTr="003A040E">
        <w:trPr>
          <w:trHeight w:val="123"/>
        </w:trPr>
        <w:tc>
          <w:tcPr>
            <w:tcW w:w="4690" w:type="dxa"/>
            <w:vMerge w:val="restart"/>
            <w:vAlign w:val="center"/>
          </w:tcPr>
          <w:p w:rsidR="00A20CBC" w:rsidRPr="00A20CBC" w:rsidRDefault="00A20CBC" w:rsidP="00A20CBC">
            <w:pPr>
              <w:spacing w:before="100" w:beforeAutospacing="1" w:after="100" w:afterAutospacing="1"/>
              <w:contextualSpacing/>
              <w:jc w:val="center"/>
              <w:rPr>
                <w:sz w:val="24"/>
                <w:szCs w:val="24"/>
              </w:rPr>
            </w:pPr>
            <w:r w:rsidRPr="00A20CBC">
              <w:rPr>
                <w:b/>
                <w:bCs/>
                <w:sz w:val="24"/>
                <w:szCs w:val="24"/>
              </w:rPr>
              <w:t>Druh výdavku</w:t>
            </w:r>
          </w:p>
        </w:tc>
        <w:tc>
          <w:tcPr>
            <w:tcW w:w="1960" w:type="dxa"/>
            <w:vAlign w:val="center"/>
          </w:tcPr>
          <w:p w:rsidR="00A20CBC" w:rsidRPr="00A20CBC" w:rsidRDefault="00A20CBC" w:rsidP="00A20CBC">
            <w:pPr>
              <w:spacing w:before="100" w:beforeAutospacing="1" w:after="100" w:afterAutospacing="1"/>
              <w:contextualSpacing/>
              <w:jc w:val="center"/>
              <w:rPr>
                <w:sz w:val="24"/>
                <w:szCs w:val="24"/>
              </w:rPr>
            </w:pPr>
            <w:r w:rsidRPr="00A20CBC">
              <w:rPr>
                <w:b/>
                <w:bCs/>
                <w:sz w:val="24"/>
                <w:szCs w:val="24"/>
              </w:rPr>
              <w:t>Rozpočet</w:t>
            </w:r>
          </w:p>
        </w:tc>
        <w:tc>
          <w:tcPr>
            <w:tcW w:w="2412" w:type="dxa"/>
            <w:vAlign w:val="center"/>
          </w:tcPr>
          <w:p w:rsidR="00A20CBC" w:rsidRPr="00A20CBC" w:rsidRDefault="00A20CBC" w:rsidP="00A20CBC">
            <w:pPr>
              <w:spacing w:before="100" w:beforeAutospacing="1" w:after="100" w:afterAutospacing="1"/>
              <w:contextualSpacing/>
              <w:jc w:val="center"/>
              <w:rPr>
                <w:sz w:val="24"/>
                <w:szCs w:val="24"/>
              </w:rPr>
            </w:pPr>
            <w:r w:rsidRPr="00A20CBC">
              <w:rPr>
                <w:b/>
                <w:bCs/>
                <w:sz w:val="24"/>
                <w:szCs w:val="24"/>
              </w:rPr>
              <w:t>Čerpanie</w:t>
            </w:r>
          </w:p>
        </w:tc>
      </w:tr>
      <w:tr w:rsidR="00A20CBC" w:rsidRPr="00A20CBC" w:rsidTr="003A040E">
        <w:trPr>
          <w:trHeight w:val="123"/>
        </w:trPr>
        <w:tc>
          <w:tcPr>
            <w:tcW w:w="4690" w:type="dxa"/>
            <w:vMerge/>
            <w:vAlign w:val="center"/>
          </w:tcPr>
          <w:p w:rsidR="00A20CBC" w:rsidRPr="00A20CBC" w:rsidRDefault="00A20CBC" w:rsidP="00A20CBC">
            <w:pPr>
              <w:spacing w:before="100" w:beforeAutospacing="1" w:after="100" w:afterAutospacing="1"/>
              <w:contextualSpacing/>
              <w:jc w:val="center"/>
              <w:rPr>
                <w:b/>
                <w:bCs/>
                <w:sz w:val="24"/>
                <w:szCs w:val="24"/>
              </w:rPr>
            </w:pPr>
          </w:p>
        </w:tc>
        <w:tc>
          <w:tcPr>
            <w:tcW w:w="1960" w:type="dxa"/>
            <w:vMerge w:val="restart"/>
            <w:vAlign w:val="center"/>
          </w:tcPr>
          <w:p w:rsidR="00A20CBC" w:rsidRPr="00A20CBC" w:rsidRDefault="00C50E3F" w:rsidP="00C50E3F">
            <w:pPr>
              <w:spacing w:before="100" w:beforeAutospacing="1" w:after="100" w:afterAutospacing="1"/>
              <w:contextualSpacing/>
              <w:jc w:val="center"/>
              <w:rPr>
                <w:b/>
                <w:bCs/>
                <w:sz w:val="24"/>
                <w:szCs w:val="24"/>
              </w:rPr>
            </w:pPr>
            <w:r>
              <w:rPr>
                <w:b/>
                <w:sz w:val="24"/>
                <w:szCs w:val="24"/>
              </w:rPr>
              <w:t>10</w:t>
            </w:r>
            <w:r w:rsidR="00A20CBC" w:rsidRPr="00A20CBC">
              <w:rPr>
                <w:b/>
                <w:sz w:val="24"/>
                <w:szCs w:val="24"/>
              </w:rPr>
              <w:t> </w:t>
            </w:r>
            <w:r>
              <w:rPr>
                <w:b/>
                <w:sz w:val="24"/>
                <w:szCs w:val="24"/>
              </w:rPr>
              <w:t>033</w:t>
            </w:r>
            <w:r w:rsidR="00A20CBC" w:rsidRPr="00A20CBC">
              <w:rPr>
                <w:b/>
                <w:sz w:val="24"/>
                <w:szCs w:val="24"/>
              </w:rPr>
              <w:t>,00</w:t>
            </w:r>
          </w:p>
        </w:tc>
        <w:tc>
          <w:tcPr>
            <w:tcW w:w="2412" w:type="dxa"/>
            <w:vAlign w:val="center"/>
          </w:tcPr>
          <w:p w:rsidR="00A20CBC" w:rsidRPr="00A20CBC" w:rsidRDefault="00C50E3F" w:rsidP="00C50E3F">
            <w:pPr>
              <w:spacing w:before="100" w:beforeAutospacing="1" w:after="100" w:afterAutospacing="1"/>
              <w:contextualSpacing/>
              <w:jc w:val="center"/>
              <w:rPr>
                <w:bCs/>
                <w:sz w:val="24"/>
                <w:szCs w:val="24"/>
              </w:rPr>
            </w:pPr>
            <w:r>
              <w:rPr>
                <w:b/>
                <w:sz w:val="24"/>
                <w:szCs w:val="24"/>
              </w:rPr>
              <w:t>8</w:t>
            </w:r>
            <w:r w:rsidR="00A20CBC" w:rsidRPr="00A20CBC">
              <w:rPr>
                <w:b/>
                <w:sz w:val="24"/>
                <w:szCs w:val="24"/>
              </w:rPr>
              <w:t> </w:t>
            </w:r>
            <w:r>
              <w:rPr>
                <w:b/>
                <w:sz w:val="24"/>
                <w:szCs w:val="24"/>
              </w:rPr>
              <w:t>284</w:t>
            </w:r>
            <w:r w:rsidR="00A20CBC" w:rsidRPr="00A20CBC">
              <w:rPr>
                <w:b/>
                <w:sz w:val="24"/>
                <w:szCs w:val="24"/>
              </w:rPr>
              <w:t>,</w:t>
            </w:r>
            <w:r>
              <w:rPr>
                <w:b/>
                <w:sz w:val="24"/>
                <w:szCs w:val="24"/>
              </w:rPr>
              <w:t>11</w:t>
            </w:r>
            <w:r w:rsidR="00A20CBC" w:rsidRPr="00A20CBC">
              <w:rPr>
                <w:b/>
                <w:sz w:val="24"/>
                <w:szCs w:val="24"/>
              </w:rPr>
              <w:t xml:space="preserve"> – </w:t>
            </w:r>
            <w:r w:rsidR="00A20CBC" w:rsidRPr="00A20CBC">
              <w:rPr>
                <w:sz w:val="24"/>
                <w:szCs w:val="24"/>
              </w:rPr>
              <w:t>k 31.12.201</w:t>
            </w:r>
            <w:r>
              <w:rPr>
                <w:sz w:val="24"/>
                <w:szCs w:val="24"/>
              </w:rPr>
              <w:t>9</w:t>
            </w:r>
          </w:p>
        </w:tc>
      </w:tr>
      <w:tr w:rsidR="00A20CBC" w:rsidRPr="00A20CBC" w:rsidTr="003A040E">
        <w:trPr>
          <w:trHeight w:val="122"/>
        </w:trPr>
        <w:tc>
          <w:tcPr>
            <w:tcW w:w="4690" w:type="dxa"/>
            <w:vMerge/>
            <w:vAlign w:val="center"/>
          </w:tcPr>
          <w:p w:rsidR="00A20CBC" w:rsidRPr="00A20CBC" w:rsidRDefault="00A20CBC" w:rsidP="00A20CBC">
            <w:pPr>
              <w:spacing w:before="100" w:beforeAutospacing="1" w:after="100" w:afterAutospacing="1"/>
              <w:contextualSpacing/>
              <w:jc w:val="center"/>
              <w:rPr>
                <w:b/>
                <w:bCs/>
                <w:sz w:val="24"/>
                <w:szCs w:val="24"/>
              </w:rPr>
            </w:pPr>
          </w:p>
        </w:tc>
        <w:tc>
          <w:tcPr>
            <w:tcW w:w="1960" w:type="dxa"/>
            <w:vMerge/>
            <w:vAlign w:val="center"/>
          </w:tcPr>
          <w:p w:rsidR="00A20CBC" w:rsidRPr="00A20CBC" w:rsidRDefault="00A20CBC" w:rsidP="00A20CBC">
            <w:pPr>
              <w:spacing w:before="100" w:beforeAutospacing="1" w:after="100" w:afterAutospacing="1"/>
              <w:contextualSpacing/>
              <w:jc w:val="center"/>
              <w:rPr>
                <w:b/>
                <w:sz w:val="24"/>
                <w:szCs w:val="24"/>
              </w:rPr>
            </w:pPr>
          </w:p>
        </w:tc>
        <w:tc>
          <w:tcPr>
            <w:tcW w:w="2412" w:type="dxa"/>
            <w:vAlign w:val="center"/>
          </w:tcPr>
          <w:p w:rsidR="00A20CBC" w:rsidRPr="00A20CBC" w:rsidRDefault="00C50E3F" w:rsidP="00C50E3F">
            <w:pPr>
              <w:spacing w:before="100" w:beforeAutospacing="1" w:after="100" w:afterAutospacing="1"/>
              <w:contextualSpacing/>
              <w:jc w:val="center"/>
              <w:rPr>
                <w:sz w:val="24"/>
                <w:szCs w:val="24"/>
              </w:rPr>
            </w:pPr>
            <w:r>
              <w:rPr>
                <w:b/>
                <w:sz w:val="24"/>
                <w:szCs w:val="24"/>
              </w:rPr>
              <w:t>1</w:t>
            </w:r>
            <w:r w:rsidR="00A20CBC" w:rsidRPr="00A20CBC">
              <w:rPr>
                <w:b/>
                <w:sz w:val="24"/>
                <w:szCs w:val="24"/>
              </w:rPr>
              <w:t> 7</w:t>
            </w:r>
            <w:r>
              <w:rPr>
                <w:b/>
                <w:sz w:val="24"/>
                <w:szCs w:val="24"/>
              </w:rPr>
              <w:t>48</w:t>
            </w:r>
            <w:r w:rsidR="00A20CBC" w:rsidRPr="00A20CBC">
              <w:rPr>
                <w:b/>
                <w:sz w:val="24"/>
                <w:szCs w:val="24"/>
              </w:rPr>
              <w:t>,</w:t>
            </w:r>
            <w:r>
              <w:rPr>
                <w:b/>
                <w:sz w:val="24"/>
                <w:szCs w:val="24"/>
              </w:rPr>
              <w:t>89</w:t>
            </w:r>
            <w:r>
              <w:rPr>
                <w:sz w:val="24"/>
                <w:szCs w:val="24"/>
              </w:rPr>
              <w:t xml:space="preserve"> k 31.03.2020</w:t>
            </w:r>
          </w:p>
        </w:tc>
      </w:tr>
      <w:tr w:rsidR="00A454CE" w:rsidRPr="00A20CBC" w:rsidTr="00A454CE">
        <w:trPr>
          <w:trHeight w:val="555"/>
        </w:trPr>
        <w:tc>
          <w:tcPr>
            <w:tcW w:w="4690" w:type="dxa"/>
            <w:vMerge w:val="restart"/>
            <w:vAlign w:val="center"/>
          </w:tcPr>
          <w:p w:rsidR="00A454CE" w:rsidRPr="00A20CBC" w:rsidRDefault="00A454CE" w:rsidP="00A454CE">
            <w:pPr>
              <w:spacing w:before="100" w:beforeAutospacing="1" w:after="100" w:afterAutospacing="1"/>
              <w:contextualSpacing/>
              <w:rPr>
                <w:sz w:val="24"/>
                <w:szCs w:val="24"/>
              </w:rPr>
            </w:pPr>
            <w:r w:rsidRPr="00A20CBC">
              <w:rPr>
                <w:b/>
                <w:sz w:val="24"/>
                <w:szCs w:val="24"/>
              </w:rPr>
              <w:t>Mzdy</w:t>
            </w:r>
            <w:r>
              <w:rPr>
                <w:sz w:val="24"/>
                <w:szCs w:val="24"/>
              </w:rPr>
              <w:t xml:space="preserve"> – odmeny a </w:t>
            </w:r>
            <w:r w:rsidRPr="00A20CBC">
              <w:rPr>
                <w:sz w:val="24"/>
                <w:szCs w:val="24"/>
              </w:rPr>
              <w:t>príplatky pre</w:t>
            </w:r>
            <w:r>
              <w:rPr>
                <w:sz w:val="24"/>
                <w:szCs w:val="24"/>
              </w:rPr>
              <w:t xml:space="preserve"> profesijný rozvoj</w:t>
            </w:r>
            <w:r w:rsidRPr="00A20CBC">
              <w:rPr>
                <w:sz w:val="24"/>
                <w:szCs w:val="24"/>
              </w:rPr>
              <w:t xml:space="preserve"> </w:t>
            </w:r>
            <w:r>
              <w:rPr>
                <w:sz w:val="24"/>
                <w:szCs w:val="24"/>
              </w:rPr>
              <w:t>pedagogických zamestnancov</w:t>
            </w:r>
            <w:r w:rsidRPr="00A20CBC">
              <w:rPr>
                <w:sz w:val="24"/>
                <w:szCs w:val="24"/>
              </w:rPr>
              <w:t xml:space="preserve"> v triedach s deťmi, ktoré majú jeden rok pred plnením povinnej školskej dochádzky</w:t>
            </w:r>
          </w:p>
        </w:tc>
        <w:tc>
          <w:tcPr>
            <w:tcW w:w="1960" w:type="dxa"/>
            <w:vMerge w:val="restart"/>
          </w:tcPr>
          <w:p w:rsidR="00A454CE" w:rsidRPr="00A20CBC" w:rsidRDefault="00A454CE" w:rsidP="00A454CE">
            <w:pPr>
              <w:spacing w:before="100" w:beforeAutospacing="1" w:after="100" w:afterAutospacing="1"/>
              <w:contextualSpacing/>
              <w:jc w:val="center"/>
              <w:rPr>
                <w:b/>
                <w:sz w:val="24"/>
                <w:szCs w:val="24"/>
              </w:rPr>
            </w:pPr>
            <w:r>
              <w:rPr>
                <w:b/>
                <w:sz w:val="24"/>
                <w:szCs w:val="24"/>
              </w:rPr>
              <w:t>5</w:t>
            </w:r>
            <w:r w:rsidRPr="00A20CBC">
              <w:rPr>
                <w:b/>
                <w:sz w:val="24"/>
                <w:szCs w:val="24"/>
              </w:rPr>
              <w:t> </w:t>
            </w:r>
            <w:r>
              <w:rPr>
                <w:b/>
                <w:sz w:val="24"/>
                <w:szCs w:val="24"/>
              </w:rPr>
              <w:t>100</w:t>
            </w:r>
            <w:r w:rsidRPr="00A20CBC">
              <w:rPr>
                <w:b/>
                <w:sz w:val="24"/>
                <w:szCs w:val="24"/>
              </w:rPr>
              <w:t>,00</w:t>
            </w:r>
          </w:p>
        </w:tc>
        <w:tc>
          <w:tcPr>
            <w:tcW w:w="2412" w:type="dxa"/>
          </w:tcPr>
          <w:p w:rsidR="00A454CE" w:rsidRPr="00A20CBC" w:rsidRDefault="00A454CE" w:rsidP="00A20CBC">
            <w:pPr>
              <w:spacing w:before="100" w:beforeAutospacing="1" w:after="100" w:afterAutospacing="1"/>
              <w:contextualSpacing/>
              <w:jc w:val="center"/>
              <w:rPr>
                <w:b/>
                <w:sz w:val="24"/>
                <w:szCs w:val="24"/>
              </w:rPr>
            </w:pPr>
            <w:r>
              <w:rPr>
                <w:b/>
                <w:sz w:val="24"/>
                <w:szCs w:val="24"/>
              </w:rPr>
              <w:t>5</w:t>
            </w:r>
            <w:r w:rsidRPr="00A20CBC">
              <w:rPr>
                <w:b/>
                <w:sz w:val="24"/>
                <w:szCs w:val="24"/>
              </w:rPr>
              <w:t> </w:t>
            </w:r>
            <w:r>
              <w:rPr>
                <w:b/>
                <w:sz w:val="24"/>
                <w:szCs w:val="24"/>
              </w:rPr>
              <w:t>100</w:t>
            </w:r>
            <w:r w:rsidRPr="00A20CBC">
              <w:rPr>
                <w:b/>
                <w:sz w:val="24"/>
                <w:szCs w:val="24"/>
              </w:rPr>
              <w:t>,00</w:t>
            </w:r>
          </w:p>
          <w:p w:rsidR="00A454CE" w:rsidRPr="00A20CBC" w:rsidRDefault="00A454CE" w:rsidP="00A20CBC">
            <w:pPr>
              <w:spacing w:before="100" w:beforeAutospacing="1" w:after="100" w:afterAutospacing="1"/>
              <w:contextualSpacing/>
              <w:jc w:val="center"/>
              <w:rPr>
                <w:b/>
                <w:sz w:val="24"/>
                <w:szCs w:val="24"/>
              </w:rPr>
            </w:pPr>
          </w:p>
        </w:tc>
      </w:tr>
      <w:tr w:rsidR="00A454CE" w:rsidRPr="00A20CBC" w:rsidTr="003A040E">
        <w:trPr>
          <w:trHeight w:val="555"/>
        </w:trPr>
        <w:tc>
          <w:tcPr>
            <w:tcW w:w="4690" w:type="dxa"/>
            <w:vMerge/>
            <w:vAlign w:val="center"/>
          </w:tcPr>
          <w:p w:rsidR="00A454CE" w:rsidRPr="00A20CBC" w:rsidRDefault="00A454CE" w:rsidP="00A454CE">
            <w:pPr>
              <w:spacing w:before="100" w:beforeAutospacing="1" w:after="100" w:afterAutospacing="1"/>
              <w:contextualSpacing/>
              <w:rPr>
                <w:b/>
                <w:sz w:val="24"/>
                <w:szCs w:val="24"/>
              </w:rPr>
            </w:pPr>
          </w:p>
        </w:tc>
        <w:tc>
          <w:tcPr>
            <w:tcW w:w="1960" w:type="dxa"/>
            <w:vMerge/>
          </w:tcPr>
          <w:p w:rsidR="00A454CE" w:rsidRDefault="00A454CE" w:rsidP="00A454CE">
            <w:pPr>
              <w:spacing w:before="100" w:beforeAutospacing="1" w:after="100" w:afterAutospacing="1"/>
              <w:contextualSpacing/>
              <w:jc w:val="center"/>
              <w:rPr>
                <w:b/>
                <w:sz w:val="24"/>
                <w:szCs w:val="24"/>
              </w:rPr>
            </w:pPr>
          </w:p>
        </w:tc>
        <w:tc>
          <w:tcPr>
            <w:tcW w:w="2412" w:type="dxa"/>
          </w:tcPr>
          <w:p w:rsidR="00A454CE" w:rsidRDefault="00A454CE" w:rsidP="00A20CBC">
            <w:pPr>
              <w:spacing w:before="100" w:beforeAutospacing="1" w:after="100" w:afterAutospacing="1"/>
              <w:contextualSpacing/>
              <w:jc w:val="center"/>
              <w:rPr>
                <w:b/>
                <w:sz w:val="24"/>
                <w:szCs w:val="24"/>
              </w:rPr>
            </w:pPr>
            <w:r w:rsidRPr="00A20CBC">
              <w:rPr>
                <w:b/>
                <w:sz w:val="24"/>
                <w:szCs w:val="24"/>
              </w:rPr>
              <w:t>0,00</w:t>
            </w:r>
          </w:p>
        </w:tc>
      </w:tr>
      <w:tr w:rsidR="00A20CBC" w:rsidRPr="00A20CBC" w:rsidTr="003A040E">
        <w:tc>
          <w:tcPr>
            <w:tcW w:w="4690" w:type="dxa"/>
            <w:vAlign w:val="center"/>
          </w:tcPr>
          <w:p w:rsidR="00A20CBC" w:rsidRPr="00A20CBC" w:rsidRDefault="00A20CBC" w:rsidP="00A20CBC">
            <w:pPr>
              <w:spacing w:before="100" w:beforeAutospacing="1" w:after="100" w:afterAutospacing="1"/>
              <w:contextualSpacing/>
              <w:rPr>
                <w:b/>
                <w:sz w:val="24"/>
                <w:szCs w:val="24"/>
              </w:rPr>
            </w:pPr>
            <w:r w:rsidRPr="00A20CBC">
              <w:rPr>
                <w:b/>
                <w:sz w:val="24"/>
                <w:szCs w:val="24"/>
              </w:rPr>
              <w:t>Tovary a služby</w:t>
            </w:r>
          </w:p>
        </w:tc>
        <w:tc>
          <w:tcPr>
            <w:tcW w:w="1960" w:type="dxa"/>
          </w:tcPr>
          <w:p w:rsidR="00A20CBC" w:rsidRPr="00A20CBC" w:rsidRDefault="00A20CBC" w:rsidP="00F472CE">
            <w:pPr>
              <w:spacing w:before="100" w:beforeAutospacing="1" w:after="100" w:afterAutospacing="1"/>
              <w:contextualSpacing/>
              <w:jc w:val="center"/>
              <w:rPr>
                <w:b/>
                <w:sz w:val="24"/>
                <w:szCs w:val="24"/>
              </w:rPr>
            </w:pPr>
            <w:r w:rsidRPr="00A20CBC">
              <w:rPr>
                <w:b/>
                <w:sz w:val="24"/>
                <w:szCs w:val="24"/>
              </w:rPr>
              <w:t>4 </w:t>
            </w:r>
            <w:r w:rsidR="00F472CE">
              <w:rPr>
                <w:b/>
                <w:sz w:val="24"/>
                <w:szCs w:val="24"/>
              </w:rPr>
              <w:t>933</w:t>
            </w:r>
            <w:r w:rsidRPr="00A20CBC">
              <w:rPr>
                <w:b/>
                <w:sz w:val="24"/>
                <w:szCs w:val="24"/>
              </w:rPr>
              <w:t>,00</w:t>
            </w:r>
          </w:p>
        </w:tc>
        <w:tc>
          <w:tcPr>
            <w:tcW w:w="2412" w:type="dxa"/>
          </w:tcPr>
          <w:p w:rsidR="00A20CBC" w:rsidRPr="00A20CBC" w:rsidRDefault="00A20CBC" w:rsidP="00F472CE">
            <w:pPr>
              <w:spacing w:before="100" w:beforeAutospacing="1" w:after="100" w:afterAutospacing="1"/>
              <w:contextualSpacing/>
              <w:jc w:val="center"/>
              <w:rPr>
                <w:b/>
                <w:sz w:val="24"/>
                <w:szCs w:val="24"/>
              </w:rPr>
            </w:pPr>
            <w:r w:rsidRPr="00A20CBC">
              <w:rPr>
                <w:b/>
                <w:sz w:val="24"/>
                <w:szCs w:val="24"/>
              </w:rPr>
              <w:t>4 </w:t>
            </w:r>
            <w:r w:rsidR="00F472CE">
              <w:rPr>
                <w:b/>
                <w:sz w:val="24"/>
                <w:szCs w:val="24"/>
              </w:rPr>
              <w:t>933</w:t>
            </w:r>
            <w:r w:rsidRPr="00A20CBC">
              <w:rPr>
                <w:b/>
                <w:sz w:val="24"/>
                <w:szCs w:val="24"/>
              </w:rPr>
              <w:t>,00</w:t>
            </w:r>
          </w:p>
        </w:tc>
      </w:tr>
      <w:tr w:rsidR="00A454CE" w:rsidRPr="00A20CBC" w:rsidTr="00A454CE">
        <w:trPr>
          <w:trHeight w:val="413"/>
        </w:trPr>
        <w:tc>
          <w:tcPr>
            <w:tcW w:w="4690" w:type="dxa"/>
            <w:vMerge w:val="restart"/>
            <w:vAlign w:val="center"/>
          </w:tcPr>
          <w:p w:rsidR="00A454CE" w:rsidRPr="00A20CBC" w:rsidRDefault="00A454CE" w:rsidP="00A20CBC">
            <w:pPr>
              <w:spacing w:before="100" w:beforeAutospacing="1" w:after="100" w:afterAutospacing="1"/>
              <w:contextualSpacing/>
              <w:rPr>
                <w:sz w:val="24"/>
                <w:szCs w:val="24"/>
              </w:rPr>
            </w:pPr>
            <w:r w:rsidRPr="00A20CBC">
              <w:rPr>
                <w:sz w:val="24"/>
                <w:szCs w:val="24"/>
              </w:rPr>
              <w:t>Spotrebný materiál na výtvarné a pracovné činnosti s deťmi, farby, tlačiareň, tonery do tlačiarní</w:t>
            </w:r>
          </w:p>
        </w:tc>
        <w:tc>
          <w:tcPr>
            <w:tcW w:w="1960" w:type="dxa"/>
            <w:vMerge w:val="restart"/>
          </w:tcPr>
          <w:p w:rsidR="00A454CE" w:rsidRPr="00A20CBC" w:rsidRDefault="00A454CE" w:rsidP="00A20CBC">
            <w:pPr>
              <w:spacing w:before="100" w:beforeAutospacing="1" w:after="100" w:afterAutospacing="1"/>
              <w:contextualSpacing/>
              <w:jc w:val="center"/>
              <w:rPr>
                <w:sz w:val="24"/>
                <w:szCs w:val="24"/>
              </w:rPr>
            </w:pPr>
          </w:p>
          <w:p w:rsidR="00A454CE" w:rsidRPr="00A20CBC" w:rsidRDefault="00F472CE" w:rsidP="00F425DE">
            <w:pPr>
              <w:spacing w:before="100" w:beforeAutospacing="1" w:after="100" w:afterAutospacing="1"/>
              <w:contextualSpacing/>
              <w:jc w:val="center"/>
              <w:rPr>
                <w:sz w:val="24"/>
                <w:szCs w:val="24"/>
              </w:rPr>
            </w:pPr>
            <w:r>
              <w:rPr>
                <w:sz w:val="24"/>
                <w:szCs w:val="24"/>
              </w:rPr>
              <w:t>2</w:t>
            </w:r>
            <w:r w:rsidR="00FE7941">
              <w:rPr>
                <w:sz w:val="24"/>
                <w:szCs w:val="24"/>
              </w:rPr>
              <w:t> </w:t>
            </w:r>
            <w:r w:rsidR="00F425DE">
              <w:rPr>
                <w:sz w:val="24"/>
                <w:szCs w:val="24"/>
              </w:rPr>
              <w:t>2</w:t>
            </w:r>
            <w:r w:rsidR="00FE7941">
              <w:rPr>
                <w:sz w:val="24"/>
                <w:szCs w:val="24"/>
              </w:rPr>
              <w:t>5</w:t>
            </w:r>
            <w:r w:rsidR="00F425DE">
              <w:rPr>
                <w:sz w:val="24"/>
                <w:szCs w:val="24"/>
              </w:rPr>
              <w:t>5</w:t>
            </w:r>
            <w:r w:rsidR="00FE7941">
              <w:rPr>
                <w:sz w:val="24"/>
                <w:szCs w:val="24"/>
              </w:rPr>
              <w:t>,5</w:t>
            </w:r>
            <w:r w:rsidR="00F425DE">
              <w:rPr>
                <w:sz w:val="24"/>
                <w:szCs w:val="24"/>
              </w:rPr>
              <w:t>7</w:t>
            </w:r>
          </w:p>
        </w:tc>
        <w:tc>
          <w:tcPr>
            <w:tcW w:w="2412" w:type="dxa"/>
          </w:tcPr>
          <w:p w:rsidR="00A454CE" w:rsidRPr="00A20CBC" w:rsidRDefault="00362EF3" w:rsidP="00A20CBC">
            <w:pPr>
              <w:spacing w:before="100" w:beforeAutospacing="1" w:after="100" w:afterAutospacing="1"/>
              <w:contextualSpacing/>
              <w:jc w:val="center"/>
              <w:rPr>
                <w:sz w:val="24"/>
                <w:szCs w:val="24"/>
              </w:rPr>
            </w:pPr>
            <w:r>
              <w:rPr>
                <w:sz w:val="24"/>
                <w:szCs w:val="24"/>
              </w:rPr>
              <w:t>1</w:t>
            </w:r>
            <w:r w:rsidR="00F425DE">
              <w:rPr>
                <w:sz w:val="24"/>
                <w:szCs w:val="24"/>
              </w:rPr>
              <w:t> 344,18</w:t>
            </w:r>
          </w:p>
          <w:p w:rsidR="00A454CE" w:rsidRPr="00A20CBC" w:rsidRDefault="00A454CE" w:rsidP="00A20CBC">
            <w:pPr>
              <w:spacing w:before="100" w:beforeAutospacing="1" w:after="100" w:afterAutospacing="1"/>
              <w:contextualSpacing/>
              <w:jc w:val="center"/>
              <w:rPr>
                <w:sz w:val="24"/>
                <w:szCs w:val="24"/>
              </w:rPr>
            </w:pPr>
          </w:p>
        </w:tc>
      </w:tr>
      <w:tr w:rsidR="00A454CE" w:rsidRPr="00A20CBC" w:rsidTr="003A040E">
        <w:trPr>
          <w:trHeight w:val="412"/>
        </w:trPr>
        <w:tc>
          <w:tcPr>
            <w:tcW w:w="4690" w:type="dxa"/>
            <w:vMerge/>
            <w:vAlign w:val="center"/>
          </w:tcPr>
          <w:p w:rsidR="00A454CE" w:rsidRPr="00A20CBC" w:rsidRDefault="00A454CE" w:rsidP="00A20CBC">
            <w:pPr>
              <w:spacing w:before="100" w:beforeAutospacing="1" w:after="100" w:afterAutospacing="1"/>
              <w:contextualSpacing/>
              <w:rPr>
                <w:sz w:val="24"/>
                <w:szCs w:val="24"/>
              </w:rPr>
            </w:pPr>
          </w:p>
        </w:tc>
        <w:tc>
          <w:tcPr>
            <w:tcW w:w="1960" w:type="dxa"/>
            <w:vMerge/>
          </w:tcPr>
          <w:p w:rsidR="00A454CE" w:rsidRPr="00A20CBC" w:rsidRDefault="00A454CE" w:rsidP="00A20CBC">
            <w:pPr>
              <w:spacing w:before="100" w:beforeAutospacing="1" w:after="100" w:afterAutospacing="1"/>
              <w:contextualSpacing/>
              <w:jc w:val="center"/>
              <w:rPr>
                <w:sz w:val="24"/>
                <w:szCs w:val="24"/>
              </w:rPr>
            </w:pPr>
          </w:p>
        </w:tc>
        <w:tc>
          <w:tcPr>
            <w:tcW w:w="2412" w:type="dxa"/>
          </w:tcPr>
          <w:p w:rsidR="00A454CE" w:rsidRPr="00A20CBC" w:rsidRDefault="00FE7941" w:rsidP="00A20CBC">
            <w:pPr>
              <w:spacing w:before="100" w:beforeAutospacing="1" w:after="100" w:afterAutospacing="1"/>
              <w:contextualSpacing/>
              <w:jc w:val="center"/>
              <w:rPr>
                <w:sz w:val="24"/>
                <w:szCs w:val="24"/>
              </w:rPr>
            </w:pPr>
            <w:r>
              <w:rPr>
                <w:sz w:val="24"/>
                <w:szCs w:val="24"/>
              </w:rPr>
              <w:t>911,39</w:t>
            </w:r>
          </w:p>
        </w:tc>
      </w:tr>
      <w:tr w:rsidR="00362EF3" w:rsidRPr="00A20CBC" w:rsidTr="00362EF3">
        <w:trPr>
          <w:trHeight w:val="825"/>
        </w:trPr>
        <w:tc>
          <w:tcPr>
            <w:tcW w:w="4690" w:type="dxa"/>
            <w:vMerge w:val="restart"/>
            <w:vAlign w:val="center"/>
          </w:tcPr>
          <w:p w:rsidR="00362EF3" w:rsidRPr="00A20CBC" w:rsidRDefault="00362EF3" w:rsidP="00A20CBC">
            <w:pPr>
              <w:spacing w:before="100" w:beforeAutospacing="1" w:after="100" w:afterAutospacing="1"/>
              <w:contextualSpacing/>
              <w:rPr>
                <w:sz w:val="24"/>
                <w:szCs w:val="24"/>
              </w:rPr>
            </w:pPr>
            <w:r w:rsidRPr="00A20CBC">
              <w:rPr>
                <w:sz w:val="24"/>
                <w:szCs w:val="24"/>
              </w:rPr>
              <w:t>Učebné pomôcky – k</w:t>
            </w:r>
            <w:r w:rsidR="00F425DE">
              <w:rPr>
                <w:sz w:val="24"/>
                <w:szCs w:val="24"/>
              </w:rPr>
              <w:t> </w:t>
            </w:r>
            <w:r w:rsidRPr="00A20CBC">
              <w:rPr>
                <w:sz w:val="24"/>
                <w:szCs w:val="24"/>
              </w:rPr>
              <w:t>bádateľským</w:t>
            </w:r>
            <w:r w:rsidR="00F472CE">
              <w:rPr>
                <w:sz w:val="24"/>
                <w:szCs w:val="24"/>
              </w:rPr>
              <w:t xml:space="preserve"> aktivitám, </w:t>
            </w:r>
            <w:r w:rsidRPr="00A20CBC">
              <w:rPr>
                <w:sz w:val="24"/>
                <w:szCs w:val="24"/>
              </w:rPr>
              <w:t xml:space="preserve"> k</w:t>
            </w:r>
            <w:r w:rsidR="00F425DE">
              <w:rPr>
                <w:sz w:val="24"/>
                <w:szCs w:val="24"/>
              </w:rPr>
              <w:t> </w:t>
            </w:r>
            <w:r w:rsidRPr="00A20CBC">
              <w:rPr>
                <w:sz w:val="24"/>
                <w:szCs w:val="24"/>
              </w:rPr>
              <w:t>technickým aktivitám,</w:t>
            </w:r>
            <w:r w:rsidR="00F472CE">
              <w:rPr>
                <w:sz w:val="24"/>
                <w:szCs w:val="24"/>
              </w:rPr>
              <w:t xml:space="preserve"> digitálne pomôcky </w:t>
            </w:r>
            <w:proofErr w:type="spellStart"/>
            <w:r w:rsidR="00F472CE">
              <w:rPr>
                <w:sz w:val="24"/>
                <w:szCs w:val="24"/>
              </w:rPr>
              <w:t>Bee</w:t>
            </w:r>
            <w:proofErr w:type="spellEnd"/>
            <w:r w:rsidR="00F472CE">
              <w:rPr>
                <w:sz w:val="24"/>
                <w:szCs w:val="24"/>
              </w:rPr>
              <w:t xml:space="preserve"> </w:t>
            </w:r>
            <w:proofErr w:type="spellStart"/>
            <w:r w:rsidR="00F472CE">
              <w:rPr>
                <w:sz w:val="24"/>
                <w:szCs w:val="24"/>
              </w:rPr>
              <w:t>Bot</w:t>
            </w:r>
            <w:proofErr w:type="spellEnd"/>
            <w:r w:rsidR="00F472CE">
              <w:rPr>
                <w:sz w:val="24"/>
                <w:szCs w:val="24"/>
              </w:rPr>
              <w:t xml:space="preserve">, Interaktívna </w:t>
            </w:r>
            <w:proofErr w:type="spellStart"/>
            <w:r w:rsidR="00F472CE">
              <w:rPr>
                <w:sz w:val="24"/>
                <w:szCs w:val="24"/>
              </w:rPr>
              <w:t>stena,</w:t>
            </w:r>
            <w:r>
              <w:rPr>
                <w:sz w:val="24"/>
                <w:szCs w:val="24"/>
              </w:rPr>
              <w:t>detské</w:t>
            </w:r>
            <w:proofErr w:type="spellEnd"/>
            <w:r>
              <w:rPr>
                <w:sz w:val="24"/>
                <w:szCs w:val="24"/>
              </w:rPr>
              <w:t xml:space="preserve"> </w:t>
            </w:r>
            <w:r w:rsidRPr="00A20CBC">
              <w:rPr>
                <w:sz w:val="24"/>
                <w:szCs w:val="24"/>
              </w:rPr>
              <w:t>knihy, odborná literatúra, pracovné zošity, stavebnice, didaktické hry.....</w:t>
            </w:r>
          </w:p>
          <w:p w:rsidR="00362EF3" w:rsidRPr="00A20CBC" w:rsidRDefault="00362EF3" w:rsidP="00362EF3">
            <w:pPr>
              <w:spacing w:before="100" w:beforeAutospacing="1" w:after="100" w:afterAutospacing="1"/>
              <w:contextualSpacing/>
              <w:rPr>
                <w:sz w:val="24"/>
                <w:szCs w:val="24"/>
              </w:rPr>
            </w:pPr>
            <w:r>
              <w:rPr>
                <w:sz w:val="24"/>
                <w:szCs w:val="24"/>
              </w:rPr>
              <w:t>výpočtová technika – 1 počítač, 2 tlačiarne</w:t>
            </w:r>
          </w:p>
        </w:tc>
        <w:tc>
          <w:tcPr>
            <w:tcW w:w="1960" w:type="dxa"/>
            <w:vMerge w:val="restart"/>
          </w:tcPr>
          <w:p w:rsidR="00362EF3" w:rsidRPr="00A20CBC" w:rsidRDefault="00362EF3" w:rsidP="00A20CBC">
            <w:pPr>
              <w:spacing w:before="100" w:beforeAutospacing="1" w:after="100" w:afterAutospacing="1"/>
              <w:contextualSpacing/>
              <w:jc w:val="center"/>
              <w:rPr>
                <w:sz w:val="24"/>
                <w:szCs w:val="24"/>
              </w:rPr>
            </w:pPr>
          </w:p>
          <w:p w:rsidR="00362EF3" w:rsidRPr="00A20CBC" w:rsidRDefault="00362EF3" w:rsidP="00A20CBC">
            <w:pPr>
              <w:spacing w:before="100" w:beforeAutospacing="1" w:after="100" w:afterAutospacing="1"/>
              <w:contextualSpacing/>
              <w:jc w:val="center"/>
              <w:rPr>
                <w:sz w:val="24"/>
                <w:szCs w:val="24"/>
              </w:rPr>
            </w:pPr>
          </w:p>
          <w:p w:rsidR="00362EF3" w:rsidRPr="00A20CBC" w:rsidRDefault="00F425DE" w:rsidP="00A20CBC">
            <w:pPr>
              <w:spacing w:before="100" w:beforeAutospacing="1" w:after="100" w:afterAutospacing="1"/>
              <w:contextualSpacing/>
              <w:jc w:val="center"/>
              <w:rPr>
                <w:sz w:val="24"/>
                <w:szCs w:val="24"/>
              </w:rPr>
            </w:pPr>
            <w:r>
              <w:rPr>
                <w:sz w:val="24"/>
                <w:szCs w:val="24"/>
              </w:rPr>
              <w:t>2 614</w:t>
            </w:r>
            <w:r w:rsidR="00362EF3" w:rsidRPr="00A20CBC">
              <w:rPr>
                <w:sz w:val="24"/>
                <w:szCs w:val="24"/>
              </w:rPr>
              <w:t>,</w:t>
            </w:r>
            <w:r>
              <w:rPr>
                <w:sz w:val="24"/>
                <w:szCs w:val="24"/>
              </w:rPr>
              <w:t>9</w:t>
            </w:r>
            <w:r w:rsidR="00FE7941">
              <w:rPr>
                <w:sz w:val="24"/>
                <w:szCs w:val="24"/>
              </w:rPr>
              <w:t>1</w:t>
            </w:r>
          </w:p>
          <w:p w:rsidR="00362EF3" w:rsidRPr="00A20CBC" w:rsidRDefault="00362EF3" w:rsidP="00A20CBC">
            <w:pPr>
              <w:spacing w:before="100" w:beforeAutospacing="1" w:after="100" w:afterAutospacing="1"/>
              <w:contextualSpacing/>
              <w:jc w:val="center"/>
              <w:rPr>
                <w:sz w:val="24"/>
                <w:szCs w:val="24"/>
              </w:rPr>
            </w:pPr>
          </w:p>
        </w:tc>
        <w:tc>
          <w:tcPr>
            <w:tcW w:w="2412" w:type="dxa"/>
          </w:tcPr>
          <w:p w:rsidR="00F425DE" w:rsidRDefault="00F425DE" w:rsidP="00F425DE">
            <w:pPr>
              <w:spacing w:before="100" w:beforeAutospacing="1" w:after="100" w:afterAutospacing="1"/>
              <w:contextualSpacing/>
              <w:jc w:val="center"/>
              <w:rPr>
                <w:sz w:val="24"/>
                <w:szCs w:val="24"/>
              </w:rPr>
            </w:pPr>
          </w:p>
          <w:p w:rsidR="00362EF3" w:rsidRPr="00A20CBC" w:rsidRDefault="00F425DE" w:rsidP="00F425DE">
            <w:pPr>
              <w:spacing w:before="100" w:beforeAutospacing="1" w:after="100" w:afterAutospacing="1"/>
              <w:contextualSpacing/>
              <w:jc w:val="center"/>
              <w:rPr>
                <w:sz w:val="24"/>
                <w:szCs w:val="24"/>
              </w:rPr>
            </w:pPr>
            <w:r>
              <w:rPr>
                <w:sz w:val="24"/>
                <w:szCs w:val="24"/>
              </w:rPr>
              <w:t>1 807,61</w:t>
            </w:r>
          </w:p>
          <w:p w:rsidR="00362EF3" w:rsidRPr="00A20CBC" w:rsidRDefault="00362EF3" w:rsidP="00F425DE">
            <w:pPr>
              <w:spacing w:before="100" w:beforeAutospacing="1" w:after="100" w:afterAutospacing="1"/>
              <w:contextualSpacing/>
              <w:jc w:val="center"/>
              <w:rPr>
                <w:sz w:val="24"/>
                <w:szCs w:val="24"/>
              </w:rPr>
            </w:pPr>
          </w:p>
        </w:tc>
      </w:tr>
      <w:tr w:rsidR="00362EF3" w:rsidRPr="00A20CBC" w:rsidTr="003A040E">
        <w:trPr>
          <w:trHeight w:val="825"/>
        </w:trPr>
        <w:tc>
          <w:tcPr>
            <w:tcW w:w="4690" w:type="dxa"/>
            <w:vMerge/>
            <w:vAlign w:val="center"/>
          </w:tcPr>
          <w:p w:rsidR="00362EF3" w:rsidRPr="00A20CBC" w:rsidRDefault="00362EF3" w:rsidP="00A20CBC">
            <w:pPr>
              <w:spacing w:before="100" w:beforeAutospacing="1" w:after="100" w:afterAutospacing="1"/>
              <w:contextualSpacing/>
              <w:rPr>
                <w:sz w:val="24"/>
                <w:szCs w:val="24"/>
              </w:rPr>
            </w:pPr>
          </w:p>
        </w:tc>
        <w:tc>
          <w:tcPr>
            <w:tcW w:w="1960" w:type="dxa"/>
            <w:vMerge/>
          </w:tcPr>
          <w:p w:rsidR="00362EF3" w:rsidRPr="00A20CBC" w:rsidRDefault="00362EF3" w:rsidP="00A20CBC">
            <w:pPr>
              <w:spacing w:before="100" w:beforeAutospacing="1" w:after="100" w:afterAutospacing="1"/>
              <w:contextualSpacing/>
              <w:jc w:val="center"/>
              <w:rPr>
                <w:sz w:val="24"/>
                <w:szCs w:val="24"/>
              </w:rPr>
            </w:pPr>
          </w:p>
        </w:tc>
        <w:tc>
          <w:tcPr>
            <w:tcW w:w="2412" w:type="dxa"/>
          </w:tcPr>
          <w:p w:rsidR="00362EF3" w:rsidRPr="00A20CBC" w:rsidRDefault="00FE7941" w:rsidP="00FE7941">
            <w:pPr>
              <w:spacing w:before="100" w:beforeAutospacing="1" w:after="100" w:afterAutospacing="1"/>
              <w:contextualSpacing/>
              <w:jc w:val="center"/>
              <w:rPr>
                <w:sz w:val="24"/>
                <w:szCs w:val="24"/>
              </w:rPr>
            </w:pPr>
            <w:r>
              <w:rPr>
                <w:sz w:val="24"/>
                <w:szCs w:val="24"/>
              </w:rPr>
              <w:t>807,30</w:t>
            </w:r>
          </w:p>
        </w:tc>
      </w:tr>
      <w:tr w:rsidR="00362EF3" w:rsidRPr="00A20CBC" w:rsidTr="00362EF3">
        <w:trPr>
          <w:trHeight w:val="278"/>
        </w:trPr>
        <w:tc>
          <w:tcPr>
            <w:tcW w:w="4690" w:type="dxa"/>
            <w:vMerge w:val="restart"/>
            <w:vAlign w:val="center"/>
          </w:tcPr>
          <w:p w:rsidR="00362EF3" w:rsidRPr="00A20CBC" w:rsidRDefault="00362EF3" w:rsidP="00A20CBC">
            <w:pPr>
              <w:spacing w:before="100" w:beforeAutospacing="1" w:after="100" w:afterAutospacing="1"/>
              <w:contextualSpacing/>
              <w:rPr>
                <w:sz w:val="24"/>
                <w:szCs w:val="24"/>
              </w:rPr>
            </w:pPr>
            <w:r w:rsidRPr="00A20CBC">
              <w:rPr>
                <w:sz w:val="24"/>
                <w:szCs w:val="24"/>
              </w:rPr>
              <w:t>Poštovné výdavky pri objednaní učebných pomôcok</w:t>
            </w:r>
          </w:p>
        </w:tc>
        <w:tc>
          <w:tcPr>
            <w:tcW w:w="1960" w:type="dxa"/>
            <w:vMerge w:val="restart"/>
          </w:tcPr>
          <w:p w:rsidR="00362EF3" w:rsidRPr="00A20CBC" w:rsidRDefault="00FE7941" w:rsidP="00FE7941">
            <w:pPr>
              <w:spacing w:before="100" w:beforeAutospacing="1" w:after="100" w:afterAutospacing="1"/>
              <w:contextualSpacing/>
              <w:jc w:val="center"/>
              <w:rPr>
                <w:sz w:val="24"/>
                <w:szCs w:val="24"/>
              </w:rPr>
            </w:pPr>
            <w:r>
              <w:rPr>
                <w:sz w:val="24"/>
                <w:szCs w:val="24"/>
              </w:rPr>
              <w:t>62</w:t>
            </w:r>
            <w:r w:rsidR="00362EF3" w:rsidRPr="00A20CBC">
              <w:rPr>
                <w:sz w:val="24"/>
                <w:szCs w:val="24"/>
              </w:rPr>
              <w:t>,</w:t>
            </w:r>
            <w:r>
              <w:rPr>
                <w:sz w:val="24"/>
                <w:szCs w:val="24"/>
              </w:rPr>
              <w:t>52</w:t>
            </w:r>
          </w:p>
        </w:tc>
        <w:tc>
          <w:tcPr>
            <w:tcW w:w="2412" w:type="dxa"/>
          </w:tcPr>
          <w:p w:rsidR="00362EF3" w:rsidRPr="00A20CBC" w:rsidRDefault="00362EF3" w:rsidP="00A20CBC">
            <w:pPr>
              <w:spacing w:before="100" w:beforeAutospacing="1" w:after="100" w:afterAutospacing="1"/>
              <w:contextualSpacing/>
              <w:jc w:val="center"/>
              <w:rPr>
                <w:sz w:val="24"/>
                <w:szCs w:val="24"/>
              </w:rPr>
            </w:pPr>
            <w:r w:rsidRPr="00A20CBC">
              <w:rPr>
                <w:sz w:val="24"/>
                <w:szCs w:val="24"/>
              </w:rPr>
              <w:t>3</w:t>
            </w:r>
            <w:r>
              <w:rPr>
                <w:sz w:val="24"/>
                <w:szCs w:val="24"/>
              </w:rPr>
              <w:t>2</w:t>
            </w:r>
            <w:r w:rsidRPr="00A20CBC">
              <w:rPr>
                <w:sz w:val="24"/>
                <w:szCs w:val="24"/>
              </w:rPr>
              <w:t>,</w:t>
            </w:r>
            <w:r>
              <w:rPr>
                <w:sz w:val="24"/>
                <w:szCs w:val="24"/>
              </w:rPr>
              <w:t>32</w:t>
            </w:r>
          </w:p>
          <w:p w:rsidR="00362EF3" w:rsidRPr="00A20CBC" w:rsidRDefault="00362EF3" w:rsidP="00A20CBC">
            <w:pPr>
              <w:spacing w:before="100" w:beforeAutospacing="1" w:after="100" w:afterAutospacing="1"/>
              <w:contextualSpacing/>
              <w:jc w:val="center"/>
              <w:rPr>
                <w:sz w:val="24"/>
                <w:szCs w:val="24"/>
              </w:rPr>
            </w:pPr>
          </w:p>
        </w:tc>
      </w:tr>
      <w:tr w:rsidR="00362EF3" w:rsidRPr="00A20CBC" w:rsidTr="003A040E">
        <w:trPr>
          <w:trHeight w:val="277"/>
        </w:trPr>
        <w:tc>
          <w:tcPr>
            <w:tcW w:w="4690" w:type="dxa"/>
            <w:vMerge/>
            <w:vAlign w:val="center"/>
          </w:tcPr>
          <w:p w:rsidR="00362EF3" w:rsidRPr="00A20CBC" w:rsidRDefault="00362EF3" w:rsidP="00A20CBC">
            <w:pPr>
              <w:spacing w:before="100" w:beforeAutospacing="1" w:after="100" w:afterAutospacing="1"/>
              <w:contextualSpacing/>
              <w:rPr>
                <w:sz w:val="24"/>
                <w:szCs w:val="24"/>
              </w:rPr>
            </w:pPr>
          </w:p>
        </w:tc>
        <w:tc>
          <w:tcPr>
            <w:tcW w:w="1960" w:type="dxa"/>
            <w:vMerge/>
          </w:tcPr>
          <w:p w:rsidR="00362EF3" w:rsidRPr="00A20CBC" w:rsidRDefault="00362EF3" w:rsidP="00A454CE">
            <w:pPr>
              <w:spacing w:before="100" w:beforeAutospacing="1" w:after="100" w:afterAutospacing="1"/>
              <w:contextualSpacing/>
              <w:jc w:val="center"/>
              <w:rPr>
                <w:sz w:val="24"/>
                <w:szCs w:val="24"/>
              </w:rPr>
            </w:pPr>
          </w:p>
        </w:tc>
        <w:tc>
          <w:tcPr>
            <w:tcW w:w="2412" w:type="dxa"/>
          </w:tcPr>
          <w:p w:rsidR="00362EF3" w:rsidRPr="00A20CBC" w:rsidRDefault="00FE7941" w:rsidP="00FE7941">
            <w:pPr>
              <w:spacing w:before="100" w:beforeAutospacing="1" w:after="100" w:afterAutospacing="1"/>
              <w:contextualSpacing/>
              <w:jc w:val="center"/>
              <w:rPr>
                <w:sz w:val="24"/>
                <w:szCs w:val="24"/>
              </w:rPr>
            </w:pPr>
            <w:r>
              <w:rPr>
                <w:sz w:val="24"/>
                <w:szCs w:val="24"/>
              </w:rPr>
              <w:t>30</w:t>
            </w:r>
            <w:r w:rsidR="00362EF3">
              <w:rPr>
                <w:sz w:val="24"/>
                <w:szCs w:val="24"/>
              </w:rPr>
              <w:t>,</w:t>
            </w:r>
            <w:r>
              <w:rPr>
                <w:sz w:val="24"/>
                <w:szCs w:val="24"/>
              </w:rPr>
              <w:t>20</w:t>
            </w:r>
          </w:p>
        </w:tc>
      </w:tr>
      <w:tr w:rsidR="00A20CBC" w:rsidRPr="00A20CBC" w:rsidTr="003A040E">
        <w:tc>
          <w:tcPr>
            <w:tcW w:w="4690" w:type="dxa"/>
            <w:vAlign w:val="center"/>
          </w:tcPr>
          <w:p w:rsidR="00A20CBC" w:rsidRPr="00A20CBC" w:rsidRDefault="00A20CBC" w:rsidP="00A20CBC">
            <w:pPr>
              <w:spacing w:before="100" w:beforeAutospacing="1" w:after="100" w:afterAutospacing="1"/>
              <w:contextualSpacing/>
              <w:rPr>
                <w:sz w:val="24"/>
                <w:szCs w:val="24"/>
              </w:rPr>
            </w:pPr>
            <w:r w:rsidRPr="00A20CBC">
              <w:rPr>
                <w:b/>
                <w:bCs/>
                <w:sz w:val="24"/>
                <w:szCs w:val="24"/>
              </w:rPr>
              <w:t>Spolu</w:t>
            </w:r>
          </w:p>
        </w:tc>
        <w:tc>
          <w:tcPr>
            <w:tcW w:w="1960" w:type="dxa"/>
          </w:tcPr>
          <w:p w:rsidR="00A20CBC" w:rsidRPr="00A20CBC" w:rsidRDefault="00362EF3" w:rsidP="00E53DD0">
            <w:pPr>
              <w:spacing w:before="100" w:beforeAutospacing="1" w:after="100" w:afterAutospacing="1"/>
              <w:contextualSpacing/>
              <w:jc w:val="center"/>
              <w:rPr>
                <w:b/>
                <w:sz w:val="24"/>
                <w:szCs w:val="24"/>
              </w:rPr>
            </w:pPr>
            <w:r>
              <w:rPr>
                <w:b/>
                <w:sz w:val="24"/>
                <w:szCs w:val="24"/>
              </w:rPr>
              <w:t>10</w:t>
            </w:r>
            <w:r w:rsidR="00A20CBC" w:rsidRPr="00A20CBC">
              <w:rPr>
                <w:b/>
                <w:sz w:val="24"/>
                <w:szCs w:val="24"/>
              </w:rPr>
              <w:t> </w:t>
            </w:r>
            <w:r>
              <w:rPr>
                <w:b/>
                <w:sz w:val="24"/>
                <w:szCs w:val="24"/>
              </w:rPr>
              <w:t>033</w:t>
            </w:r>
            <w:r w:rsidR="00A20CBC" w:rsidRPr="00A20CBC">
              <w:rPr>
                <w:b/>
                <w:sz w:val="24"/>
                <w:szCs w:val="24"/>
              </w:rPr>
              <w:t>,00</w:t>
            </w:r>
          </w:p>
        </w:tc>
        <w:tc>
          <w:tcPr>
            <w:tcW w:w="2412" w:type="dxa"/>
          </w:tcPr>
          <w:p w:rsidR="00A20CBC" w:rsidRPr="00A20CBC" w:rsidRDefault="00362EF3" w:rsidP="00362EF3">
            <w:pPr>
              <w:spacing w:before="100" w:beforeAutospacing="1" w:after="100" w:afterAutospacing="1"/>
              <w:contextualSpacing/>
              <w:jc w:val="center"/>
              <w:rPr>
                <w:b/>
                <w:sz w:val="24"/>
                <w:szCs w:val="24"/>
              </w:rPr>
            </w:pPr>
            <w:r>
              <w:rPr>
                <w:b/>
                <w:sz w:val="24"/>
                <w:szCs w:val="24"/>
              </w:rPr>
              <w:t>10</w:t>
            </w:r>
            <w:r w:rsidR="00A20CBC" w:rsidRPr="00A20CBC">
              <w:rPr>
                <w:b/>
                <w:sz w:val="24"/>
                <w:szCs w:val="24"/>
              </w:rPr>
              <w:t> </w:t>
            </w:r>
            <w:r>
              <w:rPr>
                <w:b/>
                <w:sz w:val="24"/>
                <w:szCs w:val="24"/>
              </w:rPr>
              <w:t>033</w:t>
            </w:r>
            <w:r w:rsidR="00A20CBC" w:rsidRPr="00A20CBC">
              <w:rPr>
                <w:b/>
                <w:sz w:val="24"/>
                <w:szCs w:val="24"/>
              </w:rPr>
              <w:t>,00</w:t>
            </w:r>
          </w:p>
        </w:tc>
      </w:tr>
    </w:tbl>
    <w:p w:rsidR="0065348A" w:rsidRDefault="0065348A" w:rsidP="00A20CBC">
      <w:pPr>
        <w:spacing w:after="0" w:line="240" w:lineRule="auto"/>
        <w:jc w:val="both"/>
        <w:rPr>
          <w:rFonts w:ascii="Times New Roman" w:eastAsia="Times New Roman" w:hAnsi="Times New Roman" w:cs="Times New Roman"/>
          <w:b/>
          <w:i/>
          <w:sz w:val="24"/>
          <w:szCs w:val="20"/>
          <w:lang w:eastAsia="sk-SK"/>
        </w:rPr>
      </w:pPr>
    </w:p>
    <w:p w:rsidR="0065348A" w:rsidRDefault="0065348A" w:rsidP="00A20CBC">
      <w:pPr>
        <w:spacing w:after="0" w:line="240" w:lineRule="auto"/>
        <w:jc w:val="both"/>
        <w:rPr>
          <w:rFonts w:ascii="Times New Roman" w:eastAsia="Times New Roman" w:hAnsi="Times New Roman" w:cs="Times New Roman"/>
          <w:b/>
          <w:i/>
          <w:sz w:val="24"/>
          <w:szCs w:val="20"/>
          <w:lang w:eastAsia="sk-SK"/>
        </w:rPr>
      </w:pPr>
    </w:p>
    <w:p w:rsidR="0065348A" w:rsidRDefault="0065348A" w:rsidP="00A20CBC">
      <w:pPr>
        <w:spacing w:after="0" w:line="240" w:lineRule="auto"/>
        <w:jc w:val="both"/>
        <w:rPr>
          <w:rFonts w:ascii="Times New Roman" w:eastAsia="Times New Roman" w:hAnsi="Times New Roman" w:cs="Times New Roman"/>
          <w:b/>
          <w:i/>
          <w:sz w:val="24"/>
          <w:szCs w:val="20"/>
          <w:lang w:eastAsia="sk-SK"/>
        </w:rPr>
      </w:pPr>
    </w:p>
    <w:p w:rsidR="00A20CBC" w:rsidRPr="00A20CBC" w:rsidRDefault="00A20CBC" w:rsidP="00A20CBC">
      <w:pPr>
        <w:spacing w:after="0" w:line="240" w:lineRule="auto"/>
        <w:jc w:val="both"/>
        <w:rPr>
          <w:rFonts w:ascii="Times New Roman" w:eastAsia="Times New Roman" w:hAnsi="Times New Roman" w:cs="Times New Roman"/>
          <w:b/>
          <w:i/>
          <w:sz w:val="24"/>
          <w:szCs w:val="20"/>
          <w:lang w:eastAsia="sk-SK"/>
        </w:rPr>
      </w:pPr>
      <w:r w:rsidRPr="00A20CBC">
        <w:rPr>
          <w:rFonts w:ascii="Times New Roman" w:eastAsia="Times New Roman" w:hAnsi="Times New Roman" w:cs="Times New Roman"/>
          <w:b/>
          <w:i/>
          <w:sz w:val="24"/>
          <w:szCs w:val="20"/>
          <w:lang w:eastAsia="sk-SK"/>
        </w:rPr>
        <w:lastRenderedPageBreak/>
        <w:t>d)Údaje o finančných prostriedkoch získaných od rodičov ,zákonných zástupcov detí, právnických ,fyzických osôb v školskom roku 201</w:t>
      </w:r>
      <w:r w:rsidR="00F425DE">
        <w:rPr>
          <w:rFonts w:ascii="Times New Roman" w:eastAsia="Times New Roman" w:hAnsi="Times New Roman" w:cs="Times New Roman"/>
          <w:b/>
          <w:i/>
          <w:sz w:val="24"/>
          <w:szCs w:val="20"/>
          <w:lang w:eastAsia="sk-SK"/>
        </w:rPr>
        <w:t>9</w:t>
      </w:r>
      <w:r w:rsidRPr="00A20CBC">
        <w:rPr>
          <w:rFonts w:ascii="Times New Roman" w:eastAsia="Times New Roman" w:hAnsi="Times New Roman" w:cs="Times New Roman"/>
          <w:b/>
          <w:i/>
          <w:sz w:val="24"/>
          <w:szCs w:val="20"/>
          <w:lang w:eastAsia="sk-SK"/>
        </w:rPr>
        <w:t>/20</w:t>
      </w:r>
      <w:r w:rsidR="00F425DE">
        <w:rPr>
          <w:rFonts w:ascii="Times New Roman" w:eastAsia="Times New Roman" w:hAnsi="Times New Roman" w:cs="Times New Roman"/>
          <w:b/>
          <w:i/>
          <w:sz w:val="24"/>
          <w:szCs w:val="20"/>
          <w:lang w:eastAsia="sk-SK"/>
        </w:rPr>
        <w:t>20</w:t>
      </w:r>
      <w:r w:rsidRPr="00A20CBC">
        <w:rPr>
          <w:rFonts w:ascii="Times New Roman" w:eastAsia="Times New Roman" w:hAnsi="Times New Roman" w:cs="Times New Roman"/>
          <w:b/>
          <w:i/>
          <w:sz w:val="24"/>
          <w:szCs w:val="20"/>
          <w:lang w:eastAsia="sk-SK"/>
        </w:rPr>
        <w:t xml:space="preserve"> a spôsob ich použitia:</w:t>
      </w:r>
    </w:p>
    <w:p w:rsidR="00A20CBC" w:rsidRPr="00A20CBC" w:rsidRDefault="00A20CBC" w:rsidP="00A20CBC">
      <w:pPr>
        <w:spacing w:after="0" w:line="240" w:lineRule="auto"/>
        <w:jc w:val="both"/>
        <w:rPr>
          <w:rFonts w:ascii="Times New Roman" w:eastAsia="Times New Roman" w:hAnsi="Times New Roman" w:cs="Times New Roman"/>
          <w:b/>
          <w:i/>
          <w:sz w:val="24"/>
          <w:szCs w:val="20"/>
          <w:lang w:eastAsia="sk-SK"/>
        </w:rPr>
      </w:pPr>
    </w:p>
    <w:p w:rsidR="00A20CBC" w:rsidRPr="00A20CBC" w:rsidRDefault="00A20CBC" w:rsidP="00A20CBC">
      <w:pPr>
        <w:spacing w:after="0" w:line="240" w:lineRule="auto"/>
        <w:jc w:val="both"/>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sz w:val="24"/>
          <w:szCs w:val="20"/>
          <w:u w:val="single"/>
          <w:lang w:eastAsia="sk-SK"/>
        </w:rPr>
        <w:t>Zo sponzorských darov finančných aj materiálnych od rodičov a súkromných podnikateľov materská škola získala sumu:</w:t>
      </w:r>
      <w:r w:rsidRPr="00A20CBC">
        <w:rPr>
          <w:rFonts w:ascii="Times New Roman" w:eastAsia="Times New Roman" w:hAnsi="Times New Roman" w:cs="Times New Roman"/>
          <w:sz w:val="24"/>
          <w:szCs w:val="20"/>
          <w:u w:val="single"/>
          <w:lang w:eastAsia="sk-SK"/>
        </w:rPr>
        <w:tab/>
      </w:r>
      <w:r w:rsidRPr="00A20CBC">
        <w:rPr>
          <w:rFonts w:ascii="Times New Roman" w:eastAsia="Times New Roman" w:hAnsi="Times New Roman" w:cs="Times New Roman"/>
          <w:b/>
          <w:sz w:val="24"/>
          <w:szCs w:val="20"/>
          <w:lang w:eastAsia="sk-SK"/>
        </w:rPr>
        <w:tab/>
      </w:r>
      <w:r w:rsidRPr="00A20CBC">
        <w:rPr>
          <w:rFonts w:ascii="Times New Roman" w:eastAsia="Times New Roman" w:hAnsi="Times New Roman" w:cs="Times New Roman"/>
          <w:b/>
          <w:sz w:val="24"/>
          <w:szCs w:val="20"/>
          <w:lang w:eastAsia="sk-SK"/>
        </w:rPr>
        <w:tab/>
      </w:r>
      <w:r w:rsidRPr="00A20CBC">
        <w:rPr>
          <w:rFonts w:ascii="Times New Roman" w:eastAsia="Times New Roman" w:hAnsi="Times New Roman" w:cs="Times New Roman"/>
          <w:b/>
          <w:sz w:val="24"/>
          <w:szCs w:val="20"/>
          <w:lang w:eastAsia="sk-SK"/>
        </w:rPr>
        <w:tab/>
      </w:r>
      <w:r w:rsidRPr="00A20CBC">
        <w:rPr>
          <w:rFonts w:ascii="Times New Roman" w:eastAsia="Times New Roman" w:hAnsi="Times New Roman" w:cs="Times New Roman"/>
          <w:b/>
          <w:sz w:val="24"/>
          <w:szCs w:val="20"/>
          <w:lang w:eastAsia="sk-SK"/>
        </w:rPr>
        <w:tab/>
        <w:t xml:space="preserve">                                      2 </w:t>
      </w:r>
      <w:r w:rsidR="004930B0">
        <w:rPr>
          <w:rFonts w:ascii="Times New Roman" w:eastAsia="Times New Roman" w:hAnsi="Times New Roman" w:cs="Times New Roman"/>
          <w:b/>
          <w:sz w:val="24"/>
          <w:szCs w:val="20"/>
          <w:lang w:eastAsia="sk-SK"/>
        </w:rPr>
        <w:t>5</w:t>
      </w:r>
      <w:r w:rsidRPr="00A20CBC">
        <w:rPr>
          <w:rFonts w:ascii="Times New Roman" w:eastAsia="Times New Roman" w:hAnsi="Times New Roman" w:cs="Times New Roman"/>
          <w:b/>
          <w:sz w:val="24"/>
          <w:szCs w:val="20"/>
          <w:lang w:eastAsia="sk-SK"/>
        </w:rPr>
        <w:t>00,00 €</w:t>
      </w:r>
    </w:p>
    <w:p w:rsidR="00A20CBC" w:rsidRPr="00A20CBC" w:rsidRDefault="00A20CBC" w:rsidP="00A20CBC">
      <w:pPr>
        <w:spacing w:after="0" w:line="240" w:lineRule="auto"/>
        <w:jc w:val="both"/>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t>Finančné dary boli použité na:</w:t>
      </w:r>
    </w:p>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 xml:space="preserve"> -</w:t>
      </w:r>
      <w:r w:rsidRPr="00A20CBC">
        <w:rPr>
          <w:rFonts w:ascii="Times New Roman" w:eastAsia="Times New Roman" w:hAnsi="Times New Roman" w:cs="Times New Roman"/>
          <w:b/>
          <w:i/>
          <w:sz w:val="24"/>
          <w:szCs w:val="20"/>
          <w:lang w:eastAsia="sk-SK"/>
        </w:rPr>
        <w:t xml:space="preserve">pomôcky na výchovno-vzdelávaciu činnosť pre </w:t>
      </w:r>
      <w:r w:rsidR="009A32CD">
        <w:rPr>
          <w:rFonts w:ascii="Times New Roman" w:eastAsia="Times New Roman" w:hAnsi="Times New Roman" w:cs="Times New Roman"/>
          <w:b/>
          <w:i/>
          <w:sz w:val="24"/>
          <w:szCs w:val="20"/>
          <w:lang w:eastAsia="sk-SK"/>
        </w:rPr>
        <w:t>9</w:t>
      </w:r>
      <w:r w:rsidRPr="00A20CBC">
        <w:rPr>
          <w:rFonts w:ascii="Times New Roman" w:eastAsia="Times New Roman" w:hAnsi="Times New Roman" w:cs="Times New Roman"/>
          <w:b/>
          <w:i/>
          <w:sz w:val="24"/>
          <w:szCs w:val="20"/>
          <w:lang w:eastAsia="sk-SK"/>
        </w:rPr>
        <w:t xml:space="preserve"> tried </w:t>
      </w:r>
      <w:r w:rsidRPr="00A20CBC">
        <w:rPr>
          <w:rFonts w:ascii="Times New Roman" w:eastAsia="Times New Roman" w:hAnsi="Times New Roman" w:cs="Times New Roman"/>
          <w:sz w:val="24"/>
          <w:szCs w:val="20"/>
          <w:lang w:eastAsia="sk-SK"/>
        </w:rPr>
        <w:t>( výtvarný  a pracovný materiál, CD s rozprávkami, piesňami, stavebnice, didaktické hračky, pracovné zošity.......)</w:t>
      </w:r>
      <w:r w:rsidRPr="00A20CBC">
        <w:rPr>
          <w:rFonts w:ascii="Times New Roman" w:eastAsia="Times New Roman" w:hAnsi="Times New Roman" w:cs="Times New Roman"/>
          <w:b/>
          <w:i/>
          <w:sz w:val="24"/>
          <w:szCs w:val="20"/>
          <w:lang w:eastAsia="sk-SK"/>
        </w:rPr>
        <w:tab/>
      </w:r>
      <w:r w:rsidRPr="00A20CBC">
        <w:rPr>
          <w:rFonts w:ascii="Times New Roman" w:eastAsia="Times New Roman" w:hAnsi="Times New Roman" w:cs="Times New Roman"/>
          <w:b/>
          <w:i/>
          <w:sz w:val="24"/>
          <w:szCs w:val="20"/>
          <w:lang w:eastAsia="sk-SK"/>
        </w:rPr>
        <w:tab/>
      </w:r>
    </w:p>
    <w:p w:rsidR="00A20CBC" w:rsidRPr="00A20CBC" w:rsidRDefault="00A20CBC" w:rsidP="00A20CBC">
      <w:pPr>
        <w:contextualSpacing/>
        <w:jc w:val="both"/>
        <w:rPr>
          <w:rFonts w:ascii="Times New Roman" w:hAnsi="Times New Roman" w:cs="Times New Roman"/>
          <w:sz w:val="24"/>
          <w:szCs w:val="24"/>
        </w:rPr>
      </w:pPr>
      <w:r w:rsidRPr="00A20CBC">
        <w:rPr>
          <w:rFonts w:ascii="Times New Roman" w:eastAsia="Times New Roman" w:hAnsi="Times New Roman" w:cs="Times New Roman"/>
          <w:b/>
          <w:i/>
          <w:sz w:val="24"/>
          <w:szCs w:val="20"/>
          <w:lang w:eastAsia="sk-SK"/>
        </w:rPr>
        <w:t>-materiálne vybavenie tried -</w:t>
      </w:r>
      <w:r w:rsidRPr="00A20CBC">
        <w:rPr>
          <w:rFonts w:ascii="Times New Roman" w:hAnsi="Times New Roman" w:cs="Times New Roman"/>
          <w:sz w:val="24"/>
          <w:szCs w:val="24"/>
        </w:rPr>
        <w:t>-zabezpečili sme opravu 1 detského pieskoviska</w:t>
      </w:r>
    </w:p>
    <w:p w:rsidR="00A20CBC" w:rsidRPr="00A20CBC" w:rsidRDefault="00A20CBC" w:rsidP="00A20CBC">
      <w:pPr>
        <w:contextualSpacing/>
        <w:jc w:val="both"/>
        <w:rPr>
          <w:rFonts w:ascii="Times New Roman" w:hAnsi="Times New Roman" w:cs="Times New Roman"/>
          <w:sz w:val="24"/>
          <w:szCs w:val="24"/>
        </w:rPr>
      </w:pPr>
      <w:r w:rsidRPr="00A20CBC">
        <w:rPr>
          <w:rFonts w:ascii="Times New Roman" w:hAnsi="Times New Roman" w:cs="Times New Roman"/>
          <w:b/>
          <w:sz w:val="24"/>
          <w:szCs w:val="24"/>
        </w:rPr>
        <w:t>-</w:t>
      </w:r>
      <w:r w:rsidRPr="00A20CBC">
        <w:rPr>
          <w:rFonts w:ascii="Times New Roman" w:hAnsi="Times New Roman" w:cs="Times New Roman"/>
          <w:sz w:val="24"/>
          <w:szCs w:val="24"/>
        </w:rPr>
        <w:t>hračky, detské knihy, výtvarný a pracovný materiál na</w:t>
      </w:r>
      <w:r w:rsidR="009A32CD">
        <w:rPr>
          <w:rFonts w:ascii="Times New Roman" w:hAnsi="Times New Roman" w:cs="Times New Roman"/>
          <w:sz w:val="24"/>
          <w:szCs w:val="24"/>
        </w:rPr>
        <w:t xml:space="preserve"> výchovno-vzdelávaciu činnosť; </w:t>
      </w:r>
      <w:r w:rsidRPr="00A20CBC">
        <w:rPr>
          <w:rFonts w:ascii="Times New Roman" w:eastAsia="Times New Roman" w:hAnsi="Times New Roman" w:cs="Times New Roman"/>
          <w:sz w:val="24"/>
          <w:szCs w:val="20"/>
          <w:lang w:eastAsia="sk-SK"/>
        </w:rPr>
        <w:tab/>
      </w:r>
    </w:p>
    <w:p w:rsidR="009A32CD" w:rsidRDefault="00A20CBC" w:rsidP="009A32CD">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b/>
          <w:sz w:val="24"/>
          <w:szCs w:val="20"/>
          <w:lang w:eastAsia="sk-SK"/>
        </w:rPr>
        <w:t xml:space="preserve"> </w:t>
      </w:r>
      <w:r w:rsidRPr="00A20CBC">
        <w:rPr>
          <w:rFonts w:ascii="Times New Roman" w:eastAsia="Times New Roman" w:hAnsi="Times New Roman" w:cs="Times New Roman"/>
          <w:b/>
          <w:i/>
          <w:sz w:val="24"/>
          <w:szCs w:val="20"/>
          <w:lang w:eastAsia="sk-SK"/>
        </w:rPr>
        <w:t xml:space="preserve">-podujatia a akcie materskej školy </w:t>
      </w:r>
      <w:r w:rsidRPr="00A20CBC">
        <w:rPr>
          <w:rFonts w:ascii="Times New Roman" w:eastAsia="Times New Roman" w:hAnsi="Times New Roman" w:cs="Times New Roman"/>
          <w:sz w:val="24"/>
          <w:szCs w:val="20"/>
          <w:lang w:eastAsia="sk-SK"/>
        </w:rPr>
        <w:t>(privítanie Mikuláša v MŠ /balíčky pre deti/, hračky na Vianoce, detský karneval  / materiál na výzdobu, občerstvenie pre deti....kultúrne podujatia / divadelné predst</w:t>
      </w:r>
      <w:r w:rsidR="009A32CD">
        <w:rPr>
          <w:rFonts w:ascii="Times New Roman" w:eastAsia="Times New Roman" w:hAnsi="Times New Roman" w:cs="Times New Roman"/>
          <w:sz w:val="24"/>
          <w:szCs w:val="20"/>
          <w:lang w:eastAsia="sk-SK"/>
        </w:rPr>
        <w:t>avenia, ..../</w:t>
      </w:r>
      <w:r w:rsidRPr="00A20CBC">
        <w:rPr>
          <w:rFonts w:ascii="Times New Roman" w:eastAsia="Times New Roman" w:hAnsi="Times New Roman" w:cs="Times New Roman"/>
          <w:sz w:val="24"/>
          <w:szCs w:val="20"/>
          <w:lang w:eastAsia="sk-SK"/>
        </w:rPr>
        <w:t xml:space="preserve"> rozlúčka s predškolákmi – knihy a darčeky pre p</w:t>
      </w:r>
      <w:r w:rsidR="009A32CD">
        <w:rPr>
          <w:rFonts w:ascii="Times New Roman" w:eastAsia="Times New Roman" w:hAnsi="Times New Roman" w:cs="Times New Roman"/>
          <w:sz w:val="24"/>
          <w:szCs w:val="20"/>
          <w:lang w:eastAsia="sk-SK"/>
        </w:rPr>
        <w:t>redškolákov..</w:t>
      </w:r>
    </w:p>
    <w:p w:rsidR="00A20CBC" w:rsidRPr="009A32CD" w:rsidRDefault="00A20CBC" w:rsidP="009A32CD">
      <w:pPr>
        <w:spacing w:after="0" w:line="240" w:lineRule="auto"/>
        <w:jc w:val="both"/>
        <w:rPr>
          <w:rFonts w:ascii="Times New Roman" w:eastAsia="Times New Roman" w:hAnsi="Times New Roman" w:cs="Times New Roman"/>
          <w:sz w:val="24"/>
          <w:szCs w:val="20"/>
          <w:lang w:eastAsia="sk-SK"/>
        </w:rPr>
      </w:pPr>
      <w:r w:rsidRPr="00A20CBC">
        <w:rPr>
          <w:rFonts w:ascii="Times New Roman" w:hAnsi="Times New Roman" w:cs="Times New Roman"/>
          <w:b/>
          <w:i/>
          <w:sz w:val="24"/>
          <w:szCs w:val="24"/>
          <w:u w:val="single"/>
        </w:rPr>
        <w:t xml:space="preserve">firma </w:t>
      </w:r>
      <w:proofErr w:type="spellStart"/>
      <w:r w:rsidRPr="00A20CBC">
        <w:rPr>
          <w:rFonts w:ascii="Times New Roman" w:hAnsi="Times New Roman" w:cs="Times New Roman"/>
          <w:b/>
          <w:i/>
          <w:sz w:val="24"/>
          <w:szCs w:val="24"/>
          <w:u w:val="single"/>
        </w:rPr>
        <w:t>Regiotel</w:t>
      </w:r>
      <w:proofErr w:type="spellEnd"/>
      <w:r w:rsidRPr="00A20CBC">
        <w:rPr>
          <w:rFonts w:ascii="Times New Roman" w:hAnsi="Times New Roman" w:cs="Times New Roman"/>
          <w:sz w:val="24"/>
          <w:szCs w:val="24"/>
        </w:rPr>
        <w:t xml:space="preserve"> materskej škole bezplatne poskytuje využívanie internetu</w:t>
      </w:r>
    </w:p>
    <w:p w:rsidR="00A20CBC" w:rsidRPr="00A20CBC" w:rsidRDefault="00A20CBC" w:rsidP="00A20CBC">
      <w:pPr>
        <w:spacing w:after="0" w:line="240" w:lineRule="auto"/>
        <w:jc w:val="both"/>
        <w:rPr>
          <w:rFonts w:ascii="Times New Roman" w:eastAsia="Times New Roman" w:hAnsi="Times New Roman" w:cs="Times New Roman"/>
          <w:b/>
          <w:sz w:val="24"/>
          <w:szCs w:val="20"/>
          <w:u w:val="single"/>
          <w:lang w:eastAsia="sk-SK"/>
        </w:rPr>
      </w:pPr>
    </w:p>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u w:val="single"/>
          <w:lang w:eastAsia="sk-SK"/>
        </w:rPr>
        <w:t>Finančné prostriedky, ktoré získalo občianske združenie SUB SOLE pre MŠ:</w:t>
      </w:r>
      <w:r w:rsidRPr="00A20CBC">
        <w:rPr>
          <w:rFonts w:ascii="Times New Roman" w:eastAsia="Times New Roman" w:hAnsi="Times New Roman" w:cs="Times New Roman"/>
          <w:sz w:val="24"/>
          <w:szCs w:val="20"/>
          <w:lang w:eastAsia="sk-SK"/>
        </w:rPr>
        <w:t xml:space="preserve"> </w:t>
      </w:r>
    </w:p>
    <w:p w:rsidR="00A20CBC" w:rsidRPr="00A20CBC" w:rsidRDefault="00A20CBC" w:rsidP="00A20CBC">
      <w:pPr>
        <w:spacing w:after="0" w:line="240" w:lineRule="auto"/>
        <w:jc w:val="both"/>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sz w:val="24"/>
          <w:szCs w:val="20"/>
          <w:lang w:eastAsia="sk-SK"/>
        </w:rPr>
        <w:t>Z 2% podielových daní od rodičov,</w:t>
      </w:r>
      <w:r w:rsidR="00761380">
        <w:rPr>
          <w:rFonts w:ascii="Times New Roman" w:eastAsia="Times New Roman" w:hAnsi="Times New Roman" w:cs="Times New Roman"/>
          <w:sz w:val="24"/>
          <w:szCs w:val="20"/>
          <w:lang w:eastAsia="sk-SK"/>
        </w:rPr>
        <w:t xml:space="preserve"> </w:t>
      </w:r>
      <w:r w:rsidRPr="00A20CBC">
        <w:rPr>
          <w:rFonts w:ascii="Times New Roman" w:eastAsia="Times New Roman" w:hAnsi="Times New Roman" w:cs="Times New Roman"/>
          <w:sz w:val="24"/>
          <w:szCs w:val="20"/>
          <w:lang w:eastAsia="sk-SK"/>
        </w:rPr>
        <w:t>zamestnancov MŠ,</w:t>
      </w:r>
      <w:r w:rsidR="00761380">
        <w:rPr>
          <w:rFonts w:ascii="Times New Roman" w:eastAsia="Times New Roman" w:hAnsi="Times New Roman" w:cs="Times New Roman"/>
          <w:sz w:val="24"/>
          <w:szCs w:val="20"/>
          <w:lang w:eastAsia="sk-SK"/>
        </w:rPr>
        <w:t xml:space="preserve"> </w:t>
      </w:r>
      <w:r w:rsidRPr="00A20CBC">
        <w:rPr>
          <w:rFonts w:ascii="Times New Roman" w:eastAsia="Times New Roman" w:hAnsi="Times New Roman" w:cs="Times New Roman"/>
          <w:sz w:val="24"/>
          <w:szCs w:val="20"/>
          <w:lang w:eastAsia="sk-SK"/>
        </w:rPr>
        <w:t>miestn</w:t>
      </w:r>
      <w:r w:rsidR="00761380">
        <w:rPr>
          <w:rFonts w:ascii="Times New Roman" w:eastAsia="Times New Roman" w:hAnsi="Times New Roman" w:cs="Times New Roman"/>
          <w:sz w:val="24"/>
          <w:szCs w:val="20"/>
          <w:lang w:eastAsia="sk-SK"/>
        </w:rPr>
        <w:t>ych podnikov za rok 2019</w:t>
      </w:r>
      <w:r w:rsidRPr="00A20CBC">
        <w:rPr>
          <w:rFonts w:ascii="Times New Roman" w:eastAsia="Times New Roman" w:hAnsi="Times New Roman" w:cs="Times New Roman"/>
          <w:sz w:val="24"/>
          <w:szCs w:val="20"/>
          <w:lang w:eastAsia="sk-SK"/>
        </w:rPr>
        <w:t xml:space="preserve"> </w:t>
      </w:r>
      <w:r w:rsidR="009A32CD">
        <w:rPr>
          <w:rFonts w:ascii="Times New Roman" w:eastAsia="Times New Roman" w:hAnsi="Times New Roman" w:cs="Times New Roman"/>
          <w:b/>
          <w:sz w:val="24"/>
          <w:szCs w:val="20"/>
          <w:lang w:eastAsia="sk-SK"/>
        </w:rPr>
        <w:t>8</w:t>
      </w:r>
      <w:r w:rsidR="004930B0">
        <w:rPr>
          <w:rFonts w:ascii="Times New Roman" w:eastAsia="Times New Roman" w:hAnsi="Times New Roman" w:cs="Times New Roman"/>
          <w:b/>
          <w:sz w:val="24"/>
          <w:szCs w:val="20"/>
          <w:lang w:eastAsia="sk-SK"/>
        </w:rPr>
        <w:t>45</w:t>
      </w:r>
      <w:r w:rsidR="009A32CD">
        <w:rPr>
          <w:rFonts w:ascii="Times New Roman" w:eastAsia="Times New Roman" w:hAnsi="Times New Roman" w:cs="Times New Roman"/>
          <w:b/>
          <w:sz w:val="24"/>
          <w:szCs w:val="20"/>
          <w:lang w:eastAsia="sk-SK"/>
        </w:rPr>
        <w:t xml:space="preserve"> </w:t>
      </w:r>
      <w:r w:rsidRPr="00A20CBC">
        <w:rPr>
          <w:rFonts w:ascii="Times New Roman" w:eastAsia="Times New Roman" w:hAnsi="Times New Roman" w:cs="Times New Roman"/>
          <w:b/>
          <w:sz w:val="24"/>
          <w:szCs w:val="20"/>
          <w:lang w:eastAsia="sk-SK"/>
        </w:rPr>
        <w:t>€</w:t>
      </w:r>
    </w:p>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b/>
          <w:i/>
          <w:sz w:val="24"/>
          <w:szCs w:val="20"/>
          <w:lang w:eastAsia="sk-SK"/>
        </w:rPr>
        <w:t>-materiálne vybavenie MŠ:</w:t>
      </w:r>
    </w:p>
    <w:p w:rsidR="00A20CBC" w:rsidRPr="00A20CBC" w:rsidRDefault="00761380" w:rsidP="00A20CBC">
      <w:pPr>
        <w:contextualSpacing/>
        <w:jc w:val="both"/>
        <w:rPr>
          <w:rFonts w:ascii="Times New Roman" w:hAnsi="Times New Roman" w:cs="Times New Roman"/>
          <w:sz w:val="24"/>
          <w:szCs w:val="24"/>
        </w:rPr>
      </w:pPr>
      <w:r>
        <w:rPr>
          <w:rFonts w:ascii="Times New Roman" w:hAnsi="Times New Roman" w:cs="Times New Roman"/>
          <w:sz w:val="24"/>
          <w:szCs w:val="24"/>
        </w:rPr>
        <w:t xml:space="preserve">-OZ </w:t>
      </w:r>
      <w:proofErr w:type="spellStart"/>
      <w:r>
        <w:rPr>
          <w:rFonts w:ascii="Times New Roman" w:hAnsi="Times New Roman" w:cs="Times New Roman"/>
          <w:sz w:val="24"/>
          <w:szCs w:val="24"/>
        </w:rPr>
        <w:t>Sub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Sole</w:t>
      </w:r>
      <w:proofErr w:type="spellEnd"/>
      <w:r>
        <w:rPr>
          <w:rFonts w:ascii="Times New Roman" w:hAnsi="Times New Roman" w:cs="Times New Roman"/>
          <w:sz w:val="24"/>
          <w:szCs w:val="24"/>
        </w:rPr>
        <w:t xml:space="preserve"> zakúpilo 2 pružinové hojdačky a 1 vahadlovú hojdačku</w:t>
      </w:r>
      <w:r w:rsidR="00A20CBC" w:rsidRPr="00A20CBC">
        <w:rPr>
          <w:rFonts w:ascii="Times New Roman" w:hAnsi="Times New Roman" w:cs="Times New Roman"/>
          <w:sz w:val="24"/>
          <w:szCs w:val="24"/>
        </w:rPr>
        <w:t xml:space="preserve"> na školský dvor na zabezpečenie pohybových aktivít,  </w:t>
      </w:r>
    </w:p>
    <w:p w:rsidR="00A20CBC" w:rsidRPr="00A20CBC" w:rsidRDefault="00A20CBC" w:rsidP="00A20CBC">
      <w:pPr>
        <w:spacing w:after="0" w:line="240" w:lineRule="auto"/>
        <w:contextualSpacing/>
        <w:jc w:val="both"/>
        <w:rPr>
          <w:rFonts w:ascii="Times New Roman" w:eastAsia="Times New Roman" w:hAnsi="Times New Roman" w:cs="Times New Roman"/>
          <w:b/>
          <w:i/>
          <w:sz w:val="24"/>
          <w:szCs w:val="20"/>
          <w:lang w:eastAsia="sk-SK"/>
        </w:rPr>
      </w:pPr>
      <w:r w:rsidRPr="00A20CBC">
        <w:rPr>
          <w:rFonts w:ascii="Times New Roman" w:eastAsia="Times New Roman" w:hAnsi="Times New Roman" w:cs="Times New Roman"/>
          <w:b/>
          <w:i/>
          <w:sz w:val="24"/>
          <w:szCs w:val="20"/>
          <w:lang w:eastAsia="sk-SK"/>
        </w:rPr>
        <w:t xml:space="preserve">-podpora školských aktivít detí a pedagogických zamestnancov MŠ: </w:t>
      </w:r>
    </w:p>
    <w:p w:rsidR="00A20CBC" w:rsidRDefault="00A20CBC" w:rsidP="00A20CBC">
      <w:pPr>
        <w:spacing w:after="0" w:line="240" w:lineRule="auto"/>
        <w:contextualSpacing/>
        <w:jc w:val="both"/>
        <w:rPr>
          <w:rFonts w:ascii="Times New Roman" w:eastAsia="Times New Roman" w:hAnsi="Times New Roman" w:cs="Times New Roman"/>
          <w:b/>
          <w:i/>
          <w:sz w:val="24"/>
          <w:szCs w:val="20"/>
          <w:lang w:eastAsia="sk-SK"/>
        </w:rPr>
      </w:pPr>
      <w:r w:rsidRPr="00A20CBC">
        <w:rPr>
          <w:rFonts w:ascii="Times New Roman" w:eastAsia="Times New Roman" w:hAnsi="Times New Roman" w:cs="Times New Roman"/>
          <w:sz w:val="24"/>
          <w:szCs w:val="20"/>
          <w:lang w:eastAsia="sk-SK"/>
        </w:rPr>
        <w:t>-účasť na odborných seminároch</w:t>
      </w:r>
      <w:r w:rsidRPr="00A20CBC">
        <w:rPr>
          <w:rFonts w:ascii="Times New Roman" w:eastAsia="Times New Roman" w:hAnsi="Times New Roman" w:cs="Times New Roman"/>
          <w:b/>
          <w:i/>
          <w:sz w:val="24"/>
          <w:szCs w:val="20"/>
          <w:lang w:eastAsia="sk-SK"/>
        </w:rPr>
        <w:tab/>
      </w:r>
    </w:p>
    <w:p w:rsidR="00E53DD0" w:rsidRPr="009A32CD" w:rsidRDefault="00E53DD0" w:rsidP="00A20CBC">
      <w:pPr>
        <w:spacing w:after="0" w:line="240" w:lineRule="auto"/>
        <w:contextualSpacing/>
        <w:jc w:val="both"/>
        <w:rPr>
          <w:rFonts w:ascii="Times New Roman" w:eastAsia="Times New Roman" w:hAnsi="Times New Roman" w:cs="Times New Roman"/>
          <w:b/>
          <w:i/>
          <w:sz w:val="24"/>
          <w:szCs w:val="20"/>
          <w:lang w:eastAsia="sk-SK"/>
        </w:rPr>
      </w:pPr>
    </w:p>
    <w:p w:rsidR="00A20CBC" w:rsidRPr="00A20CBC" w:rsidRDefault="00A20CBC" w:rsidP="00A20CBC">
      <w:pPr>
        <w:spacing w:after="0" w:line="240" w:lineRule="auto"/>
        <w:jc w:val="both"/>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u w:val="single"/>
          <w:lang w:eastAsia="sk-SK"/>
        </w:rPr>
        <w:t>15.CIELE,KTORÉ SI  MŠ URČILA V KONCEPČNOM  ZÁMERE  ROZVOJA MŠ NA  ŠKOLSKÝ  ROK  201</w:t>
      </w:r>
      <w:r w:rsidR="00761380">
        <w:rPr>
          <w:rFonts w:ascii="Times New Roman" w:eastAsia="Times New Roman" w:hAnsi="Times New Roman" w:cs="Times New Roman"/>
          <w:b/>
          <w:sz w:val="24"/>
          <w:szCs w:val="20"/>
          <w:u w:val="single"/>
          <w:lang w:eastAsia="sk-SK"/>
        </w:rPr>
        <w:t>9</w:t>
      </w:r>
      <w:r w:rsidRPr="00A20CBC">
        <w:rPr>
          <w:rFonts w:ascii="Times New Roman" w:eastAsia="Times New Roman" w:hAnsi="Times New Roman" w:cs="Times New Roman"/>
          <w:b/>
          <w:sz w:val="24"/>
          <w:szCs w:val="20"/>
          <w:u w:val="single"/>
          <w:lang w:eastAsia="sk-SK"/>
        </w:rPr>
        <w:t>/20</w:t>
      </w:r>
      <w:r w:rsidR="00761380">
        <w:rPr>
          <w:rFonts w:ascii="Times New Roman" w:eastAsia="Times New Roman" w:hAnsi="Times New Roman" w:cs="Times New Roman"/>
          <w:b/>
          <w:sz w:val="24"/>
          <w:szCs w:val="20"/>
          <w:u w:val="single"/>
          <w:lang w:eastAsia="sk-SK"/>
        </w:rPr>
        <w:t>20</w:t>
      </w:r>
      <w:r w:rsidRPr="00A20CBC">
        <w:rPr>
          <w:rFonts w:ascii="Times New Roman" w:eastAsia="Times New Roman" w:hAnsi="Times New Roman" w:cs="Times New Roman"/>
          <w:b/>
          <w:sz w:val="24"/>
          <w:szCs w:val="20"/>
          <w:u w:val="single"/>
          <w:lang w:eastAsia="sk-SK"/>
        </w:rPr>
        <w:t xml:space="preserve"> A  VYHODNOTENIE  ICH  PLNENIA:</w:t>
      </w:r>
      <w:r w:rsidRPr="00A20CBC">
        <w:rPr>
          <w:rFonts w:ascii="Times New Roman" w:eastAsia="Times New Roman" w:hAnsi="Times New Roman" w:cs="Times New Roman"/>
          <w:b/>
          <w:sz w:val="24"/>
          <w:szCs w:val="20"/>
          <w:lang w:eastAsia="sk-SK"/>
        </w:rPr>
        <w:tab/>
      </w:r>
    </w:p>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b/>
          <w:sz w:val="24"/>
          <w:szCs w:val="20"/>
          <w:lang w:eastAsia="sk-SK"/>
        </w:rPr>
        <w:tab/>
      </w:r>
      <w:r w:rsidRPr="00A20CBC">
        <w:rPr>
          <w:rFonts w:ascii="Times New Roman" w:eastAsia="Times New Roman" w:hAnsi="Times New Roman" w:cs="Times New Roman"/>
          <w:sz w:val="24"/>
          <w:szCs w:val="20"/>
          <w:lang w:eastAsia="sk-SK"/>
        </w:rPr>
        <w:t>Po zhodnotení silných a slabých stránok materskej školy sme si v Koncepčnom zámere rozvoja materskej  školy na obdobie 2015 – 2020 stanovili ciele a priority v 3 rovinách:</w:t>
      </w:r>
      <w:r w:rsidRPr="00A20CBC">
        <w:rPr>
          <w:rFonts w:ascii="Times New Roman" w:eastAsia="Times New Roman" w:hAnsi="Times New Roman" w:cs="Times New Roman"/>
          <w:sz w:val="24"/>
          <w:szCs w:val="20"/>
          <w:lang w:eastAsia="sk-SK"/>
        </w:rPr>
        <w:tab/>
      </w:r>
      <w:r w:rsidRPr="00A20CBC">
        <w:rPr>
          <w:rFonts w:ascii="Times New Roman" w:eastAsia="Times New Roman" w:hAnsi="Times New Roman" w:cs="Times New Roman"/>
          <w:sz w:val="24"/>
          <w:szCs w:val="20"/>
          <w:lang w:eastAsia="sk-SK"/>
        </w:rPr>
        <w:tab/>
      </w:r>
      <w:r w:rsidRPr="00A20CBC">
        <w:rPr>
          <w:rFonts w:ascii="Times New Roman" w:eastAsia="Times New Roman" w:hAnsi="Times New Roman" w:cs="Times New Roman"/>
          <w:sz w:val="24"/>
          <w:szCs w:val="20"/>
          <w:lang w:eastAsia="sk-SK"/>
        </w:rPr>
        <w:tab/>
      </w:r>
      <w:r w:rsidRPr="00A20CBC">
        <w:rPr>
          <w:rFonts w:ascii="Times New Roman" w:eastAsia="Times New Roman" w:hAnsi="Times New Roman" w:cs="Times New Roman"/>
          <w:sz w:val="24"/>
          <w:szCs w:val="20"/>
          <w:lang w:eastAsia="sk-SK"/>
        </w:rPr>
        <w:tab/>
      </w:r>
      <w:r w:rsidRPr="00A20CBC">
        <w:rPr>
          <w:rFonts w:ascii="Times New Roman" w:eastAsia="Times New Roman" w:hAnsi="Times New Roman" w:cs="Times New Roman"/>
          <w:b/>
          <w:sz w:val="24"/>
          <w:szCs w:val="20"/>
          <w:lang w:eastAsia="sk-SK"/>
        </w:rPr>
        <w:t>I. Výchova a vzdelávanie</w:t>
      </w:r>
    </w:p>
    <w:p w:rsidR="00A20CBC" w:rsidRPr="00A20CBC" w:rsidRDefault="00A20CBC" w:rsidP="00A20CBC">
      <w:pPr>
        <w:spacing w:after="0" w:line="240" w:lineRule="auto"/>
        <w:ind w:left="1416" w:firstLine="708"/>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b/>
          <w:sz w:val="24"/>
          <w:szCs w:val="20"/>
          <w:lang w:eastAsia="sk-SK"/>
        </w:rPr>
        <w:t>II. Personálne podmienky</w:t>
      </w:r>
    </w:p>
    <w:p w:rsidR="00A20CBC" w:rsidRPr="00A20CBC" w:rsidRDefault="00A20CBC" w:rsidP="00A20CBC">
      <w:pPr>
        <w:spacing w:after="0" w:line="240" w:lineRule="auto"/>
        <w:ind w:left="1416" w:firstLine="708"/>
        <w:jc w:val="both"/>
        <w:rPr>
          <w:rFonts w:ascii="Times New Roman" w:eastAsia="Times New Roman" w:hAnsi="Times New Roman" w:cs="Times New Roman"/>
          <w:b/>
          <w:sz w:val="24"/>
          <w:szCs w:val="20"/>
          <w:lang w:eastAsia="sk-SK"/>
        </w:rPr>
      </w:pPr>
      <w:r w:rsidRPr="00A20CBC">
        <w:rPr>
          <w:rFonts w:ascii="Times New Roman" w:eastAsia="Times New Roman" w:hAnsi="Times New Roman" w:cs="Times New Roman"/>
          <w:b/>
          <w:sz w:val="24"/>
          <w:szCs w:val="20"/>
          <w:lang w:eastAsia="sk-SK"/>
        </w:rPr>
        <w:t>III. Materiálne podmienky</w:t>
      </w:r>
    </w:p>
    <w:p w:rsidR="00E53DD0" w:rsidRPr="00A20CBC" w:rsidRDefault="00761380" w:rsidP="00A20CBC">
      <w:pPr>
        <w:spacing w:after="0" w:line="240" w:lineRule="auto"/>
        <w:jc w:val="both"/>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V školskom roku 2019</w:t>
      </w:r>
      <w:r w:rsidR="00A20CBC" w:rsidRPr="00A20CBC">
        <w:rPr>
          <w:rFonts w:ascii="Times New Roman" w:eastAsia="Times New Roman" w:hAnsi="Times New Roman" w:cs="Times New Roman"/>
          <w:sz w:val="24"/>
          <w:szCs w:val="20"/>
          <w:lang w:eastAsia="sk-SK"/>
        </w:rPr>
        <w:t>/20</w:t>
      </w:r>
      <w:r>
        <w:rPr>
          <w:rFonts w:ascii="Times New Roman" w:eastAsia="Times New Roman" w:hAnsi="Times New Roman" w:cs="Times New Roman"/>
          <w:sz w:val="24"/>
          <w:szCs w:val="20"/>
          <w:lang w:eastAsia="sk-SK"/>
        </w:rPr>
        <w:t>20</w:t>
      </w:r>
      <w:r w:rsidR="00A20CBC" w:rsidRPr="00A20CBC">
        <w:rPr>
          <w:rFonts w:ascii="Times New Roman" w:eastAsia="Times New Roman" w:hAnsi="Times New Roman" w:cs="Times New Roman"/>
          <w:sz w:val="24"/>
          <w:szCs w:val="20"/>
          <w:lang w:eastAsia="sk-SK"/>
        </w:rPr>
        <w:t xml:space="preserve"> sme k splneniu strategických cieľov prispeli zrealizovaním nasledovných krátkodobých úloh:</w:t>
      </w:r>
    </w:p>
    <w:p w:rsidR="00A20CBC" w:rsidRDefault="00E75918" w:rsidP="00A20CBC">
      <w:pPr>
        <w:spacing w:after="0" w:line="240" w:lineRule="auto"/>
        <w:jc w:val="both"/>
        <w:rPr>
          <w:rFonts w:ascii="Times New Roman" w:eastAsia="Times New Roman" w:hAnsi="Times New Roman" w:cs="Times New Roman"/>
          <w:b/>
          <w:u w:val="single"/>
          <w:lang w:eastAsia="sk-SK"/>
        </w:rPr>
      </w:pPr>
      <w:r>
        <w:rPr>
          <w:rFonts w:ascii="Times New Roman" w:eastAsia="Times New Roman" w:hAnsi="Times New Roman" w:cs="Times New Roman"/>
          <w:b/>
          <w:u w:val="single"/>
          <w:lang w:eastAsia="sk-SK"/>
        </w:rPr>
        <w:t>V rovine Výchova a vzdelávanie:</w:t>
      </w:r>
    </w:p>
    <w:p w:rsidR="00E53DD0" w:rsidRPr="00E75918" w:rsidRDefault="00E53DD0" w:rsidP="00A20CBC">
      <w:pPr>
        <w:spacing w:after="0" w:line="240" w:lineRule="auto"/>
        <w:jc w:val="both"/>
        <w:rPr>
          <w:rFonts w:ascii="Times New Roman" w:eastAsia="Times New Roman" w:hAnsi="Times New Roman" w:cs="Times New Roman"/>
          <w:b/>
          <w:u w:val="single"/>
          <w:lang w:eastAsia="sk-SK"/>
        </w:rPr>
      </w:pPr>
    </w:p>
    <w:tbl>
      <w:tblPr>
        <w:tblStyle w:val="Mriekatabuky"/>
        <w:tblW w:w="0" w:type="auto"/>
        <w:tblLook w:val="04A0" w:firstRow="1" w:lastRow="0" w:firstColumn="1" w:lastColumn="0" w:noHBand="0" w:noVBand="1"/>
      </w:tblPr>
      <w:tblGrid>
        <w:gridCol w:w="3444"/>
        <w:gridCol w:w="4642"/>
        <w:gridCol w:w="976"/>
      </w:tblGrid>
      <w:tr w:rsidR="00761380" w:rsidRPr="00A20CBC" w:rsidTr="003A040E">
        <w:tc>
          <w:tcPr>
            <w:tcW w:w="0" w:type="auto"/>
            <w:vAlign w:val="center"/>
          </w:tcPr>
          <w:p w:rsidR="00A20CBC" w:rsidRPr="00A20CBC" w:rsidRDefault="00A20CBC" w:rsidP="00A20CBC">
            <w:pPr>
              <w:spacing w:before="100" w:beforeAutospacing="1" w:after="100" w:afterAutospacing="1"/>
              <w:contextualSpacing/>
              <w:jc w:val="center"/>
              <w:rPr>
                <w:sz w:val="24"/>
                <w:szCs w:val="24"/>
              </w:rPr>
            </w:pPr>
            <w:r w:rsidRPr="00A20CBC">
              <w:rPr>
                <w:b/>
                <w:bCs/>
                <w:sz w:val="24"/>
                <w:szCs w:val="24"/>
              </w:rPr>
              <w:t>Cieľ</w:t>
            </w:r>
          </w:p>
        </w:tc>
        <w:tc>
          <w:tcPr>
            <w:tcW w:w="0" w:type="auto"/>
            <w:vAlign w:val="center"/>
          </w:tcPr>
          <w:p w:rsidR="00A20CBC" w:rsidRPr="00A20CBC" w:rsidRDefault="00A20CBC" w:rsidP="00A20CBC">
            <w:pPr>
              <w:spacing w:before="100" w:beforeAutospacing="1" w:after="100" w:afterAutospacing="1"/>
              <w:contextualSpacing/>
              <w:jc w:val="center"/>
              <w:rPr>
                <w:sz w:val="24"/>
                <w:szCs w:val="24"/>
              </w:rPr>
            </w:pPr>
            <w:r w:rsidRPr="00A20CBC">
              <w:rPr>
                <w:b/>
                <w:bCs/>
                <w:sz w:val="24"/>
                <w:szCs w:val="24"/>
              </w:rPr>
              <w:t>Ukazovatele</w:t>
            </w:r>
          </w:p>
        </w:tc>
        <w:tc>
          <w:tcPr>
            <w:tcW w:w="0" w:type="auto"/>
            <w:vAlign w:val="center"/>
          </w:tcPr>
          <w:p w:rsidR="00A20CBC" w:rsidRPr="00A20CBC" w:rsidRDefault="00A20CBC" w:rsidP="00A20CBC">
            <w:pPr>
              <w:spacing w:before="100" w:beforeAutospacing="1" w:after="100" w:afterAutospacing="1"/>
              <w:contextualSpacing/>
              <w:jc w:val="center"/>
              <w:rPr>
                <w:sz w:val="24"/>
                <w:szCs w:val="24"/>
              </w:rPr>
            </w:pPr>
            <w:r w:rsidRPr="00A20CBC">
              <w:rPr>
                <w:b/>
                <w:bCs/>
                <w:sz w:val="24"/>
                <w:szCs w:val="24"/>
              </w:rPr>
              <w:t>Plnenie</w:t>
            </w:r>
          </w:p>
        </w:tc>
      </w:tr>
      <w:tr w:rsidR="00761380" w:rsidRPr="00A20CBC" w:rsidTr="003A040E">
        <w:tc>
          <w:tcPr>
            <w:tcW w:w="0" w:type="auto"/>
          </w:tcPr>
          <w:p w:rsidR="00A20CBC" w:rsidRPr="00A20CBC" w:rsidRDefault="00A20CBC" w:rsidP="00A20CBC">
            <w:pPr>
              <w:jc w:val="both"/>
              <w:rPr>
                <w:lang w:val="en-US"/>
              </w:rPr>
            </w:pPr>
            <w:proofErr w:type="spellStart"/>
            <w:proofErr w:type="gramStart"/>
            <w:r w:rsidRPr="00A20CBC">
              <w:rPr>
                <w:lang w:val="en-US"/>
              </w:rPr>
              <w:t>Uplatňovať</w:t>
            </w:r>
            <w:proofErr w:type="spellEnd"/>
            <w:r w:rsidRPr="00A20CBC">
              <w:rPr>
                <w:lang w:val="en-US"/>
              </w:rPr>
              <w:t xml:space="preserve">  </w:t>
            </w:r>
            <w:proofErr w:type="spellStart"/>
            <w:r w:rsidRPr="00A20CBC">
              <w:rPr>
                <w:lang w:val="en-US"/>
              </w:rPr>
              <w:t>tvorivo</w:t>
            </w:r>
            <w:proofErr w:type="gramEnd"/>
            <w:r w:rsidRPr="00A20CBC">
              <w:rPr>
                <w:lang w:val="en-US"/>
              </w:rPr>
              <w:t>-humanistickú</w:t>
            </w:r>
            <w:proofErr w:type="spellEnd"/>
            <w:r w:rsidRPr="00A20CBC">
              <w:rPr>
                <w:lang w:val="en-US"/>
              </w:rPr>
              <w:t xml:space="preserve"> </w:t>
            </w:r>
            <w:proofErr w:type="spellStart"/>
            <w:r w:rsidRPr="00A20CBC">
              <w:rPr>
                <w:lang w:val="en-US"/>
              </w:rPr>
              <w:t>výchovu</w:t>
            </w:r>
            <w:proofErr w:type="spellEnd"/>
            <w:r w:rsidRPr="00A20CBC">
              <w:rPr>
                <w:lang w:val="en-US"/>
              </w:rPr>
              <w:t xml:space="preserve"> a </w:t>
            </w:r>
            <w:proofErr w:type="spellStart"/>
            <w:r w:rsidRPr="00A20CBC">
              <w:rPr>
                <w:lang w:val="en-US"/>
              </w:rPr>
              <w:t>tvorivý</w:t>
            </w:r>
            <w:proofErr w:type="spellEnd"/>
            <w:r w:rsidRPr="00A20CBC">
              <w:rPr>
                <w:lang w:val="en-US"/>
              </w:rPr>
              <w:t xml:space="preserve"> </w:t>
            </w:r>
            <w:proofErr w:type="spellStart"/>
            <w:r w:rsidRPr="00A20CBC">
              <w:rPr>
                <w:lang w:val="en-US"/>
              </w:rPr>
              <w:t>prístup</w:t>
            </w:r>
            <w:proofErr w:type="spellEnd"/>
            <w:r w:rsidRPr="00A20CBC">
              <w:rPr>
                <w:lang w:val="en-US"/>
              </w:rPr>
              <w:t xml:space="preserve"> s </w:t>
            </w:r>
            <w:proofErr w:type="spellStart"/>
            <w:r w:rsidRPr="00A20CBC">
              <w:rPr>
                <w:lang w:val="en-US"/>
              </w:rPr>
              <w:t>využitím</w:t>
            </w:r>
            <w:proofErr w:type="spellEnd"/>
            <w:r w:rsidRPr="00A20CBC">
              <w:rPr>
                <w:lang w:val="en-US"/>
              </w:rPr>
              <w:t xml:space="preserve"> </w:t>
            </w:r>
            <w:proofErr w:type="spellStart"/>
            <w:r w:rsidRPr="00A20CBC">
              <w:rPr>
                <w:lang w:val="en-US"/>
              </w:rPr>
              <w:t>variabilných</w:t>
            </w:r>
            <w:proofErr w:type="spellEnd"/>
            <w:r w:rsidRPr="00A20CBC">
              <w:rPr>
                <w:lang w:val="en-US"/>
              </w:rPr>
              <w:t xml:space="preserve"> </w:t>
            </w:r>
            <w:proofErr w:type="spellStart"/>
            <w:r w:rsidRPr="00A20CBC">
              <w:rPr>
                <w:lang w:val="en-US"/>
              </w:rPr>
              <w:t>metód</w:t>
            </w:r>
            <w:proofErr w:type="spellEnd"/>
            <w:r w:rsidRPr="00A20CBC">
              <w:rPr>
                <w:lang w:val="en-US"/>
              </w:rPr>
              <w:t xml:space="preserve"> a </w:t>
            </w:r>
            <w:proofErr w:type="spellStart"/>
            <w:r w:rsidRPr="00A20CBC">
              <w:rPr>
                <w:lang w:val="en-US"/>
              </w:rPr>
              <w:t>hier</w:t>
            </w:r>
            <w:proofErr w:type="spellEnd"/>
            <w:r w:rsidRPr="00A20CBC">
              <w:rPr>
                <w:lang w:val="en-US"/>
              </w:rPr>
              <w:t xml:space="preserve"> </w:t>
            </w:r>
            <w:proofErr w:type="spellStart"/>
            <w:r w:rsidRPr="00A20CBC">
              <w:rPr>
                <w:lang w:val="en-US"/>
              </w:rPr>
              <w:t>zameraných</w:t>
            </w:r>
            <w:proofErr w:type="spellEnd"/>
            <w:r w:rsidRPr="00A20CBC">
              <w:rPr>
                <w:lang w:val="en-US"/>
              </w:rPr>
              <w:t xml:space="preserve"> </w:t>
            </w:r>
            <w:proofErr w:type="spellStart"/>
            <w:r w:rsidRPr="00A20CBC">
              <w:rPr>
                <w:lang w:val="en-US"/>
              </w:rPr>
              <w:t>na</w:t>
            </w:r>
            <w:proofErr w:type="spellEnd"/>
            <w:r w:rsidRPr="00A20CBC">
              <w:rPr>
                <w:lang w:val="en-US"/>
              </w:rPr>
              <w:t xml:space="preserve"> </w:t>
            </w:r>
            <w:proofErr w:type="spellStart"/>
            <w:r w:rsidRPr="00A20CBC">
              <w:rPr>
                <w:lang w:val="en-US"/>
              </w:rPr>
              <w:t>aktivizáciu</w:t>
            </w:r>
            <w:proofErr w:type="spellEnd"/>
            <w:r w:rsidRPr="00A20CBC">
              <w:rPr>
                <w:lang w:val="en-US"/>
              </w:rPr>
              <w:t xml:space="preserve"> </w:t>
            </w:r>
            <w:proofErr w:type="spellStart"/>
            <w:r w:rsidRPr="00A20CBC">
              <w:rPr>
                <w:lang w:val="en-US"/>
              </w:rPr>
              <w:t>dieťaťa</w:t>
            </w:r>
            <w:proofErr w:type="spellEnd"/>
            <w:r w:rsidRPr="00A20CBC">
              <w:rPr>
                <w:lang w:val="en-US"/>
              </w:rPr>
              <w:t>.</w:t>
            </w:r>
          </w:p>
        </w:tc>
        <w:tc>
          <w:tcPr>
            <w:tcW w:w="0" w:type="auto"/>
          </w:tcPr>
          <w:p w:rsidR="00A20CBC" w:rsidRPr="00A20CBC" w:rsidRDefault="00A20CBC" w:rsidP="00A20CBC">
            <w:pPr>
              <w:jc w:val="both"/>
            </w:pPr>
            <w:r w:rsidRPr="00A20CBC">
              <w:t>Školský vzdelávací program.</w:t>
            </w:r>
          </w:p>
          <w:p w:rsidR="00A20CBC" w:rsidRPr="00A20CBC" w:rsidRDefault="00A20CBC" w:rsidP="00A20CBC">
            <w:pPr>
              <w:jc w:val="both"/>
            </w:pPr>
            <w:r w:rsidRPr="00A20CBC">
              <w:t xml:space="preserve">Využitie veľkého množstva hier a metód zameraných na aktivizáciu dieťaťa v každodennej činnosti. </w:t>
            </w:r>
          </w:p>
          <w:p w:rsidR="00A20CBC" w:rsidRPr="00A20CBC" w:rsidRDefault="00A20CBC" w:rsidP="00A20CBC">
            <w:pPr>
              <w:jc w:val="both"/>
            </w:pPr>
          </w:p>
        </w:tc>
        <w:tc>
          <w:tcPr>
            <w:tcW w:w="0" w:type="auto"/>
          </w:tcPr>
          <w:p w:rsidR="00A20CBC" w:rsidRPr="00A20CBC" w:rsidRDefault="00A20CBC" w:rsidP="00A20CBC">
            <w:pPr>
              <w:jc w:val="both"/>
            </w:pPr>
            <w:r w:rsidRPr="00A20CBC">
              <w:t>splnené</w:t>
            </w:r>
          </w:p>
        </w:tc>
      </w:tr>
      <w:tr w:rsidR="00761380" w:rsidRPr="00A20CBC" w:rsidTr="003A040E">
        <w:tc>
          <w:tcPr>
            <w:tcW w:w="0" w:type="auto"/>
          </w:tcPr>
          <w:p w:rsidR="00A20CBC" w:rsidRPr="00A20CBC" w:rsidRDefault="00A20CBC" w:rsidP="00A20CBC">
            <w:pPr>
              <w:jc w:val="both"/>
              <w:rPr>
                <w:lang w:val="en-US"/>
              </w:rPr>
            </w:pPr>
            <w:proofErr w:type="spellStart"/>
            <w:r w:rsidRPr="00A20CBC">
              <w:rPr>
                <w:lang w:val="en-US"/>
              </w:rPr>
              <w:t>Zvýšenú</w:t>
            </w:r>
            <w:proofErr w:type="spellEnd"/>
            <w:r w:rsidRPr="00A20CBC">
              <w:rPr>
                <w:lang w:val="en-US"/>
              </w:rPr>
              <w:t xml:space="preserve"> </w:t>
            </w:r>
            <w:proofErr w:type="spellStart"/>
            <w:r w:rsidRPr="00A20CBC">
              <w:rPr>
                <w:lang w:val="en-US"/>
              </w:rPr>
              <w:t>pozornosť</w:t>
            </w:r>
            <w:proofErr w:type="spellEnd"/>
            <w:r w:rsidRPr="00A20CBC">
              <w:rPr>
                <w:lang w:val="en-US"/>
              </w:rPr>
              <w:t xml:space="preserve"> </w:t>
            </w:r>
            <w:proofErr w:type="spellStart"/>
            <w:r w:rsidRPr="00A20CBC">
              <w:rPr>
                <w:lang w:val="en-US"/>
              </w:rPr>
              <w:t>venovať</w:t>
            </w:r>
            <w:proofErr w:type="spellEnd"/>
            <w:r w:rsidRPr="00A20CBC">
              <w:rPr>
                <w:lang w:val="en-US"/>
              </w:rPr>
              <w:t xml:space="preserve"> </w:t>
            </w:r>
            <w:proofErr w:type="spellStart"/>
            <w:r w:rsidRPr="00A20CBC">
              <w:rPr>
                <w:lang w:val="en-US"/>
              </w:rPr>
              <w:t>premyslenému</w:t>
            </w:r>
            <w:proofErr w:type="spellEnd"/>
            <w:r w:rsidRPr="00A20CBC">
              <w:rPr>
                <w:lang w:val="en-US"/>
              </w:rPr>
              <w:t xml:space="preserve"> </w:t>
            </w:r>
            <w:proofErr w:type="spellStart"/>
            <w:r w:rsidRPr="00A20CBC">
              <w:rPr>
                <w:lang w:val="en-US"/>
              </w:rPr>
              <w:t>plánovaniu</w:t>
            </w:r>
            <w:proofErr w:type="spellEnd"/>
            <w:r w:rsidRPr="00A20CBC">
              <w:rPr>
                <w:lang w:val="en-US"/>
              </w:rPr>
              <w:t xml:space="preserve"> </w:t>
            </w:r>
            <w:proofErr w:type="spellStart"/>
            <w:r w:rsidRPr="00A20CBC">
              <w:rPr>
                <w:lang w:val="en-US"/>
              </w:rPr>
              <w:t>edukačného</w:t>
            </w:r>
            <w:proofErr w:type="spellEnd"/>
            <w:r w:rsidRPr="00A20CBC">
              <w:rPr>
                <w:lang w:val="en-US"/>
              </w:rPr>
              <w:t xml:space="preserve"> </w:t>
            </w:r>
            <w:proofErr w:type="spellStart"/>
            <w:r w:rsidRPr="00A20CBC">
              <w:rPr>
                <w:lang w:val="en-US"/>
              </w:rPr>
              <w:t>procesu</w:t>
            </w:r>
            <w:proofErr w:type="spellEnd"/>
            <w:r w:rsidRPr="00A20CBC">
              <w:rPr>
                <w:lang w:val="en-US"/>
              </w:rPr>
              <w:t xml:space="preserve"> s </w:t>
            </w:r>
            <w:proofErr w:type="spellStart"/>
            <w:r w:rsidRPr="00A20CBC">
              <w:rPr>
                <w:lang w:val="en-US"/>
              </w:rPr>
              <w:t>rešpektovaním</w:t>
            </w:r>
            <w:proofErr w:type="spellEnd"/>
            <w:r w:rsidRPr="00A20CBC">
              <w:rPr>
                <w:lang w:val="en-US"/>
              </w:rPr>
              <w:t xml:space="preserve"> individuality </w:t>
            </w:r>
            <w:proofErr w:type="spellStart"/>
            <w:r w:rsidRPr="00A20CBC">
              <w:rPr>
                <w:lang w:val="en-US"/>
              </w:rPr>
              <w:t>dieťaťa</w:t>
            </w:r>
            <w:proofErr w:type="spellEnd"/>
          </w:p>
        </w:tc>
        <w:tc>
          <w:tcPr>
            <w:tcW w:w="0" w:type="auto"/>
          </w:tcPr>
          <w:p w:rsidR="00A20CBC" w:rsidRPr="00A20CBC" w:rsidRDefault="00A20CBC" w:rsidP="00A20CBC">
            <w:pPr>
              <w:jc w:val="both"/>
            </w:pPr>
            <w:r w:rsidRPr="00A20CBC">
              <w:t>Školský vzdelávací program.</w:t>
            </w:r>
          </w:p>
          <w:p w:rsidR="00A20CBC" w:rsidRPr="00A20CBC" w:rsidRDefault="00A20CBC" w:rsidP="00A20CBC">
            <w:pPr>
              <w:jc w:val="both"/>
            </w:pPr>
            <w:r w:rsidRPr="00A20CBC">
              <w:t xml:space="preserve">Týždenné plány </w:t>
            </w:r>
            <w:proofErr w:type="spellStart"/>
            <w:r w:rsidRPr="00A20CBC">
              <w:t>výchovno</w:t>
            </w:r>
            <w:proofErr w:type="spellEnd"/>
            <w:r w:rsidRPr="00A20CBC">
              <w:t xml:space="preserve"> –vzdelávacej činnosti s využitím adaptácie výkonových štandardov.</w:t>
            </w:r>
          </w:p>
        </w:tc>
        <w:tc>
          <w:tcPr>
            <w:tcW w:w="0" w:type="auto"/>
          </w:tcPr>
          <w:p w:rsidR="00A20CBC" w:rsidRPr="00A20CBC" w:rsidRDefault="00A20CBC" w:rsidP="00A20CBC">
            <w:pPr>
              <w:jc w:val="both"/>
            </w:pPr>
            <w:r w:rsidRPr="00A20CBC">
              <w:t>splnené</w:t>
            </w:r>
          </w:p>
        </w:tc>
      </w:tr>
      <w:tr w:rsidR="00761380" w:rsidRPr="00A20CBC" w:rsidTr="003A040E">
        <w:tc>
          <w:tcPr>
            <w:tcW w:w="0" w:type="auto"/>
          </w:tcPr>
          <w:p w:rsidR="00A20CBC" w:rsidRPr="00A20CBC" w:rsidRDefault="00A20CBC" w:rsidP="00A20CBC">
            <w:pPr>
              <w:jc w:val="both"/>
              <w:rPr>
                <w:lang w:val="en-US"/>
              </w:rPr>
            </w:pPr>
            <w:proofErr w:type="spellStart"/>
            <w:r w:rsidRPr="00A20CBC">
              <w:rPr>
                <w:lang w:val="en-US"/>
              </w:rPr>
              <w:t>Uplatňovať</w:t>
            </w:r>
            <w:proofErr w:type="spellEnd"/>
            <w:r w:rsidRPr="00A20CBC">
              <w:rPr>
                <w:lang w:val="en-US"/>
              </w:rPr>
              <w:t xml:space="preserve">  </w:t>
            </w:r>
            <w:proofErr w:type="spellStart"/>
            <w:r w:rsidRPr="00A20CBC">
              <w:rPr>
                <w:lang w:val="en-US"/>
              </w:rPr>
              <w:t>zážitkové</w:t>
            </w:r>
            <w:proofErr w:type="spellEnd"/>
            <w:r w:rsidRPr="00A20CBC">
              <w:rPr>
                <w:lang w:val="en-US"/>
              </w:rPr>
              <w:t xml:space="preserve"> </w:t>
            </w:r>
            <w:proofErr w:type="spellStart"/>
            <w:r w:rsidRPr="00A20CBC">
              <w:rPr>
                <w:lang w:val="en-US"/>
              </w:rPr>
              <w:t>učenie</w:t>
            </w:r>
            <w:proofErr w:type="spellEnd"/>
            <w:r w:rsidRPr="00A20CBC">
              <w:rPr>
                <w:lang w:val="en-US"/>
              </w:rPr>
              <w:t xml:space="preserve">, </w:t>
            </w:r>
          </w:p>
          <w:p w:rsidR="00A20CBC" w:rsidRPr="00A20CBC" w:rsidRDefault="00A20CBC" w:rsidP="00A20CBC">
            <w:pPr>
              <w:jc w:val="both"/>
              <w:rPr>
                <w:lang w:val="en-US"/>
              </w:rPr>
            </w:pPr>
            <w:proofErr w:type="spellStart"/>
            <w:r w:rsidRPr="00A20CBC">
              <w:rPr>
                <w:lang w:val="en-US"/>
              </w:rPr>
              <w:t>učenie</w:t>
            </w:r>
            <w:proofErr w:type="spellEnd"/>
            <w:r w:rsidRPr="00A20CBC">
              <w:rPr>
                <w:lang w:val="en-US"/>
              </w:rPr>
              <w:t xml:space="preserve"> </w:t>
            </w:r>
            <w:proofErr w:type="spellStart"/>
            <w:r w:rsidRPr="00A20CBC">
              <w:rPr>
                <w:lang w:val="en-US"/>
              </w:rPr>
              <w:t>na</w:t>
            </w:r>
            <w:proofErr w:type="spellEnd"/>
            <w:r w:rsidRPr="00A20CBC">
              <w:rPr>
                <w:lang w:val="en-US"/>
              </w:rPr>
              <w:t xml:space="preserve"> </w:t>
            </w:r>
            <w:proofErr w:type="spellStart"/>
            <w:r w:rsidRPr="00A20CBC">
              <w:rPr>
                <w:lang w:val="en-US"/>
              </w:rPr>
              <w:t>vlastnej</w:t>
            </w:r>
            <w:proofErr w:type="spellEnd"/>
            <w:r w:rsidRPr="00A20CBC">
              <w:rPr>
                <w:lang w:val="en-US"/>
              </w:rPr>
              <w:t xml:space="preserve"> </w:t>
            </w:r>
            <w:proofErr w:type="spellStart"/>
            <w:r w:rsidRPr="00A20CBC">
              <w:rPr>
                <w:lang w:val="en-US"/>
              </w:rPr>
              <w:t>skúsenosti</w:t>
            </w:r>
            <w:proofErr w:type="spellEnd"/>
            <w:r w:rsidRPr="00A20CBC">
              <w:rPr>
                <w:lang w:val="en-US"/>
              </w:rPr>
              <w:t xml:space="preserve"> a</w:t>
            </w:r>
          </w:p>
          <w:p w:rsidR="00A20CBC" w:rsidRPr="00A20CBC" w:rsidRDefault="00A20CBC" w:rsidP="00A20CBC">
            <w:pPr>
              <w:jc w:val="both"/>
              <w:rPr>
                <w:lang w:val="en-US"/>
              </w:rPr>
            </w:pPr>
            <w:proofErr w:type="spellStart"/>
            <w:proofErr w:type="gramStart"/>
            <w:r w:rsidRPr="00A20CBC">
              <w:rPr>
                <w:lang w:val="en-US"/>
              </w:rPr>
              <w:t>motivujúce</w:t>
            </w:r>
            <w:proofErr w:type="spellEnd"/>
            <w:proofErr w:type="gramEnd"/>
            <w:r w:rsidRPr="00A20CBC">
              <w:rPr>
                <w:lang w:val="en-US"/>
              </w:rPr>
              <w:t xml:space="preserve"> </w:t>
            </w:r>
            <w:proofErr w:type="spellStart"/>
            <w:r w:rsidRPr="00A20CBC">
              <w:rPr>
                <w:lang w:val="en-US"/>
              </w:rPr>
              <w:t>metódy</w:t>
            </w:r>
            <w:proofErr w:type="spellEnd"/>
            <w:r w:rsidRPr="00A20CBC">
              <w:rPr>
                <w:lang w:val="en-US"/>
              </w:rPr>
              <w:t xml:space="preserve"> </w:t>
            </w:r>
            <w:proofErr w:type="spellStart"/>
            <w:r w:rsidRPr="00A20CBC">
              <w:rPr>
                <w:lang w:val="en-US"/>
              </w:rPr>
              <w:t>výchovy</w:t>
            </w:r>
            <w:proofErr w:type="spellEnd"/>
            <w:r w:rsidRPr="00A20CBC">
              <w:rPr>
                <w:lang w:val="en-US"/>
              </w:rPr>
              <w:t>.</w:t>
            </w:r>
          </w:p>
        </w:tc>
        <w:tc>
          <w:tcPr>
            <w:tcW w:w="0" w:type="auto"/>
          </w:tcPr>
          <w:p w:rsidR="00A20CBC" w:rsidRPr="00A20CBC" w:rsidRDefault="00A20CBC" w:rsidP="00A20CBC">
            <w:pPr>
              <w:jc w:val="both"/>
            </w:pPr>
            <w:r w:rsidRPr="00A20CBC">
              <w:t>Školský vzdelávací program.</w:t>
            </w:r>
          </w:p>
          <w:p w:rsidR="00A20CBC" w:rsidRPr="00A20CBC" w:rsidRDefault="00A20CBC" w:rsidP="00A20CBC">
            <w:pPr>
              <w:jc w:val="both"/>
            </w:pPr>
            <w:r w:rsidRPr="00A20CBC">
              <w:t>Využitie problémového učenia a rôznych výskumných a bádateľských metód vo výchovno-vzdelávacej činnosti.</w:t>
            </w:r>
          </w:p>
        </w:tc>
        <w:tc>
          <w:tcPr>
            <w:tcW w:w="0" w:type="auto"/>
          </w:tcPr>
          <w:p w:rsidR="00A20CBC" w:rsidRPr="00A20CBC" w:rsidRDefault="00A20CBC" w:rsidP="00A20CBC">
            <w:pPr>
              <w:jc w:val="both"/>
            </w:pPr>
            <w:r w:rsidRPr="00A20CBC">
              <w:t>splnené</w:t>
            </w:r>
          </w:p>
        </w:tc>
      </w:tr>
      <w:tr w:rsidR="00761380" w:rsidRPr="00A20CBC" w:rsidTr="003A040E">
        <w:tc>
          <w:tcPr>
            <w:tcW w:w="0" w:type="auto"/>
          </w:tcPr>
          <w:p w:rsidR="00A20CBC" w:rsidRPr="00A20CBC" w:rsidRDefault="00A20CBC" w:rsidP="00A20CBC">
            <w:pPr>
              <w:jc w:val="both"/>
              <w:rPr>
                <w:lang w:val="en-US"/>
              </w:rPr>
            </w:pPr>
            <w:proofErr w:type="spellStart"/>
            <w:r w:rsidRPr="00A20CBC">
              <w:rPr>
                <w:lang w:val="en-US"/>
              </w:rPr>
              <w:t>Osobitnú</w:t>
            </w:r>
            <w:proofErr w:type="spellEnd"/>
            <w:r w:rsidRPr="00A20CBC">
              <w:rPr>
                <w:lang w:val="en-US"/>
              </w:rPr>
              <w:t xml:space="preserve"> </w:t>
            </w:r>
            <w:proofErr w:type="spellStart"/>
            <w:r w:rsidRPr="00A20CBC">
              <w:rPr>
                <w:lang w:val="en-US"/>
              </w:rPr>
              <w:t>pozornosť</w:t>
            </w:r>
            <w:proofErr w:type="spellEnd"/>
            <w:r w:rsidRPr="00A20CBC">
              <w:rPr>
                <w:lang w:val="en-US"/>
              </w:rPr>
              <w:t xml:space="preserve"> </w:t>
            </w:r>
            <w:proofErr w:type="spellStart"/>
            <w:r w:rsidRPr="00A20CBC">
              <w:rPr>
                <w:lang w:val="en-US"/>
              </w:rPr>
              <w:t>venovať</w:t>
            </w:r>
            <w:proofErr w:type="spellEnd"/>
            <w:r w:rsidRPr="00A20CBC">
              <w:rPr>
                <w:lang w:val="en-US"/>
              </w:rPr>
              <w:t xml:space="preserve"> </w:t>
            </w:r>
            <w:proofErr w:type="spellStart"/>
            <w:r w:rsidRPr="00A20CBC">
              <w:rPr>
                <w:lang w:val="en-US"/>
              </w:rPr>
              <w:t>deťom</w:t>
            </w:r>
            <w:proofErr w:type="spellEnd"/>
            <w:r w:rsidRPr="00A20CBC">
              <w:rPr>
                <w:lang w:val="en-US"/>
              </w:rPr>
              <w:t xml:space="preserve"> zo </w:t>
            </w:r>
            <w:proofErr w:type="spellStart"/>
            <w:r w:rsidRPr="00A20CBC">
              <w:rPr>
                <w:lang w:val="en-US"/>
              </w:rPr>
              <w:t>sociálne</w:t>
            </w:r>
            <w:proofErr w:type="spellEnd"/>
            <w:r w:rsidRPr="00A20CBC">
              <w:rPr>
                <w:lang w:val="en-US"/>
              </w:rPr>
              <w:t xml:space="preserve"> </w:t>
            </w:r>
            <w:proofErr w:type="spellStart"/>
            <w:r w:rsidRPr="00A20CBC">
              <w:rPr>
                <w:lang w:val="en-US"/>
              </w:rPr>
              <w:t>znevýhodneného</w:t>
            </w:r>
            <w:proofErr w:type="spellEnd"/>
            <w:r w:rsidRPr="00A20CBC">
              <w:rPr>
                <w:lang w:val="en-US"/>
              </w:rPr>
              <w:t xml:space="preserve"> </w:t>
            </w:r>
            <w:proofErr w:type="spellStart"/>
            <w:r w:rsidRPr="00A20CBC">
              <w:rPr>
                <w:lang w:val="en-US"/>
              </w:rPr>
              <w:t>prostredia</w:t>
            </w:r>
            <w:proofErr w:type="spellEnd"/>
            <w:r w:rsidRPr="00A20CBC">
              <w:rPr>
                <w:lang w:val="en-US"/>
              </w:rPr>
              <w:t>.</w:t>
            </w:r>
          </w:p>
        </w:tc>
        <w:tc>
          <w:tcPr>
            <w:tcW w:w="0" w:type="auto"/>
          </w:tcPr>
          <w:p w:rsidR="00A20CBC" w:rsidRPr="00A20CBC" w:rsidRDefault="00A20CBC" w:rsidP="00A20CBC">
            <w:pPr>
              <w:jc w:val="both"/>
              <w:rPr>
                <w:lang w:val="en-US"/>
              </w:rPr>
            </w:pPr>
            <w:proofErr w:type="spellStart"/>
            <w:r w:rsidRPr="00A20CBC">
              <w:rPr>
                <w:lang w:val="en-US"/>
              </w:rPr>
              <w:t>Zaradenie</w:t>
            </w:r>
            <w:proofErr w:type="spellEnd"/>
            <w:r w:rsidRPr="00A20CBC">
              <w:rPr>
                <w:lang w:val="en-US"/>
              </w:rPr>
              <w:t xml:space="preserve"> </w:t>
            </w:r>
            <w:proofErr w:type="spellStart"/>
            <w:r w:rsidRPr="00A20CBC">
              <w:rPr>
                <w:lang w:val="en-US"/>
              </w:rPr>
              <w:t>všetkých</w:t>
            </w:r>
            <w:proofErr w:type="spellEnd"/>
            <w:r w:rsidRPr="00A20CBC">
              <w:rPr>
                <w:lang w:val="en-US"/>
              </w:rPr>
              <w:t xml:space="preserve"> 5-6 </w:t>
            </w:r>
            <w:proofErr w:type="spellStart"/>
            <w:r w:rsidRPr="00A20CBC">
              <w:rPr>
                <w:lang w:val="en-US"/>
              </w:rPr>
              <w:t>ročných</w:t>
            </w:r>
            <w:proofErr w:type="spellEnd"/>
            <w:r w:rsidRPr="00A20CBC">
              <w:rPr>
                <w:lang w:val="en-US"/>
              </w:rPr>
              <w:t xml:space="preserve"> </w:t>
            </w:r>
            <w:proofErr w:type="spellStart"/>
            <w:r w:rsidRPr="00A20CBC">
              <w:rPr>
                <w:lang w:val="en-US"/>
              </w:rPr>
              <w:t>detí</w:t>
            </w:r>
            <w:proofErr w:type="spellEnd"/>
            <w:r w:rsidRPr="00A20CBC">
              <w:rPr>
                <w:lang w:val="en-US"/>
              </w:rPr>
              <w:t xml:space="preserve"> zo </w:t>
            </w:r>
            <w:proofErr w:type="spellStart"/>
            <w:r w:rsidRPr="00A20CBC">
              <w:rPr>
                <w:lang w:val="en-US"/>
              </w:rPr>
              <w:t>sociálne</w:t>
            </w:r>
            <w:proofErr w:type="spellEnd"/>
            <w:r w:rsidRPr="00A20CBC">
              <w:rPr>
                <w:lang w:val="en-US"/>
              </w:rPr>
              <w:t xml:space="preserve"> </w:t>
            </w:r>
            <w:proofErr w:type="spellStart"/>
            <w:r w:rsidRPr="00A20CBC">
              <w:rPr>
                <w:lang w:val="en-US"/>
              </w:rPr>
              <w:t>znevýhodneného</w:t>
            </w:r>
            <w:proofErr w:type="spellEnd"/>
            <w:r w:rsidRPr="00A20CBC">
              <w:rPr>
                <w:lang w:val="en-US"/>
              </w:rPr>
              <w:t xml:space="preserve"> </w:t>
            </w:r>
            <w:proofErr w:type="spellStart"/>
            <w:r w:rsidRPr="00A20CBC">
              <w:rPr>
                <w:lang w:val="en-US"/>
              </w:rPr>
              <w:t>prostredia</w:t>
            </w:r>
            <w:proofErr w:type="spellEnd"/>
            <w:r w:rsidRPr="00A20CBC">
              <w:rPr>
                <w:lang w:val="en-US"/>
              </w:rPr>
              <w:t xml:space="preserve"> do MŠ a </w:t>
            </w:r>
            <w:proofErr w:type="spellStart"/>
            <w:r w:rsidRPr="00A20CBC">
              <w:rPr>
                <w:lang w:val="en-US"/>
              </w:rPr>
              <w:t>pri</w:t>
            </w:r>
            <w:proofErr w:type="spellEnd"/>
            <w:r w:rsidRPr="00A20CBC">
              <w:rPr>
                <w:lang w:val="en-US"/>
              </w:rPr>
              <w:t xml:space="preserve"> </w:t>
            </w:r>
            <w:proofErr w:type="spellStart"/>
            <w:r w:rsidRPr="00A20CBC">
              <w:rPr>
                <w:lang w:val="en-US"/>
              </w:rPr>
              <w:t>výchovno-vzdelávacích</w:t>
            </w:r>
            <w:proofErr w:type="spellEnd"/>
            <w:r w:rsidRPr="00A20CBC">
              <w:rPr>
                <w:lang w:val="en-US"/>
              </w:rPr>
              <w:t xml:space="preserve"> </w:t>
            </w:r>
            <w:proofErr w:type="spellStart"/>
            <w:r w:rsidRPr="00A20CBC">
              <w:rPr>
                <w:lang w:val="en-US"/>
              </w:rPr>
              <w:t>činnostiach</w:t>
            </w:r>
            <w:proofErr w:type="spellEnd"/>
            <w:r w:rsidRPr="00A20CBC">
              <w:rPr>
                <w:lang w:val="en-US"/>
              </w:rPr>
              <w:t xml:space="preserve"> </w:t>
            </w:r>
            <w:proofErr w:type="spellStart"/>
            <w:r w:rsidRPr="00A20CBC">
              <w:rPr>
                <w:lang w:val="en-US"/>
              </w:rPr>
              <w:t>postupovať</w:t>
            </w:r>
            <w:proofErr w:type="spellEnd"/>
            <w:r w:rsidRPr="00A20CBC">
              <w:rPr>
                <w:lang w:val="en-US"/>
              </w:rPr>
              <w:t xml:space="preserve"> </w:t>
            </w:r>
            <w:proofErr w:type="spellStart"/>
            <w:r w:rsidRPr="00A20CBC">
              <w:rPr>
                <w:lang w:val="en-US"/>
              </w:rPr>
              <w:t>podľa</w:t>
            </w:r>
            <w:proofErr w:type="spellEnd"/>
            <w:r w:rsidRPr="00A20CBC">
              <w:rPr>
                <w:lang w:val="en-US"/>
              </w:rPr>
              <w:t xml:space="preserve"> </w:t>
            </w:r>
            <w:proofErr w:type="spellStart"/>
            <w:r w:rsidRPr="00A20CBC">
              <w:rPr>
                <w:lang w:val="en-US"/>
              </w:rPr>
              <w:t>zistení</w:t>
            </w:r>
            <w:proofErr w:type="spellEnd"/>
            <w:r w:rsidRPr="00A20CBC">
              <w:rPr>
                <w:lang w:val="en-US"/>
              </w:rPr>
              <w:t xml:space="preserve"> z </w:t>
            </w:r>
            <w:proofErr w:type="spellStart"/>
            <w:r w:rsidRPr="00A20CBC">
              <w:rPr>
                <w:lang w:val="en-US"/>
              </w:rPr>
              <w:t>vykonanej</w:t>
            </w:r>
            <w:proofErr w:type="spellEnd"/>
            <w:r w:rsidRPr="00A20CBC">
              <w:rPr>
                <w:lang w:val="en-US"/>
              </w:rPr>
              <w:t xml:space="preserve"> </w:t>
            </w:r>
            <w:proofErr w:type="spellStart"/>
            <w:r w:rsidRPr="00A20CBC">
              <w:rPr>
                <w:lang w:val="en-US"/>
              </w:rPr>
              <w:t>pedagogickej</w:t>
            </w:r>
            <w:proofErr w:type="spellEnd"/>
            <w:r w:rsidRPr="00A20CBC">
              <w:rPr>
                <w:lang w:val="en-US"/>
              </w:rPr>
              <w:t xml:space="preserve"> </w:t>
            </w:r>
            <w:proofErr w:type="spellStart"/>
            <w:r w:rsidRPr="00A20CBC">
              <w:rPr>
                <w:lang w:val="en-US"/>
              </w:rPr>
              <w:t>diagnostiky</w:t>
            </w:r>
            <w:proofErr w:type="spellEnd"/>
            <w:r w:rsidRPr="00A20CBC">
              <w:rPr>
                <w:lang w:val="en-US"/>
              </w:rPr>
              <w:t>.</w:t>
            </w:r>
          </w:p>
          <w:p w:rsidR="00A20CBC" w:rsidRPr="00A20CBC" w:rsidRDefault="00A20CBC" w:rsidP="00A20CBC">
            <w:pPr>
              <w:jc w:val="both"/>
              <w:rPr>
                <w:lang w:val="en-US"/>
              </w:rPr>
            </w:pPr>
            <w:proofErr w:type="spellStart"/>
            <w:r w:rsidRPr="00A20CBC">
              <w:rPr>
                <w:lang w:val="en-US"/>
              </w:rPr>
              <w:t>Individuálne</w:t>
            </w:r>
            <w:proofErr w:type="spellEnd"/>
            <w:r w:rsidRPr="00A20CBC">
              <w:rPr>
                <w:lang w:val="en-US"/>
              </w:rPr>
              <w:t xml:space="preserve"> </w:t>
            </w:r>
            <w:proofErr w:type="spellStart"/>
            <w:r w:rsidRPr="00A20CBC">
              <w:rPr>
                <w:lang w:val="en-US"/>
              </w:rPr>
              <w:t>výchovno-vzdelávacie</w:t>
            </w:r>
            <w:proofErr w:type="spellEnd"/>
            <w:r w:rsidRPr="00A20CBC">
              <w:rPr>
                <w:lang w:val="en-US"/>
              </w:rPr>
              <w:t xml:space="preserve"> </w:t>
            </w:r>
            <w:proofErr w:type="spellStart"/>
            <w:r w:rsidRPr="00A20CBC">
              <w:rPr>
                <w:lang w:val="en-US"/>
              </w:rPr>
              <w:t>plány</w:t>
            </w:r>
            <w:proofErr w:type="spellEnd"/>
            <w:r w:rsidRPr="00A20CBC">
              <w:rPr>
                <w:lang w:val="en-US"/>
              </w:rPr>
              <w:t xml:space="preserve"> </w:t>
            </w:r>
            <w:proofErr w:type="spellStart"/>
            <w:r w:rsidRPr="00A20CBC">
              <w:rPr>
                <w:lang w:val="en-US"/>
              </w:rPr>
              <w:t>detí</w:t>
            </w:r>
            <w:proofErr w:type="spellEnd"/>
            <w:r w:rsidRPr="00A20CBC">
              <w:rPr>
                <w:lang w:val="en-US"/>
              </w:rPr>
              <w:t xml:space="preserve">, </w:t>
            </w:r>
            <w:proofErr w:type="spellStart"/>
            <w:r w:rsidRPr="00A20CBC">
              <w:rPr>
                <w:lang w:val="en-US"/>
              </w:rPr>
              <w:t>integrácia</w:t>
            </w:r>
            <w:proofErr w:type="spellEnd"/>
            <w:r w:rsidRPr="00A20CBC">
              <w:rPr>
                <w:lang w:val="en-US"/>
              </w:rPr>
              <w:t xml:space="preserve"> </w:t>
            </w:r>
            <w:proofErr w:type="spellStart"/>
            <w:r w:rsidRPr="00A20CBC">
              <w:rPr>
                <w:lang w:val="en-US"/>
              </w:rPr>
              <w:t>detí</w:t>
            </w:r>
            <w:proofErr w:type="spellEnd"/>
            <w:r w:rsidRPr="00A20CBC">
              <w:rPr>
                <w:lang w:val="en-US"/>
              </w:rPr>
              <w:t xml:space="preserve"> do </w:t>
            </w:r>
            <w:proofErr w:type="spellStart"/>
            <w:r w:rsidRPr="00A20CBC">
              <w:rPr>
                <w:lang w:val="en-US"/>
              </w:rPr>
              <w:t>výchovno-vzdelávacieho</w:t>
            </w:r>
            <w:proofErr w:type="spellEnd"/>
            <w:r w:rsidRPr="00A20CBC">
              <w:rPr>
                <w:lang w:val="en-US"/>
              </w:rPr>
              <w:t xml:space="preserve"> </w:t>
            </w:r>
            <w:proofErr w:type="spellStart"/>
            <w:r w:rsidRPr="00A20CBC">
              <w:rPr>
                <w:lang w:val="en-US"/>
              </w:rPr>
              <w:t>procesu</w:t>
            </w:r>
            <w:proofErr w:type="spellEnd"/>
            <w:r w:rsidRPr="00A20CBC">
              <w:rPr>
                <w:lang w:val="en-US"/>
              </w:rPr>
              <w:t>.</w:t>
            </w:r>
          </w:p>
        </w:tc>
        <w:tc>
          <w:tcPr>
            <w:tcW w:w="0" w:type="auto"/>
          </w:tcPr>
          <w:p w:rsidR="00A20CBC" w:rsidRPr="00A20CBC" w:rsidRDefault="00A20CBC" w:rsidP="00A20CBC">
            <w:pPr>
              <w:jc w:val="both"/>
            </w:pPr>
            <w:r w:rsidRPr="00A20CBC">
              <w:t>splnené</w:t>
            </w:r>
          </w:p>
        </w:tc>
      </w:tr>
      <w:tr w:rsidR="00761380" w:rsidRPr="00A20CBC" w:rsidTr="003A040E">
        <w:tc>
          <w:tcPr>
            <w:tcW w:w="0" w:type="auto"/>
          </w:tcPr>
          <w:p w:rsidR="00A20CBC" w:rsidRPr="00A20CBC" w:rsidRDefault="00A20CBC" w:rsidP="00A20CBC">
            <w:pPr>
              <w:jc w:val="both"/>
              <w:rPr>
                <w:lang w:val="en-US"/>
              </w:rPr>
            </w:pPr>
            <w:proofErr w:type="spellStart"/>
            <w:r w:rsidRPr="00A20CBC">
              <w:rPr>
                <w:lang w:val="en-US"/>
              </w:rPr>
              <w:lastRenderedPageBreak/>
              <w:t>Podporovať</w:t>
            </w:r>
            <w:proofErr w:type="spellEnd"/>
            <w:r w:rsidRPr="00A20CBC">
              <w:rPr>
                <w:lang w:val="en-US"/>
              </w:rPr>
              <w:t xml:space="preserve"> </w:t>
            </w:r>
            <w:proofErr w:type="spellStart"/>
            <w:r w:rsidRPr="00A20CBC">
              <w:rPr>
                <w:lang w:val="en-US"/>
              </w:rPr>
              <w:t>rozvíjanie</w:t>
            </w:r>
            <w:proofErr w:type="spellEnd"/>
            <w:r w:rsidRPr="00A20CBC">
              <w:rPr>
                <w:lang w:val="en-US"/>
              </w:rPr>
              <w:t xml:space="preserve"> </w:t>
            </w:r>
            <w:proofErr w:type="spellStart"/>
            <w:r w:rsidRPr="00A20CBC">
              <w:rPr>
                <w:lang w:val="en-US"/>
              </w:rPr>
              <w:t>digitálnych</w:t>
            </w:r>
            <w:proofErr w:type="spellEnd"/>
            <w:r w:rsidRPr="00A20CBC">
              <w:rPr>
                <w:lang w:val="en-US"/>
              </w:rPr>
              <w:t xml:space="preserve"> </w:t>
            </w:r>
            <w:proofErr w:type="spellStart"/>
            <w:r w:rsidRPr="00A20CBC">
              <w:rPr>
                <w:lang w:val="en-US"/>
              </w:rPr>
              <w:t>kompetencií</w:t>
            </w:r>
            <w:proofErr w:type="spellEnd"/>
            <w:r w:rsidRPr="00A20CBC">
              <w:rPr>
                <w:lang w:val="en-US"/>
              </w:rPr>
              <w:t xml:space="preserve"> u </w:t>
            </w:r>
            <w:proofErr w:type="spellStart"/>
            <w:r w:rsidRPr="00A20CBC">
              <w:rPr>
                <w:lang w:val="en-US"/>
              </w:rPr>
              <w:t>detí</w:t>
            </w:r>
            <w:proofErr w:type="spellEnd"/>
            <w:r w:rsidRPr="00A20CBC">
              <w:rPr>
                <w:lang w:val="en-US"/>
              </w:rPr>
              <w:t xml:space="preserve"> a </w:t>
            </w:r>
            <w:proofErr w:type="spellStart"/>
            <w:r w:rsidRPr="00A20CBC">
              <w:rPr>
                <w:lang w:val="en-US"/>
              </w:rPr>
              <w:t>tým</w:t>
            </w:r>
            <w:proofErr w:type="spellEnd"/>
            <w:r w:rsidRPr="00A20CBC">
              <w:rPr>
                <w:lang w:val="en-US"/>
              </w:rPr>
              <w:t xml:space="preserve"> </w:t>
            </w:r>
            <w:proofErr w:type="spellStart"/>
            <w:r w:rsidRPr="00A20CBC">
              <w:rPr>
                <w:lang w:val="en-US"/>
              </w:rPr>
              <w:t>aj</w:t>
            </w:r>
            <w:proofErr w:type="spellEnd"/>
            <w:r w:rsidRPr="00A20CBC">
              <w:rPr>
                <w:lang w:val="en-US"/>
              </w:rPr>
              <w:t xml:space="preserve"> </w:t>
            </w:r>
            <w:proofErr w:type="spellStart"/>
            <w:r w:rsidRPr="00A20CBC">
              <w:rPr>
                <w:lang w:val="en-US"/>
              </w:rPr>
              <w:t>rozvoj</w:t>
            </w:r>
            <w:proofErr w:type="spellEnd"/>
            <w:r w:rsidRPr="00A20CBC">
              <w:rPr>
                <w:lang w:val="en-US"/>
              </w:rPr>
              <w:t xml:space="preserve"> </w:t>
            </w:r>
            <w:proofErr w:type="spellStart"/>
            <w:r w:rsidRPr="00A20CBC">
              <w:rPr>
                <w:lang w:val="en-US"/>
              </w:rPr>
              <w:t>tvorivého</w:t>
            </w:r>
            <w:proofErr w:type="spellEnd"/>
            <w:r w:rsidRPr="00A20CBC">
              <w:rPr>
                <w:lang w:val="en-US"/>
              </w:rPr>
              <w:t xml:space="preserve"> </w:t>
            </w:r>
            <w:proofErr w:type="spellStart"/>
            <w:r w:rsidRPr="00A20CBC">
              <w:rPr>
                <w:lang w:val="en-US"/>
              </w:rPr>
              <w:t>myslenia</w:t>
            </w:r>
            <w:proofErr w:type="spellEnd"/>
            <w:r w:rsidRPr="00A20CBC">
              <w:rPr>
                <w:lang w:val="en-US"/>
              </w:rPr>
              <w:t>.</w:t>
            </w:r>
          </w:p>
        </w:tc>
        <w:tc>
          <w:tcPr>
            <w:tcW w:w="0" w:type="auto"/>
          </w:tcPr>
          <w:p w:rsidR="00A20CBC" w:rsidRPr="00A20CBC" w:rsidRDefault="00A20CBC" w:rsidP="00A20CBC">
            <w:pPr>
              <w:jc w:val="both"/>
            </w:pPr>
            <w:r w:rsidRPr="00A20CBC">
              <w:t>Školský vzdelávací program.</w:t>
            </w:r>
          </w:p>
          <w:p w:rsidR="00A20CBC" w:rsidRPr="00A20CBC" w:rsidRDefault="00A20CBC" w:rsidP="00A20CBC">
            <w:pPr>
              <w:jc w:val="both"/>
            </w:pPr>
            <w:proofErr w:type="spellStart"/>
            <w:r w:rsidRPr="00A20CBC">
              <w:rPr>
                <w:lang w:val="en-US"/>
              </w:rPr>
              <w:t>Využívanie</w:t>
            </w:r>
            <w:proofErr w:type="spellEnd"/>
            <w:r w:rsidRPr="00A20CBC">
              <w:rPr>
                <w:lang w:val="en-US"/>
              </w:rPr>
              <w:t xml:space="preserve"> IKT a </w:t>
            </w:r>
            <w:proofErr w:type="spellStart"/>
            <w:r w:rsidRPr="00A20CBC">
              <w:rPr>
                <w:lang w:val="en-US"/>
              </w:rPr>
              <w:t>jeho</w:t>
            </w:r>
            <w:proofErr w:type="spellEnd"/>
            <w:r w:rsidRPr="00A20CBC">
              <w:rPr>
                <w:lang w:val="en-US"/>
              </w:rPr>
              <w:t xml:space="preserve"> </w:t>
            </w:r>
            <w:proofErr w:type="spellStart"/>
            <w:r w:rsidRPr="00A20CBC">
              <w:rPr>
                <w:lang w:val="en-US"/>
              </w:rPr>
              <w:t>primerané</w:t>
            </w:r>
            <w:proofErr w:type="spellEnd"/>
            <w:r w:rsidRPr="00A20CBC">
              <w:rPr>
                <w:lang w:val="en-US"/>
              </w:rPr>
              <w:t xml:space="preserve"> </w:t>
            </w:r>
            <w:proofErr w:type="spellStart"/>
            <w:r w:rsidRPr="00A20CBC">
              <w:rPr>
                <w:lang w:val="en-US"/>
              </w:rPr>
              <w:t>aplikovanie</w:t>
            </w:r>
            <w:proofErr w:type="spellEnd"/>
            <w:r w:rsidRPr="00A20CBC">
              <w:rPr>
                <w:lang w:val="en-US"/>
              </w:rPr>
              <w:t xml:space="preserve"> </w:t>
            </w:r>
            <w:proofErr w:type="spellStart"/>
            <w:r w:rsidRPr="00A20CBC">
              <w:rPr>
                <w:lang w:val="en-US"/>
              </w:rPr>
              <w:t>vo</w:t>
            </w:r>
            <w:proofErr w:type="spellEnd"/>
            <w:r w:rsidRPr="00A20CBC">
              <w:rPr>
                <w:lang w:val="en-US"/>
              </w:rPr>
              <w:t xml:space="preserve"> </w:t>
            </w:r>
            <w:proofErr w:type="spellStart"/>
            <w:r w:rsidRPr="00A20CBC">
              <w:rPr>
                <w:lang w:val="en-US"/>
              </w:rPr>
              <w:t>výchovno</w:t>
            </w:r>
            <w:proofErr w:type="spellEnd"/>
            <w:r w:rsidRPr="00A20CBC">
              <w:rPr>
                <w:lang w:val="en-US"/>
              </w:rPr>
              <w:t xml:space="preserve"> – </w:t>
            </w:r>
            <w:proofErr w:type="spellStart"/>
            <w:r w:rsidRPr="00A20CBC">
              <w:rPr>
                <w:lang w:val="en-US"/>
              </w:rPr>
              <w:t>vzdelávacom</w:t>
            </w:r>
            <w:proofErr w:type="spellEnd"/>
            <w:r w:rsidRPr="00A20CBC">
              <w:rPr>
                <w:lang w:val="en-US"/>
              </w:rPr>
              <w:t xml:space="preserve"> </w:t>
            </w:r>
            <w:proofErr w:type="spellStart"/>
            <w:r w:rsidRPr="00A20CBC">
              <w:rPr>
                <w:lang w:val="en-US"/>
              </w:rPr>
              <w:t>procese</w:t>
            </w:r>
            <w:proofErr w:type="spellEnd"/>
            <w:r w:rsidRPr="00A20CBC">
              <w:rPr>
                <w:lang w:val="en-US"/>
              </w:rPr>
              <w:t>.</w:t>
            </w:r>
          </w:p>
        </w:tc>
        <w:tc>
          <w:tcPr>
            <w:tcW w:w="0" w:type="auto"/>
          </w:tcPr>
          <w:p w:rsidR="00A20CBC" w:rsidRPr="00A20CBC" w:rsidRDefault="00A20CBC" w:rsidP="00A20CBC">
            <w:pPr>
              <w:jc w:val="both"/>
            </w:pPr>
            <w:r w:rsidRPr="00A20CBC">
              <w:t>splnené</w:t>
            </w:r>
          </w:p>
        </w:tc>
      </w:tr>
      <w:tr w:rsidR="00761380" w:rsidRPr="00A20CBC" w:rsidTr="003A040E">
        <w:tc>
          <w:tcPr>
            <w:tcW w:w="0" w:type="auto"/>
          </w:tcPr>
          <w:p w:rsidR="00A20CBC" w:rsidRPr="00A20CBC" w:rsidRDefault="00A20CBC" w:rsidP="00A20CBC">
            <w:pPr>
              <w:jc w:val="both"/>
              <w:rPr>
                <w:lang w:val="en-US"/>
              </w:rPr>
            </w:pPr>
            <w:proofErr w:type="spellStart"/>
            <w:r w:rsidRPr="00A20CBC">
              <w:rPr>
                <w:lang w:val="en-US"/>
              </w:rPr>
              <w:t>Umožniť</w:t>
            </w:r>
            <w:proofErr w:type="spellEnd"/>
            <w:r w:rsidRPr="00A20CBC">
              <w:rPr>
                <w:lang w:val="en-US"/>
              </w:rPr>
              <w:t xml:space="preserve"> </w:t>
            </w:r>
            <w:proofErr w:type="spellStart"/>
            <w:r w:rsidRPr="00A20CBC">
              <w:rPr>
                <w:lang w:val="en-US"/>
              </w:rPr>
              <w:t>oboznamovanie</w:t>
            </w:r>
            <w:proofErr w:type="spellEnd"/>
            <w:r w:rsidRPr="00A20CBC">
              <w:rPr>
                <w:lang w:val="en-US"/>
              </w:rPr>
              <w:t xml:space="preserve"> </w:t>
            </w:r>
            <w:proofErr w:type="spellStart"/>
            <w:r w:rsidRPr="00A20CBC">
              <w:rPr>
                <w:lang w:val="en-US"/>
              </w:rPr>
              <w:t>sa</w:t>
            </w:r>
            <w:proofErr w:type="spellEnd"/>
            <w:r w:rsidRPr="00A20CBC">
              <w:rPr>
                <w:lang w:val="en-US"/>
              </w:rPr>
              <w:t xml:space="preserve"> s </w:t>
            </w:r>
            <w:proofErr w:type="spellStart"/>
            <w:r w:rsidRPr="00A20CBC">
              <w:rPr>
                <w:lang w:val="en-US"/>
              </w:rPr>
              <w:t>cudzím</w:t>
            </w:r>
            <w:proofErr w:type="spellEnd"/>
            <w:r w:rsidRPr="00A20CBC">
              <w:rPr>
                <w:lang w:val="en-US"/>
              </w:rPr>
              <w:t xml:space="preserve"> </w:t>
            </w:r>
            <w:proofErr w:type="spellStart"/>
            <w:r w:rsidRPr="00A20CBC">
              <w:rPr>
                <w:lang w:val="en-US"/>
              </w:rPr>
              <w:t>jazykom</w:t>
            </w:r>
            <w:proofErr w:type="spellEnd"/>
            <w:r w:rsidRPr="00A20CBC">
              <w:rPr>
                <w:lang w:val="en-US"/>
              </w:rPr>
              <w:t>.</w:t>
            </w:r>
          </w:p>
        </w:tc>
        <w:tc>
          <w:tcPr>
            <w:tcW w:w="0" w:type="auto"/>
          </w:tcPr>
          <w:p w:rsidR="00A20CBC" w:rsidRPr="00A20CBC" w:rsidRDefault="00A20CBC" w:rsidP="00A20CBC">
            <w:pPr>
              <w:jc w:val="both"/>
            </w:pPr>
            <w:r w:rsidRPr="00A20CBC">
              <w:t xml:space="preserve">Spolupráca s jazykovou školou Pro </w:t>
            </w:r>
            <w:proofErr w:type="spellStart"/>
            <w:r w:rsidRPr="00A20CBC">
              <w:t>Americana</w:t>
            </w:r>
            <w:proofErr w:type="spellEnd"/>
            <w:r w:rsidRPr="00A20CBC">
              <w:t xml:space="preserve"> – oboznamovanie s anglickým jazykom v programe „Skoré začiatky“ formou krúžkovej činnosti.</w:t>
            </w:r>
          </w:p>
        </w:tc>
        <w:tc>
          <w:tcPr>
            <w:tcW w:w="0" w:type="auto"/>
          </w:tcPr>
          <w:p w:rsidR="00A20CBC" w:rsidRPr="00A20CBC" w:rsidRDefault="00761380" w:rsidP="00A20CBC">
            <w:pPr>
              <w:jc w:val="both"/>
            </w:pPr>
            <w:r>
              <w:t>splnené</w:t>
            </w:r>
          </w:p>
        </w:tc>
      </w:tr>
      <w:tr w:rsidR="00761380" w:rsidRPr="00A20CBC" w:rsidTr="003A040E">
        <w:trPr>
          <w:trHeight w:val="830"/>
        </w:trPr>
        <w:tc>
          <w:tcPr>
            <w:tcW w:w="0" w:type="auto"/>
          </w:tcPr>
          <w:p w:rsidR="00A20CBC" w:rsidRPr="00A20CBC" w:rsidRDefault="00A20CBC" w:rsidP="00A20CBC">
            <w:pPr>
              <w:jc w:val="both"/>
              <w:rPr>
                <w:lang w:val="en-US"/>
              </w:rPr>
            </w:pPr>
            <w:proofErr w:type="spellStart"/>
            <w:r w:rsidRPr="00A20CBC">
              <w:rPr>
                <w:lang w:val="en-US"/>
              </w:rPr>
              <w:t>Prehĺbiť</w:t>
            </w:r>
            <w:proofErr w:type="spellEnd"/>
            <w:r w:rsidRPr="00A20CBC">
              <w:rPr>
                <w:lang w:val="en-US"/>
              </w:rPr>
              <w:t xml:space="preserve"> </w:t>
            </w:r>
            <w:proofErr w:type="spellStart"/>
            <w:r w:rsidRPr="00A20CBC">
              <w:rPr>
                <w:lang w:val="en-US"/>
              </w:rPr>
              <w:t>spoluprácu</w:t>
            </w:r>
            <w:proofErr w:type="spellEnd"/>
            <w:r w:rsidRPr="00A20CBC">
              <w:rPr>
                <w:lang w:val="en-US"/>
              </w:rPr>
              <w:t xml:space="preserve"> so </w:t>
            </w:r>
            <w:proofErr w:type="spellStart"/>
            <w:r w:rsidRPr="00A20CBC">
              <w:rPr>
                <w:lang w:val="en-US"/>
              </w:rPr>
              <w:t>základnými</w:t>
            </w:r>
            <w:proofErr w:type="spellEnd"/>
            <w:r w:rsidRPr="00A20CBC">
              <w:rPr>
                <w:lang w:val="en-US"/>
              </w:rPr>
              <w:t xml:space="preserve"> </w:t>
            </w:r>
            <w:proofErr w:type="spellStart"/>
            <w:r w:rsidRPr="00A20CBC">
              <w:rPr>
                <w:lang w:val="en-US"/>
              </w:rPr>
              <w:t>školami</w:t>
            </w:r>
            <w:proofErr w:type="spellEnd"/>
            <w:r w:rsidRPr="00A20CBC">
              <w:rPr>
                <w:lang w:val="en-US"/>
              </w:rPr>
              <w:t xml:space="preserve">. </w:t>
            </w:r>
          </w:p>
        </w:tc>
        <w:tc>
          <w:tcPr>
            <w:tcW w:w="0" w:type="auto"/>
            <w:vAlign w:val="center"/>
          </w:tcPr>
          <w:p w:rsidR="00A20CBC" w:rsidRPr="00A20CBC" w:rsidRDefault="00A20CBC" w:rsidP="00A20CBC">
            <w:pPr>
              <w:spacing w:before="100" w:beforeAutospacing="1" w:after="100" w:afterAutospacing="1"/>
              <w:contextualSpacing/>
            </w:pPr>
            <w:r w:rsidRPr="00A20CBC">
              <w:t>Účasť  na rôznych podujatiach a otvorených hodinách v 1. ročníkoch v základných školách v meste.</w:t>
            </w:r>
          </w:p>
        </w:tc>
        <w:tc>
          <w:tcPr>
            <w:tcW w:w="0" w:type="auto"/>
          </w:tcPr>
          <w:p w:rsidR="00A20CBC" w:rsidRPr="00A20CBC" w:rsidRDefault="00A20CBC" w:rsidP="00A20CBC">
            <w:pPr>
              <w:jc w:val="both"/>
            </w:pPr>
            <w:r w:rsidRPr="00A20CBC">
              <w:t>splnené</w:t>
            </w:r>
          </w:p>
        </w:tc>
      </w:tr>
      <w:tr w:rsidR="00761380" w:rsidRPr="00A20CBC" w:rsidTr="003A040E">
        <w:trPr>
          <w:trHeight w:val="830"/>
        </w:trPr>
        <w:tc>
          <w:tcPr>
            <w:tcW w:w="0" w:type="auto"/>
          </w:tcPr>
          <w:p w:rsidR="00A20CBC" w:rsidRPr="00A20CBC" w:rsidRDefault="00A20CBC" w:rsidP="00A20CBC">
            <w:pPr>
              <w:jc w:val="both"/>
              <w:rPr>
                <w:lang w:val="en-US"/>
              </w:rPr>
            </w:pPr>
            <w:proofErr w:type="spellStart"/>
            <w:r w:rsidRPr="00A20CBC">
              <w:rPr>
                <w:lang w:val="en-US"/>
              </w:rPr>
              <w:t>Prehĺbiť</w:t>
            </w:r>
            <w:proofErr w:type="spellEnd"/>
            <w:r w:rsidRPr="00A20CBC">
              <w:rPr>
                <w:lang w:val="en-US"/>
              </w:rPr>
              <w:t xml:space="preserve"> </w:t>
            </w:r>
            <w:proofErr w:type="spellStart"/>
            <w:r w:rsidRPr="00A20CBC">
              <w:rPr>
                <w:lang w:val="en-US"/>
              </w:rPr>
              <w:t>spoluprácu</w:t>
            </w:r>
            <w:proofErr w:type="spellEnd"/>
            <w:r w:rsidRPr="00A20CBC">
              <w:rPr>
                <w:lang w:val="en-US"/>
              </w:rPr>
              <w:t xml:space="preserve"> so </w:t>
            </w:r>
            <w:proofErr w:type="spellStart"/>
            <w:r w:rsidRPr="00A20CBC">
              <w:rPr>
                <w:lang w:val="en-US"/>
              </w:rPr>
              <w:t>zariadeniami</w:t>
            </w:r>
            <w:proofErr w:type="spellEnd"/>
            <w:r w:rsidRPr="00A20CBC">
              <w:rPr>
                <w:lang w:val="en-US"/>
              </w:rPr>
              <w:t xml:space="preserve"> </w:t>
            </w:r>
            <w:proofErr w:type="spellStart"/>
            <w:r w:rsidRPr="00A20CBC">
              <w:rPr>
                <w:lang w:val="en-US"/>
              </w:rPr>
              <w:t>výchovného</w:t>
            </w:r>
            <w:proofErr w:type="spellEnd"/>
            <w:r w:rsidRPr="00A20CBC">
              <w:rPr>
                <w:lang w:val="en-US"/>
              </w:rPr>
              <w:t xml:space="preserve"> </w:t>
            </w:r>
            <w:proofErr w:type="spellStart"/>
            <w:r w:rsidRPr="00A20CBC">
              <w:rPr>
                <w:lang w:val="en-US"/>
              </w:rPr>
              <w:t>charakteru</w:t>
            </w:r>
            <w:proofErr w:type="spellEnd"/>
            <w:r w:rsidRPr="00A20CBC">
              <w:rPr>
                <w:lang w:val="en-US"/>
              </w:rPr>
              <w:t xml:space="preserve"> – </w:t>
            </w:r>
            <w:proofErr w:type="spellStart"/>
            <w:r w:rsidRPr="00A20CBC">
              <w:rPr>
                <w:lang w:val="en-US"/>
              </w:rPr>
              <w:t>CPPPaP</w:t>
            </w:r>
            <w:proofErr w:type="spellEnd"/>
            <w:r w:rsidRPr="00A20CBC">
              <w:rPr>
                <w:lang w:val="en-US"/>
              </w:rPr>
              <w:t xml:space="preserve">, CŠPP, </w:t>
            </w:r>
            <w:proofErr w:type="spellStart"/>
            <w:r w:rsidRPr="00A20CBC">
              <w:rPr>
                <w:lang w:val="en-US"/>
              </w:rPr>
              <w:t>logopéd</w:t>
            </w:r>
            <w:proofErr w:type="spellEnd"/>
            <w:r w:rsidRPr="00A20CBC">
              <w:rPr>
                <w:lang w:val="en-US"/>
              </w:rPr>
              <w:t>…</w:t>
            </w:r>
          </w:p>
        </w:tc>
        <w:tc>
          <w:tcPr>
            <w:tcW w:w="0" w:type="auto"/>
            <w:vAlign w:val="center"/>
          </w:tcPr>
          <w:p w:rsidR="00A20CBC" w:rsidRPr="00A20CBC" w:rsidRDefault="00A20CBC" w:rsidP="00A20CBC">
            <w:pPr>
              <w:spacing w:before="100" w:beforeAutospacing="1" w:after="100" w:afterAutospacing="1"/>
              <w:contextualSpacing/>
            </w:pPr>
            <w:r w:rsidRPr="00A20CBC">
              <w:t xml:space="preserve">Poradenstvo a konzultácie s pracovníčkami </w:t>
            </w:r>
            <w:proofErr w:type="spellStart"/>
            <w:r w:rsidRPr="00A20CBC">
              <w:t>CPPPaP</w:t>
            </w:r>
            <w:proofErr w:type="spellEnd"/>
            <w:r w:rsidRPr="00A20CBC">
              <w:t xml:space="preserve"> pri riešení správneho postupu vo výchove a vzdelávaní detí so špecifickými problémami.</w:t>
            </w:r>
          </w:p>
          <w:p w:rsidR="00A20CBC" w:rsidRPr="00A20CBC" w:rsidRDefault="00A20CBC" w:rsidP="00A20CBC">
            <w:pPr>
              <w:spacing w:before="100" w:beforeAutospacing="1" w:after="100" w:afterAutospacing="1"/>
              <w:contextualSpacing/>
            </w:pPr>
            <w:r w:rsidRPr="00A20CBC">
              <w:t>Pravidelná logopedická starostlivosť pre deti s narušenou komunikačnou schopnosťou.</w:t>
            </w:r>
          </w:p>
        </w:tc>
        <w:tc>
          <w:tcPr>
            <w:tcW w:w="0" w:type="auto"/>
          </w:tcPr>
          <w:p w:rsidR="00A20CBC" w:rsidRPr="00A20CBC" w:rsidRDefault="00A20CBC" w:rsidP="00A20CBC">
            <w:pPr>
              <w:jc w:val="both"/>
            </w:pPr>
            <w:r w:rsidRPr="00A20CBC">
              <w:t>splnené</w:t>
            </w:r>
          </w:p>
        </w:tc>
      </w:tr>
      <w:tr w:rsidR="00761380" w:rsidRPr="00A20CBC" w:rsidTr="003A040E">
        <w:tc>
          <w:tcPr>
            <w:tcW w:w="0" w:type="auto"/>
          </w:tcPr>
          <w:p w:rsidR="00A20CBC" w:rsidRPr="00A20CBC" w:rsidRDefault="00A20CBC" w:rsidP="00A20CBC">
            <w:pPr>
              <w:jc w:val="both"/>
              <w:rPr>
                <w:lang w:val="en-US"/>
              </w:rPr>
            </w:pPr>
            <w:proofErr w:type="spellStart"/>
            <w:r w:rsidRPr="00A20CBC">
              <w:rPr>
                <w:lang w:val="en-US"/>
              </w:rPr>
              <w:t>Prehĺbiť</w:t>
            </w:r>
            <w:proofErr w:type="spellEnd"/>
            <w:r w:rsidRPr="00A20CBC">
              <w:rPr>
                <w:lang w:val="en-US"/>
              </w:rPr>
              <w:t xml:space="preserve"> </w:t>
            </w:r>
            <w:proofErr w:type="spellStart"/>
            <w:r w:rsidRPr="00A20CBC">
              <w:rPr>
                <w:lang w:val="en-US"/>
              </w:rPr>
              <w:t>spoluprácu</w:t>
            </w:r>
            <w:proofErr w:type="spellEnd"/>
            <w:r w:rsidRPr="00A20CBC">
              <w:rPr>
                <w:lang w:val="en-US"/>
              </w:rPr>
              <w:t xml:space="preserve"> s </w:t>
            </w:r>
            <w:proofErr w:type="spellStart"/>
            <w:r w:rsidRPr="00A20CBC">
              <w:rPr>
                <w:lang w:val="en-US"/>
              </w:rPr>
              <w:t>rodičmi</w:t>
            </w:r>
            <w:proofErr w:type="spellEnd"/>
            <w:r w:rsidRPr="00A20CBC">
              <w:rPr>
                <w:lang w:val="en-US"/>
              </w:rPr>
              <w:t>.</w:t>
            </w:r>
          </w:p>
        </w:tc>
        <w:tc>
          <w:tcPr>
            <w:tcW w:w="0" w:type="auto"/>
          </w:tcPr>
          <w:p w:rsidR="00A20CBC" w:rsidRPr="00A20CBC" w:rsidRDefault="00A20CBC" w:rsidP="00A20CBC">
            <w:pPr>
              <w:jc w:val="both"/>
              <w:rPr>
                <w:lang w:val="en-US"/>
              </w:rPr>
            </w:pPr>
            <w:proofErr w:type="spellStart"/>
            <w:r w:rsidRPr="00A20CBC">
              <w:rPr>
                <w:lang w:val="en-US"/>
              </w:rPr>
              <w:t>Organizovanie</w:t>
            </w:r>
            <w:proofErr w:type="spellEnd"/>
            <w:r w:rsidRPr="00A20CBC">
              <w:rPr>
                <w:lang w:val="en-US"/>
              </w:rPr>
              <w:t xml:space="preserve"> </w:t>
            </w:r>
            <w:proofErr w:type="spellStart"/>
            <w:r w:rsidRPr="00A20CBC">
              <w:rPr>
                <w:lang w:val="en-US"/>
              </w:rPr>
              <w:t>podujatí</w:t>
            </w:r>
            <w:proofErr w:type="spellEnd"/>
            <w:r w:rsidRPr="00A20CBC">
              <w:rPr>
                <w:lang w:val="en-US"/>
              </w:rPr>
              <w:t xml:space="preserve"> v </w:t>
            </w:r>
            <w:proofErr w:type="spellStart"/>
            <w:r w:rsidRPr="00A20CBC">
              <w:rPr>
                <w:lang w:val="en-US"/>
              </w:rPr>
              <w:t>materskej</w:t>
            </w:r>
            <w:proofErr w:type="spellEnd"/>
            <w:r w:rsidRPr="00A20CBC">
              <w:rPr>
                <w:lang w:val="en-US"/>
              </w:rPr>
              <w:t xml:space="preserve"> </w:t>
            </w:r>
            <w:proofErr w:type="spellStart"/>
            <w:r w:rsidRPr="00A20CBC">
              <w:rPr>
                <w:lang w:val="en-US"/>
              </w:rPr>
              <w:t>škole</w:t>
            </w:r>
            <w:proofErr w:type="spellEnd"/>
            <w:r w:rsidRPr="00A20CBC">
              <w:rPr>
                <w:lang w:val="en-US"/>
              </w:rPr>
              <w:t xml:space="preserve"> </w:t>
            </w:r>
            <w:proofErr w:type="spellStart"/>
            <w:r w:rsidRPr="00A20CBC">
              <w:rPr>
                <w:lang w:val="en-US"/>
              </w:rPr>
              <w:t>spoločne</w:t>
            </w:r>
            <w:proofErr w:type="spellEnd"/>
            <w:r w:rsidRPr="00A20CBC">
              <w:rPr>
                <w:lang w:val="en-US"/>
              </w:rPr>
              <w:t xml:space="preserve"> s </w:t>
            </w:r>
            <w:proofErr w:type="spellStart"/>
            <w:r w:rsidRPr="00A20CBC">
              <w:rPr>
                <w:lang w:val="en-US"/>
              </w:rPr>
              <w:t>rodičmi</w:t>
            </w:r>
            <w:proofErr w:type="spellEnd"/>
            <w:r w:rsidRPr="00A20CBC">
              <w:rPr>
                <w:lang w:val="en-US"/>
              </w:rPr>
              <w:t>.</w:t>
            </w:r>
          </w:p>
          <w:p w:rsidR="00A20CBC" w:rsidRPr="00A20CBC" w:rsidRDefault="00A20CBC" w:rsidP="00A20CBC">
            <w:pPr>
              <w:jc w:val="both"/>
              <w:rPr>
                <w:lang w:val="en-US"/>
              </w:rPr>
            </w:pPr>
            <w:proofErr w:type="spellStart"/>
            <w:r w:rsidRPr="00A20CBC">
              <w:rPr>
                <w:lang w:val="en-US"/>
              </w:rPr>
              <w:t>Ocenenie</w:t>
            </w:r>
            <w:proofErr w:type="spellEnd"/>
            <w:r w:rsidRPr="00A20CBC">
              <w:rPr>
                <w:lang w:val="en-US"/>
              </w:rPr>
              <w:t xml:space="preserve"> </w:t>
            </w:r>
            <w:proofErr w:type="spellStart"/>
            <w:r w:rsidRPr="00A20CBC">
              <w:rPr>
                <w:lang w:val="en-US"/>
              </w:rPr>
              <w:t>ochoty</w:t>
            </w:r>
            <w:proofErr w:type="spellEnd"/>
            <w:r w:rsidRPr="00A20CBC">
              <w:rPr>
                <w:lang w:val="en-US"/>
              </w:rPr>
              <w:t xml:space="preserve"> </w:t>
            </w:r>
            <w:proofErr w:type="spellStart"/>
            <w:r w:rsidRPr="00A20CBC">
              <w:rPr>
                <w:lang w:val="en-US"/>
              </w:rPr>
              <w:t>rodičov</w:t>
            </w:r>
            <w:proofErr w:type="spellEnd"/>
            <w:r w:rsidRPr="00A20CBC">
              <w:rPr>
                <w:lang w:val="en-US"/>
              </w:rPr>
              <w:t xml:space="preserve"> </w:t>
            </w:r>
            <w:proofErr w:type="spellStart"/>
            <w:r w:rsidRPr="00A20CBC">
              <w:rPr>
                <w:lang w:val="en-US"/>
              </w:rPr>
              <w:t>poďakovaním</w:t>
            </w:r>
            <w:proofErr w:type="spellEnd"/>
            <w:r w:rsidRPr="00A20CBC">
              <w:rPr>
                <w:lang w:val="en-US"/>
              </w:rPr>
              <w:t xml:space="preserve"> </w:t>
            </w:r>
            <w:proofErr w:type="spellStart"/>
            <w:r w:rsidRPr="00A20CBC">
              <w:rPr>
                <w:lang w:val="en-US"/>
              </w:rPr>
              <w:t>na</w:t>
            </w:r>
            <w:proofErr w:type="spellEnd"/>
            <w:r w:rsidRPr="00A20CBC">
              <w:rPr>
                <w:lang w:val="en-US"/>
              </w:rPr>
              <w:t xml:space="preserve"> </w:t>
            </w:r>
            <w:proofErr w:type="spellStart"/>
            <w:r w:rsidRPr="00A20CBC">
              <w:rPr>
                <w:lang w:val="en-US"/>
              </w:rPr>
              <w:t>nástenke</w:t>
            </w:r>
            <w:proofErr w:type="spellEnd"/>
            <w:r w:rsidRPr="00A20CBC">
              <w:rPr>
                <w:lang w:val="en-US"/>
              </w:rPr>
              <w:t xml:space="preserve"> </w:t>
            </w:r>
            <w:proofErr w:type="spellStart"/>
            <w:r w:rsidRPr="00A20CBC">
              <w:rPr>
                <w:lang w:val="en-US"/>
              </w:rPr>
              <w:t>pri</w:t>
            </w:r>
            <w:proofErr w:type="spellEnd"/>
            <w:r w:rsidRPr="00A20CBC">
              <w:rPr>
                <w:lang w:val="en-US"/>
              </w:rPr>
              <w:t xml:space="preserve"> </w:t>
            </w:r>
            <w:proofErr w:type="spellStart"/>
            <w:r w:rsidRPr="00A20CBC">
              <w:rPr>
                <w:lang w:val="en-US"/>
              </w:rPr>
              <w:t>poskytovaní</w:t>
            </w:r>
            <w:proofErr w:type="spellEnd"/>
            <w:r w:rsidRPr="00A20CBC">
              <w:rPr>
                <w:lang w:val="en-US"/>
              </w:rPr>
              <w:t xml:space="preserve"> </w:t>
            </w:r>
            <w:proofErr w:type="spellStart"/>
            <w:r w:rsidRPr="00A20CBC">
              <w:rPr>
                <w:lang w:val="en-US"/>
              </w:rPr>
              <w:t>pomoci</w:t>
            </w:r>
            <w:proofErr w:type="spellEnd"/>
            <w:r w:rsidRPr="00A20CBC">
              <w:rPr>
                <w:lang w:val="en-US"/>
              </w:rPr>
              <w:t xml:space="preserve"> MŠ.</w:t>
            </w:r>
          </w:p>
          <w:p w:rsidR="00A20CBC" w:rsidRPr="00A20CBC" w:rsidRDefault="00A20CBC" w:rsidP="00A20CBC">
            <w:pPr>
              <w:jc w:val="both"/>
              <w:rPr>
                <w:lang w:val="en-US"/>
              </w:rPr>
            </w:pPr>
            <w:proofErr w:type="spellStart"/>
            <w:r w:rsidRPr="00A20CBC">
              <w:rPr>
                <w:lang w:val="en-US"/>
              </w:rPr>
              <w:t>Vytvorenie</w:t>
            </w:r>
            <w:proofErr w:type="spellEnd"/>
            <w:r w:rsidRPr="00A20CBC">
              <w:rPr>
                <w:lang w:val="en-US"/>
              </w:rPr>
              <w:t xml:space="preserve"> </w:t>
            </w:r>
            <w:proofErr w:type="spellStart"/>
            <w:r w:rsidRPr="00A20CBC">
              <w:rPr>
                <w:lang w:val="en-US"/>
              </w:rPr>
              <w:t>priestoru</w:t>
            </w:r>
            <w:proofErr w:type="spellEnd"/>
            <w:r w:rsidRPr="00A20CBC">
              <w:rPr>
                <w:lang w:val="en-US"/>
              </w:rPr>
              <w:t xml:space="preserve"> </w:t>
            </w:r>
            <w:proofErr w:type="spellStart"/>
            <w:r w:rsidRPr="00A20CBC">
              <w:rPr>
                <w:lang w:val="en-US"/>
              </w:rPr>
              <w:t>na</w:t>
            </w:r>
            <w:proofErr w:type="spellEnd"/>
            <w:r w:rsidRPr="00A20CBC">
              <w:rPr>
                <w:lang w:val="en-US"/>
              </w:rPr>
              <w:t xml:space="preserve"> </w:t>
            </w:r>
            <w:proofErr w:type="spellStart"/>
            <w:r w:rsidRPr="00A20CBC">
              <w:rPr>
                <w:lang w:val="en-US"/>
              </w:rPr>
              <w:t>konzultácie</w:t>
            </w:r>
            <w:proofErr w:type="spellEnd"/>
            <w:r w:rsidRPr="00A20CBC">
              <w:rPr>
                <w:lang w:val="en-US"/>
              </w:rPr>
              <w:t xml:space="preserve"> a </w:t>
            </w:r>
            <w:proofErr w:type="spellStart"/>
            <w:r w:rsidRPr="00A20CBC">
              <w:rPr>
                <w:lang w:val="en-US"/>
              </w:rPr>
              <w:t>poradenské</w:t>
            </w:r>
            <w:proofErr w:type="spellEnd"/>
            <w:r w:rsidRPr="00A20CBC">
              <w:rPr>
                <w:lang w:val="en-US"/>
              </w:rPr>
              <w:t xml:space="preserve"> </w:t>
            </w:r>
            <w:proofErr w:type="spellStart"/>
            <w:r w:rsidRPr="00A20CBC">
              <w:rPr>
                <w:lang w:val="en-US"/>
              </w:rPr>
              <w:t>služby</w:t>
            </w:r>
            <w:proofErr w:type="spellEnd"/>
            <w:r w:rsidRPr="00A20CBC">
              <w:rPr>
                <w:lang w:val="en-US"/>
              </w:rPr>
              <w:t xml:space="preserve"> pre </w:t>
            </w:r>
            <w:proofErr w:type="spellStart"/>
            <w:r w:rsidRPr="00A20CBC">
              <w:rPr>
                <w:lang w:val="en-US"/>
              </w:rPr>
              <w:t>rodičov</w:t>
            </w:r>
            <w:proofErr w:type="spellEnd"/>
            <w:r w:rsidRPr="00A20CBC">
              <w:rPr>
                <w:lang w:val="en-US"/>
              </w:rPr>
              <w:t>.</w:t>
            </w:r>
          </w:p>
        </w:tc>
        <w:tc>
          <w:tcPr>
            <w:tcW w:w="0" w:type="auto"/>
          </w:tcPr>
          <w:p w:rsidR="00A20CBC" w:rsidRPr="00A20CBC" w:rsidRDefault="00A20CBC" w:rsidP="00A20CBC">
            <w:pPr>
              <w:jc w:val="both"/>
            </w:pPr>
            <w:r w:rsidRPr="00A20CBC">
              <w:t>splnené</w:t>
            </w:r>
          </w:p>
        </w:tc>
      </w:tr>
      <w:tr w:rsidR="00761380" w:rsidRPr="00A20CBC" w:rsidTr="003A040E">
        <w:tc>
          <w:tcPr>
            <w:tcW w:w="0" w:type="auto"/>
          </w:tcPr>
          <w:p w:rsidR="00A20CBC" w:rsidRPr="00A20CBC" w:rsidRDefault="00A20CBC" w:rsidP="00A20CBC">
            <w:pPr>
              <w:jc w:val="both"/>
              <w:rPr>
                <w:lang w:val="en-US"/>
              </w:rPr>
            </w:pPr>
            <w:proofErr w:type="spellStart"/>
            <w:r w:rsidRPr="00A20CBC">
              <w:rPr>
                <w:lang w:val="en-US"/>
              </w:rPr>
              <w:t>Prezentovať</w:t>
            </w:r>
            <w:proofErr w:type="spellEnd"/>
            <w:r w:rsidRPr="00A20CBC">
              <w:rPr>
                <w:lang w:val="en-US"/>
              </w:rPr>
              <w:t xml:space="preserve"> </w:t>
            </w:r>
            <w:proofErr w:type="spellStart"/>
            <w:r w:rsidRPr="00A20CBC">
              <w:rPr>
                <w:lang w:val="en-US"/>
              </w:rPr>
              <w:t>výsledky</w:t>
            </w:r>
            <w:proofErr w:type="spellEnd"/>
            <w:r w:rsidRPr="00A20CBC">
              <w:rPr>
                <w:lang w:val="en-US"/>
              </w:rPr>
              <w:t xml:space="preserve"> </w:t>
            </w:r>
            <w:proofErr w:type="spellStart"/>
            <w:r w:rsidRPr="00A20CBC">
              <w:rPr>
                <w:lang w:val="en-US"/>
              </w:rPr>
              <w:t>svojej</w:t>
            </w:r>
            <w:proofErr w:type="spellEnd"/>
            <w:r w:rsidRPr="00A20CBC">
              <w:rPr>
                <w:lang w:val="en-US"/>
              </w:rPr>
              <w:t xml:space="preserve"> </w:t>
            </w:r>
            <w:proofErr w:type="spellStart"/>
            <w:r w:rsidRPr="00A20CBC">
              <w:rPr>
                <w:lang w:val="en-US"/>
              </w:rPr>
              <w:t>práce</w:t>
            </w:r>
            <w:proofErr w:type="spellEnd"/>
            <w:r w:rsidRPr="00A20CBC">
              <w:rPr>
                <w:lang w:val="en-US"/>
              </w:rPr>
              <w:t xml:space="preserve">. </w:t>
            </w:r>
          </w:p>
        </w:tc>
        <w:tc>
          <w:tcPr>
            <w:tcW w:w="0" w:type="auto"/>
          </w:tcPr>
          <w:p w:rsidR="00A20CBC" w:rsidRPr="00A20CBC" w:rsidRDefault="00A20CBC" w:rsidP="00A20CBC">
            <w:pPr>
              <w:jc w:val="both"/>
            </w:pPr>
            <w:proofErr w:type="spellStart"/>
            <w:r w:rsidRPr="00A20CBC">
              <w:rPr>
                <w:lang w:val="en-US"/>
              </w:rPr>
              <w:t>Podujatia</w:t>
            </w:r>
            <w:proofErr w:type="spellEnd"/>
            <w:r w:rsidRPr="00A20CBC">
              <w:rPr>
                <w:lang w:val="en-US"/>
              </w:rPr>
              <w:t xml:space="preserve"> a </w:t>
            </w:r>
            <w:proofErr w:type="spellStart"/>
            <w:r w:rsidRPr="00A20CBC">
              <w:rPr>
                <w:lang w:val="en-US"/>
              </w:rPr>
              <w:t>aktivity</w:t>
            </w:r>
            <w:proofErr w:type="spellEnd"/>
            <w:r w:rsidRPr="00A20CBC">
              <w:rPr>
                <w:lang w:val="en-US"/>
              </w:rPr>
              <w:t xml:space="preserve"> </w:t>
            </w:r>
            <w:proofErr w:type="spellStart"/>
            <w:r w:rsidRPr="00A20CBC">
              <w:rPr>
                <w:lang w:val="en-US"/>
              </w:rPr>
              <w:t>materskej</w:t>
            </w:r>
            <w:proofErr w:type="spellEnd"/>
            <w:r w:rsidRPr="00A20CBC">
              <w:rPr>
                <w:lang w:val="en-US"/>
              </w:rPr>
              <w:t xml:space="preserve"> </w:t>
            </w:r>
            <w:proofErr w:type="spellStart"/>
            <w:r w:rsidRPr="00A20CBC">
              <w:rPr>
                <w:lang w:val="en-US"/>
              </w:rPr>
              <w:t>školy</w:t>
            </w:r>
            <w:proofErr w:type="spellEnd"/>
            <w:r w:rsidRPr="00A20CBC">
              <w:rPr>
                <w:lang w:val="en-US"/>
              </w:rPr>
              <w:t xml:space="preserve"> </w:t>
            </w:r>
            <w:proofErr w:type="spellStart"/>
            <w:r w:rsidRPr="00A20CBC">
              <w:rPr>
                <w:lang w:val="en-US"/>
              </w:rPr>
              <w:t>rozpísané</w:t>
            </w:r>
            <w:proofErr w:type="spellEnd"/>
            <w:r w:rsidRPr="00A20CBC">
              <w:rPr>
                <w:lang w:val="en-US"/>
              </w:rPr>
              <w:t xml:space="preserve"> v bode 10</w:t>
            </w:r>
          </w:p>
        </w:tc>
        <w:tc>
          <w:tcPr>
            <w:tcW w:w="0" w:type="auto"/>
          </w:tcPr>
          <w:p w:rsidR="00A20CBC" w:rsidRPr="00A20CBC" w:rsidRDefault="00A20CBC" w:rsidP="00A20CBC">
            <w:pPr>
              <w:jc w:val="both"/>
            </w:pPr>
            <w:r w:rsidRPr="00A20CBC">
              <w:t>splnené</w:t>
            </w:r>
          </w:p>
        </w:tc>
      </w:tr>
      <w:tr w:rsidR="00761380" w:rsidRPr="00A20CBC" w:rsidTr="003A040E">
        <w:tc>
          <w:tcPr>
            <w:tcW w:w="0" w:type="auto"/>
          </w:tcPr>
          <w:p w:rsidR="00A20CBC" w:rsidRPr="00A20CBC" w:rsidRDefault="00A20CBC" w:rsidP="00A20CBC">
            <w:pPr>
              <w:jc w:val="both"/>
              <w:rPr>
                <w:lang w:val="en-US"/>
              </w:rPr>
            </w:pPr>
            <w:proofErr w:type="spellStart"/>
            <w:r w:rsidRPr="00A20CBC">
              <w:rPr>
                <w:lang w:val="en-US"/>
              </w:rPr>
              <w:t>Podporovať</w:t>
            </w:r>
            <w:proofErr w:type="spellEnd"/>
            <w:r w:rsidRPr="00A20CBC">
              <w:rPr>
                <w:lang w:val="en-US"/>
              </w:rPr>
              <w:t xml:space="preserve"> </w:t>
            </w:r>
            <w:proofErr w:type="spellStart"/>
            <w:r w:rsidRPr="00A20CBC">
              <w:rPr>
                <w:lang w:val="en-US"/>
              </w:rPr>
              <w:t>multikultúrnu</w:t>
            </w:r>
            <w:proofErr w:type="spellEnd"/>
            <w:r w:rsidRPr="00A20CBC">
              <w:rPr>
                <w:lang w:val="en-US"/>
              </w:rPr>
              <w:t xml:space="preserve"> </w:t>
            </w:r>
            <w:proofErr w:type="spellStart"/>
            <w:r w:rsidRPr="00A20CBC">
              <w:rPr>
                <w:lang w:val="en-US"/>
              </w:rPr>
              <w:t>výchovu</w:t>
            </w:r>
            <w:proofErr w:type="spellEnd"/>
            <w:r w:rsidRPr="00A20CBC">
              <w:rPr>
                <w:lang w:val="en-US"/>
              </w:rPr>
              <w:t xml:space="preserve">. </w:t>
            </w:r>
          </w:p>
          <w:p w:rsidR="00A20CBC" w:rsidRPr="00A20CBC" w:rsidRDefault="00A20CBC" w:rsidP="00A20CBC">
            <w:pPr>
              <w:jc w:val="both"/>
              <w:rPr>
                <w:lang w:val="en-US"/>
              </w:rPr>
            </w:pPr>
          </w:p>
        </w:tc>
        <w:tc>
          <w:tcPr>
            <w:tcW w:w="0" w:type="auto"/>
          </w:tcPr>
          <w:p w:rsidR="00A20CBC" w:rsidRPr="00A20CBC" w:rsidRDefault="00A20CBC" w:rsidP="00A20CBC">
            <w:pPr>
              <w:jc w:val="both"/>
            </w:pPr>
            <w:r w:rsidRPr="00A20CBC">
              <w:t>Školský vzdelávací program.</w:t>
            </w:r>
          </w:p>
          <w:p w:rsidR="00A20CBC" w:rsidRPr="00A20CBC" w:rsidRDefault="00A20CBC" w:rsidP="00A20CBC">
            <w:pPr>
              <w:jc w:val="both"/>
              <w:rPr>
                <w:lang w:val="en-US"/>
              </w:rPr>
            </w:pPr>
            <w:proofErr w:type="spellStart"/>
            <w:r w:rsidRPr="00A20CBC">
              <w:rPr>
                <w:lang w:val="en-US"/>
              </w:rPr>
              <w:t>Vzájomné</w:t>
            </w:r>
            <w:proofErr w:type="spellEnd"/>
            <w:r w:rsidRPr="00A20CBC">
              <w:rPr>
                <w:lang w:val="en-US"/>
              </w:rPr>
              <w:t xml:space="preserve"> </w:t>
            </w:r>
            <w:proofErr w:type="spellStart"/>
            <w:r w:rsidRPr="00A20CBC">
              <w:rPr>
                <w:lang w:val="en-US"/>
              </w:rPr>
              <w:t>návštevy</w:t>
            </w:r>
            <w:proofErr w:type="spellEnd"/>
            <w:r w:rsidRPr="00A20CBC">
              <w:rPr>
                <w:lang w:val="en-US"/>
              </w:rPr>
              <w:t xml:space="preserve"> </w:t>
            </w:r>
            <w:proofErr w:type="spellStart"/>
            <w:r w:rsidRPr="00A20CBC">
              <w:rPr>
                <w:lang w:val="en-US"/>
              </w:rPr>
              <w:t>jednotlivých</w:t>
            </w:r>
            <w:proofErr w:type="spellEnd"/>
            <w:r w:rsidRPr="00A20CBC">
              <w:rPr>
                <w:lang w:val="en-US"/>
              </w:rPr>
              <w:t xml:space="preserve"> tried s VJM a VJS s </w:t>
            </w:r>
            <w:proofErr w:type="spellStart"/>
            <w:r w:rsidRPr="00A20CBC">
              <w:rPr>
                <w:lang w:val="en-US"/>
              </w:rPr>
              <w:t>rôznymi</w:t>
            </w:r>
            <w:proofErr w:type="spellEnd"/>
            <w:r w:rsidRPr="00A20CBC">
              <w:rPr>
                <w:lang w:val="en-US"/>
              </w:rPr>
              <w:t xml:space="preserve"> </w:t>
            </w:r>
            <w:proofErr w:type="spellStart"/>
            <w:r w:rsidRPr="00A20CBC">
              <w:rPr>
                <w:lang w:val="en-US"/>
              </w:rPr>
              <w:t>programami</w:t>
            </w:r>
            <w:proofErr w:type="spellEnd"/>
            <w:r w:rsidRPr="00A20CBC">
              <w:rPr>
                <w:lang w:val="en-US"/>
              </w:rPr>
              <w:t xml:space="preserve"> – </w:t>
            </w:r>
            <w:proofErr w:type="spellStart"/>
            <w:r w:rsidRPr="00A20CBC">
              <w:rPr>
                <w:lang w:val="en-US"/>
              </w:rPr>
              <w:t>divadielko</w:t>
            </w:r>
            <w:proofErr w:type="spellEnd"/>
            <w:r w:rsidRPr="00A20CBC">
              <w:rPr>
                <w:lang w:val="en-US"/>
              </w:rPr>
              <w:t xml:space="preserve">, </w:t>
            </w:r>
            <w:proofErr w:type="spellStart"/>
            <w:r w:rsidRPr="00A20CBC">
              <w:rPr>
                <w:lang w:val="en-US"/>
              </w:rPr>
              <w:t>rôzne</w:t>
            </w:r>
            <w:proofErr w:type="spellEnd"/>
            <w:r w:rsidRPr="00A20CBC">
              <w:rPr>
                <w:lang w:val="en-US"/>
              </w:rPr>
              <w:t xml:space="preserve"> </w:t>
            </w:r>
            <w:proofErr w:type="spellStart"/>
            <w:r w:rsidRPr="00A20CBC">
              <w:rPr>
                <w:lang w:val="en-US"/>
              </w:rPr>
              <w:t>detské</w:t>
            </w:r>
            <w:proofErr w:type="spellEnd"/>
            <w:r w:rsidRPr="00A20CBC">
              <w:rPr>
                <w:lang w:val="en-US"/>
              </w:rPr>
              <w:t xml:space="preserve"> </w:t>
            </w:r>
            <w:proofErr w:type="spellStart"/>
            <w:r w:rsidRPr="00A20CBC">
              <w:rPr>
                <w:lang w:val="en-US"/>
              </w:rPr>
              <w:t>hry</w:t>
            </w:r>
            <w:proofErr w:type="spellEnd"/>
            <w:r w:rsidRPr="00A20CBC">
              <w:rPr>
                <w:lang w:val="en-US"/>
              </w:rPr>
              <w:t xml:space="preserve">, </w:t>
            </w:r>
            <w:proofErr w:type="spellStart"/>
            <w:r w:rsidRPr="00A20CBC">
              <w:rPr>
                <w:lang w:val="en-US"/>
              </w:rPr>
              <w:t>oslavy</w:t>
            </w:r>
            <w:proofErr w:type="spellEnd"/>
            <w:r w:rsidRPr="00A20CBC">
              <w:rPr>
                <w:lang w:val="en-US"/>
              </w:rPr>
              <w:t xml:space="preserve"> </w:t>
            </w:r>
            <w:proofErr w:type="spellStart"/>
            <w:r w:rsidRPr="00A20CBC">
              <w:rPr>
                <w:lang w:val="en-US"/>
              </w:rPr>
              <w:t>fašiangov</w:t>
            </w:r>
            <w:proofErr w:type="spellEnd"/>
            <w:r w:rsidRPr="00A20CBC">
              <w:rPr>
                <w:lang w:val="en-US"/>
              </w:rPr>
              <w:t xml:space="preserve">, </w:t>
            </w:r>
            <w:proofErr w:type="spellStart"/>
            <w:r w:rsidRPr="00A20CBC">
              <w:rPr>
                <w:lang w:val="en-US"/>
              </w:rPr>
              <w:t>príležitostne</w:t>
            </w:r>
            <w:proofErr w:type="spellEnd"/>
            <w:r w:rsidRPr="00A20CBC">
              <w:rPr>
                <w:lang w:val="en-US"/>
              </w:rPr>
              <w:t xml:space="preserve"> </w:t>
            </w:r>
            <w:proofErr w:type="spellStart"/>
            <w:r w:rsidRPr="00A20CBC">
              <w:rPr>
                <w:lang w:val="en-US"/>
              </w:rPr>
              <w:t>pri</w:t>
            </w:r>
            <w:proofErr w:type="spellEnd"/>
            <w:r w:rsidRPr="00A20CBC">
              <w:rPr>
                <w:lang w:val="en-US"/>
              </w:rPr>
              <w:t xml:space="preserve"> </w:t>
            </w:r>
            <w:proofErr w:type="spellStart"/>
            <w:r w:rsidRPr="00A20CBC">
              <w:rPr>
                <w:lang w:val="en-US"/>
              </w:rPr>
              <w:t>návštevách</w:t>
            </w:r>
            <w:proofErr w:type="spellEnd"/>
            <w:r w:rsidRPr="00A20CBC">
              <w:rPr>
                <w:lang w:val="en-US"/>
              </w:rPr>
              <w:t xml:space="preserve"> </w:t>
            </w:r>
            <w:proofErr w:type="spellStart"/>
            <w:r w:rsidRPr="00A20CBC">
              <w:rPr>
                <w:lang w:val="en-US"/>
              </w:rPr>
              <w:t>detí</w:t>
            </w:r>
            <w:proofErr w:type="spellEnd"/>
            <w:r w:rsidRPr="00A20CBC">
              <w:rPr>
                <w:lang w:val="en-US"/>
              </w:rPr>
              <w:t xml:space="preserve"> z </w:t>
            </w:r>
            <w:proofErr w:type="spellStart"/>
            <w:r w:rsidRPr="00A20CBC">
              <w:rPr>
                <w:lang w:val="en-US"/>
              </w:rPr>
              <w:t>iných</w:t>
            </w:r>
            <w:proofErr w:type="spellEnd"/>
            <w:r w:rsidRPr="00A20CBC">
              <w:rPr>
                <w:lang w:val="en-US"/>
              </w:rPr>
              <w:t xml:space="preserve"> </w:t>
            </w:r>
            <w:proofErr w:type="spellStart"/>
            <w:r w:rsidRPr="00A20CBC">
              <w:rPr>
                <w:lang w:val="en-US"/>
              </w:rPr>
              <w:t>krajín</w:t>
            </w:r>
            <w:proofErr w:type="spellEnd"/>
            <w:r w:rsidRPr="00A20CBC">
              <w:rPr>
                <w:lang w:val="en-US"/>
              </w:rPr>
              <w:t xml:space="preserve"> v </w:t>
            </w:r>
            <w:proofErr w:type="spellStart"/>
            <w:r w:rsidRPr="00A20CBC">
              <w:rPr>
                <w:lang w:val="en-US"/>
              </w:rPr>
              <w:t>našej</w:t>
            </w:r>
            <w:proofErr w:type="spellEnd"/>
            <w:r w:rsidRPr="00A20CBC">
              <w:rPr>
                <w:lang w:val="en-US"/>
              </w:rPr>
              <w:t xml:space="preserve"> </w:t>
            </w:r>
            <w:proofErr w:type="spellStart"/>
            <w:r w:rsidRPr="00A20CBC">
              <w:rPr>
                <w:lang w:val="en-US"/>
              </w:rPr>
              <w:t>materskej</w:t>
            </w:r>
            <w:proofErr w:type="spellEnd"/>
            <w:r w:rsidRPr="00A20CBC">
              <w:rPr>
                <w:lang w:val="en-US"/>
              </w:rPr>
              <w:t xml:space="preserve"> </w:t>
            </w:r>
            <w:proofErr w:type="spellStart"/>
            <w:r w:rsidRPr="00A20CBC">
              <w:rPr>
                <w:lang w:val="en-US"/>
              </w:rPr>
              <w:t>škole</w:t>
            </w:r>
            <w:proofErr w:type="spellEnd"/>
            <w:r w:rsidRPr="00A20CBC">
              <w:rPr>
                <w:lang w:val="en-US"/>
              </w:rPr>
              <w:t xml:space="preserve"> </w:t>
            </w:r>
            <w:proofErr w:type="spellStart"/>
            <w:r w:rsidRPr="00A20CBC">
              <w:rPr>
                <w:lang w:val="en-US"/>
              </w:rPr>
              <w:t>sa</w:t>
            </w:r>
            <w:proofErr w:type="spellEnd"/>
            <w:r w:rsidRPr="00A20CBC">
              <w:rPr>
                <w:lang w:val="en-US"/>
              </w:rPr>
              <w:t xml:space="preserve"> </w:t>
            </w:r>
            <w:proofErr w:type="spellStart"/>
            <w:r w:rsidRPr="00A20CBC">
              <w:rPr>
                <w:lang w:val="en-US"/>
              </w:rPr>
              <w:t>oboznamovať</w:t>
            </w:r>
            <w:proofErr w:type="spellEnd"/>
            <w:r w:rsidRPr="00A20CBC">
              <w:rPr>
                <w:lang w:val="en-US"/>
              </w:rPr>
              <w:t xml:space="preserve"> </w:t>
            </w:r>
            <w:proofErr w:type="spellStart"/>
            <w:r w:rsidRPr="00A20CBC">
              <w:rPr>
                <w:lang w:val="en-US"/>
              </w:rPr>
              <w:t>aj</w:t>
            </w:r>
            <w:proofErr w:type="spellEnd"/>
            <w:r w:rsidRPr="00A20CBC">
              <w:rPr>
                <w:lang w:val="en-US"/>
              </w:rPr>
              <w:t xml:space="preserve"> s </w:t>
            </w:r>
            <w:proofErr w:type="spellStart"/>
            <w:r w:rsidRPr="00A20CBC">
              <w:rPr>
                <w:lang w:val="en-US"/>
              </w:rPr>
              <w:t>jazykom</w:t>
            </w:r>
            <w:proofErr w:type="spellEnd"/>
            <w:r w:rsidRPr="00A20CBC">
              <w:rPr>
                <w:lang w:val="en-US"/>
              </w:rPr>
              <w:t xml:space="preserve"> </w:t>
            </w:r>
            <w:proofErr w:type="spellStart"/>
            <w:r w:rsidRPr="00A20CBC">
              <w:rPr>
                <w:lang w:val="en-US"/>
              </w:rPr>
              <w:t>iných</w:t>
            </w:r>
            <w:proofErr w:type="spellEnd"/>
            <w:r w:rsidRPr="00A20CBC">
              <w:rPr>
                <w:lang w:val="en-US"/>
              </w:rPr>
              <w:t xml:space="preserve"> </w:t>
            </w:r>
            <w:proofErr w:type="spellStart"/>
            <w:r w:rsidRPr="00A20CBC">
              <w:rPr>
                <w:lang w:val="en-US"/>
              </w:rPr>
              <w:t>národov</w:t>
            </w:r>
            <w:proofErr w:type="spellEnd"/>
            <w:r w:rsidRPr="00A20CBC">
              <w:rPr>
                <w:lang w:val="en-US"/>
              </w:rPr>
              <w:t xml:space="preserve">, </w:t>
            </w:r>
            <w:proofErr w:type="spellStart"/>
            <w:r w:rsidRPr="00A20CBC">
              <w:rPr>
                <w:lang w:val="en-US"/>
              </w:rPr>
              <w:t>poznávanie</w:t>
            </w:r>
            <w:proofErr w:type="spellEnd"/>
            <w:r w:rsidRPr="00A20CBC">
              <w:rPr>
                <w:lang w:val="en-US"/>
              </w:rPr>
              <w:t xml:space="preserve"> </w:t>
            </w:r>
            <w:proofErr w:type="spellStart"/>
            <w:r w:rsidRPr="00A20CBC">
              <w:rPr>
                <w:lang w:val="en-US"/>
              </w:rPr>
              <w:t>rómskej</w:t>
            </w:r>
            <w:proofErr w:type="spellEnd"/>
            <w:r w:rsidRPr="00A20CBC">
              <w:rPr>
                <w:lang w:val="en-US"/>
              </w:rPr>
              <w:t xml:space="preserve"> </w:t>
            </w:r>
            <w:proofErr w:type="spellStart"/>
            <w:r w:rsidRPr="00A20CBC">
              <w:rPr>
                <w:lang w:val="en-US"/>
              </w:rPr>
              <w:t>kultúry</w:t>
            </w:r>
            <w:proofErr w:type="spellEnd"/>
            <w:r w:rsidRPr="00A20CBC">
              <w:rPr>
                <w:lang w:val="en-US"/>
              </w:rPr>
              <w:t>.</w:t>
            </w:r>
          </w:p>
        </w:tc>
        <w:tc>
          <w:tcPr>
            <w:tcW w:w="0" w:type="auto"/>
          </w:tcPr>
          <w:p w:rsidR="00A20CBC" w:rsidRPr="00A20CBC" w:rsidRDefault="00A20CBC" w:rsidP="00A20CBC">
            <w:pPr>
              <w:jc w:val="both"/>
            </w:pPr>
            <w:r w:rsidRPr="00A20CBC">
              <w:t>splnené</w:t>
            </w:r>
          </w:p>
        </w:tc>
      </w:tr>
      <w:tr w:rsidR="00761380" w:rsidRPr="00A20CBC" w:rsidTr="003A040E">
        <w:tc>
          <w:tcPr>
            <w:tcW w:w="0" w:type="auto"/>
          </w:tcPr>
          <w:p w:rsidR="00A20CBC" w:rsidRPr="00A20CBC" w:rsidRDefault="00A20CBC" w:rsidP="00A20CBC">
            <w:pPr>
              <w:jc w:val="both"/>
              <w:rPr>
                <w:lang w:val="en-US"/>
              </w:rPr>
            </w:pPr>
            <w:proofErr w:type="spellStart"/>
            <w:r w:rsidRPr="00A20CBC">
              <w:rPr>
                <w:lang w:val="en-US"/>
              </w:rPr>
              <w:t>Zabezpečiť</w:t>
            </w:r>
            <w:proofErr w:type="spellEnd"/>
            <w:r w:rsidRPr="00A20CBC">
              <w:rPr>
                <w:lang w:val="en-US"/>
              </w:rPr>
              <w:t xml:space="preserve"> </w:t>
            </w:r>
            <w:proofErr w:type="spellStart"/>
            <w:r w:rsidRPr="00A20CBC">
              <w:rPr>
                <w:lang w:val="en-US"/>
              </w:rPr>
              <w:t>aktivity</w:t>
            </w:r>
            <w:proofErr w:type="spellEnd"/>
            <w:r w:rsidRPr="00A20CBC">
              <w:rPr>
                <w:lang w:val="en-US"/>
              </w:rPr>
              <w:t xml:space="preserve"> </w:t>
            </w:r>
            <w:proofErr w:type="spellStart"/>
            <w:r w:rsidRPr="00A20CBC">
              <w:rPr>
                <w:lang w:val="en-US"/>
              </w:rPr>
              <w:t>na</w:t>
            </w:r>
            <w:proofErr w:type="spellEnd"/>
            <w:r w:rsidRPr="00A20CBC">
              <w:rPr>
                <w:lang w:val="en-US"/>
              </w:rPr>
              <w:t xml:space="preserve"> </w:t>
            </w:r>
            <w:proofErr w:type="spellStart"/>
            <w:r w:rsidRPr="00A20CBC">
              <w:rPr>
                <w:lang w:val="en-US"/>
              </w:rPr>
              <w:t>podporu</w:t>
            </w:r>
            <w:proofErr w:type="spellEnd"/>
            <w:r w:rsidRPr="00A20CBC">
              <w:rPr>
                <w:lang w:val="en-US"/>
              </w:rPr>
              <w:t xml:space="preserve"> </w:t>
            </w:r>
            <w:proofErr w:type="spellStart"/>
            <w:r w:rsidRPr="00A20CBC">
              <w:rPr>
                <w:lang w:val="en-US"/>
              </w:rPr>
              <w:t>zdravia</w:t>
            </w:r>
            <w:proofErr w:type="spellEnd"/>
            <w:r w:rsidRPr="00A20CBC">
              <w:rPr>
                <w:lang w:val="en-US"/>
              </w:rPr>
              <w:t xml:space="preserve">, </w:t>
            </w:r>
            <w:proofErr w:type="spellStart"/>
            <w:r w:rsidRPr="00A20CBC">
              <w:rPr>
                <w:lang w:val="en-US"/>
              </w:rPr>
              <w:t>zdravého</w:t>
            </w:r>
            <w:proofErr w:type="spellEnd"/>
            <w:r w:rsidRPr="00A20CBC">
              <w:rPr>
                <w:lang w:val="en-US"/>
              </w:rPr>
              <w:t xml:space="preserve"> </w:t>
            </w:r>
            <w:proofErr w:type="spellStart"/>
            <w:r w:rsidRPr="00A20CBC">
              <w:rPr>
                <w:lang w:val="en-US"/>
              </w:rPr>
              <w:t>životného</w:t>
            </w:r>
            <w:proofErr w:type="spellEnd"/>
            <w:r w:rsidRPr="00A20CBC">
              <w:rPr>
                <w:lang w:val="en-US"/>
              </w:rPr>
              <w:t xml:space="preserve"> </w:t>
            </w:r>
            <w:proofErr w:type="spellStart"/>
            <w:r w:rsidRPr="00A20CBC">
              <w:rPr>
                <w:lang w:val="en-US"/>
              </w:rPr>
              <w:t>štýlu</w:t>
            </w:r>
            <w:proofErr w:type="spellEnd"/>
            <w:r w:rsidRPr="00A20CBC">
              <w:rPr>
                <w:lang w:val="en-US"/>
              </w:rPr>
              <w:t xml:space="preserve">. </w:t>
            </w:r>
            <w:proofErr w:type="spellStart"/>
            <w:r w:rsidRPr="00A20CBC">
              <w:rPr>
                <w:lang w:val="en-US"/>
              </w:rPr>
              <w:t>Úzko</w:t>
            </w:r>
            <w:proofErr w:type="spellEnd"/>
            <w:r w:rsidRPr="00A20CBC">
              <w:rPr>
                <w:lang w:val="en-US"/>
              </w:rPr>
              <w:t xml:space="preserve"> </w:t>
            </w:r>
            <w:proofErr w:type="spellStart"/>
            <w:r w:rsidRPr="00A20CBC">
              <w:rPr>
                <w:lang w:val="en-US"/>
              </w:rPr>
              <w:t>spolupracovať</w:t>
            </w:r>
            <w:proofErr w:type="spellEnd"/>
            <w:r w:rsidRPr="00A20CBC">
              <w:rPr>
                <w:lang w:val="en-US"/>
              </w:rPr>
              <w:t xml:space="preserve"> s </w:t>
            </w:r>
            <w:proofErr w:type="spellStart"/>
            <w:r w:rsidRPr="00A20CBC">
              <w:rPr>
                <w:lang w:val="en-US"/>
              </w:rPr>
              <w:t>rodinou</w:t>
            </w:r>
            <w:proofErr w:type="spellEnd"/>
            <w:r w:rsidRPr="00A20CBC">
              <w:rPr>
                <w:lang w:val="en-US"/>
              </w:rPr>
              <w:t xml:space="preserve"> </w:t>
            </w:r>
            <w:proofErr w:type="spellStart"/>
            <w:r w:rsidRPr="00A20CBC">
              <w:rPr>
                <w:lang w:val="en-US"/>
              </w:rPr>
              <w:t>pri</w:t>
            </w:r>
            <w:proofErr w:type="spellEnd"/>
            <w:r w:rsidRPr="00A20CBC">
              <w:rPr>
                <w:lang w:val="en-US"/>
              </w:rPr>
              <w:t xml:space="preserve"> </w:t>
            </w:r>
            <w:proofErr w:type="spellStart"/>
            <w:r w:rsidRPr="00A20CBC">
              <w:rPr>
                <w:lang w:val="en-US"/>
              </w:rPr>
              <w:t>vytváraní</w:t>
            </w:r>
            <w:proofErr w:type="spellEnd"/>
            <w:r w:rsidRPr="00A20CBC">
              <w:rPr>
                <w:lang w:val="en-US"/>
              </w:rPr>
              <w:t xml:space="preserve"> </w:t>
            </w:r>
            <w:proofErr w:type="gramStart"/>
            <w:r w:rsidRPr="00A20CBC">
              <w:rPr>
                <w:lang w:val="en-US"/>
              </w:rPr>
              <w:t>a</w:t>
            </w:r>
            <w:proofErr w:type="gramEnd"/>
            <w:r w:rsidRPr="00A20CBC">
              <w:rPr>
                <w:lang w:val="en-US"/>
              </w:rPr>
              <w:t xml:space="preserve"> </w:t>
            </w:r>
            <w:proofErr w:type="spellStart"/>
            <w:r w:rsidRPr="00A20CBC">
              <w:rPr>
                <w:lang w:val="en-US"/>
              </w:rPr>
              <w:t>upevňovaní</w:t>
            </w:r>
            <w:proofErr w:type="spellEnd"/>
            <w:r w:rsidRPr="00A20CBC">
              <w:rPr>
                <w:lang w:val="en-US"/>
              </w:rPr>
              <w:t xml:space="preserve"> </w:t>
            </w:r>
            <w:proofErr w:type="spellStart"/>
            <w:r w:rsidRPr="00A20CBC">
              <w:rPr>
                <w:lang w:val="en-US"/>
              </w:rPr>
              <w:t>zdravých</w:t>
            </w:r>
            <w:proofErr w:type="spellEnd"/>
            <w:r w:rsidRPr="00A20CBC">
              <w:rPr>
                <w:lang w:val="en-US"/>
              </w:rPr>
              <w:t xml:space="preserve">, </w:t>
            </w:r>
            <w:proofErr w:type="spellStart"/>
            <w:r w:rsidRPr="00A20CBC">
              <w:rPr>
                <w:lang w:val="en-US"/>
              </w:rPr>
              <w:t>výživových</w:t>
            </w:r>
            <w:proofErr w:type="spellEnd"/>
            <w:r w:rsidRPr="00A20CBC">
              <w:rPr>
                <w:lang w:val="en-US"/>
              </w:rPr>
              <w:t xml:space="preserve"> a </w:t>
            </w:r>
            <w:proofErr w:type="spellStart"/>
            <w:r w:rsidRPr="00A20CBC">
              <w:rPr>
                <w:lang w:val="en-US"/>
              </w:rPr>
              <w:t>stravovacích</w:t>
            </w:r>
            <w:proofErr w:type="spellEnd"/>
            <w:r w:rsidRPr="00A20CBC">
              <w:rPr>
                <w:lang w:val="en-US"/>
              </w:rPr>
              <w:t xml:space="preserve"> </w:t>
            </w:r>
            <w:proofErr w:type="spellStart"/>
            <w:r w:rsidRPr="00A20CBC">
              <w:rPr>
                <w:lang w:val="en-US"/>
              </w:rPr>
              <w:t>návykov</w:t>
            </w:r>
            <w:proofErr w:type="spellEnd"/>
            <w:r w:rsidRPr="00A20CBC">
              <w:rPr>
                <w:lang w:val="en-US"/>
              </w:rPr>
              <w:t>.</w:t>
            </w:r>
          </w:p>
        </w:tc>
        <w:tc>
          <w:tcPr>
            <w:tcW w:w="0" w:type="auto"/>
          </w:tcPr>
          <w:p w:rsidR="00A20CBC" w:rsidRPr="00A20CBC" w:rsidRDefault="00A20CBC" w:rsidP="00A20CBC">
            <w:pPr>
              <w:jc w:val="both"/>
              <w:rPr>
                <w:lang w:val="en-US"/>
              </w:rPr>
            </w:pPr>
            <w:proofErr w:type="spellStart"/>
            <w:r w:rsidRPr="00A20CBC">
              <w:rPr>
                <w:lang w:val="en-US"/>
              </w:rPr>
              <w:t>Športové</w:t>
            </w:r>
            <w:proofErr w:type="spellEnd"/>
            <w:r w:rsidRPr="00A20CBC">
              <w:rPr>
                <w:lang w:val="en-US"/>
              </w:rPr>
              <w:t xml:space="preserve"> </w:t>
            </w:r>
            <w:proofErr w:type="spellStart"/>
            <w:r w:rsidRPr="00A20CBC">
              <w:rPr>
                <w:lang w:val="en-US"/>
              </w:rPr>
              <w:t>aktivity</w:t>
            </w:r>
            <w:proofErr w:type="spellEnd"/>
            <w:r w:rsidRPr="00A20CBC">
              <w:rPr>
                <w:lang w:val="en-US"/>
              </w:rPr>
              <w:t xml:space="preserve"> v </w:t>
            </w:r>
            <w:proofErr w:type="spellStart"/>
            <w:r w:rsidRPr="00A20CBC">
              <w:rPr>
                <w:lang w:val="en-US"/>
              </w:rPr>
              <w:t>rámci</w:t>
            </w:r>
            <w:proofErr w:type="spellEnd"/>
            <w:r w:rsidRPr="00A20CBC">
              <w:rPr>
                <w:lang w:val="en-US"/>
              </w:rPr>
              <w:t xml:space="preserve"> </w:t>
            </w:r>
            <w:proofErr w:type="spellStart"/>
            <w:r w:rsidRPr="00A20CBC">
              <w:rPr>
                <w:lang w:val="en-US"/>
              </w:rPr>
              <w:t>projektu</w:t>
            </w:r>
            <w:proofErr w:type="spellEnd"/>
            <w:r w:rsidRPr="00A20CBC">
              <w:rPr>
                <w:lang w:val="en-US"/>
              </w:rPr>
              <w:t xml:space="preserve"> OFDMS,</w:t>
            </w:r>
          </w:p>
          <w:p w:rsidR="00A20CBC" w:rsidRPr="00A20CBC" w:rsidRDefault="00A20CBC" w:rsidP="00A20CBC">
            <w:pPr>
              <w:jc w:val="both"/>
              <w:rPr>
                <w:lang w:val="en-US"/>
              </w:rPr>
            </w:pPr>
            <w:r w:rsidRPr="00A20CBC">
              <w:t xml:space="preserve">„Okienko zdravia” v šatniach detí –články o aktuálnych výživových aj </w:t>
            </w:r>
            <w:proofErr w:type="spellStart"/>
            <w:r w:rsidRPr="00A20CBC">
              <w:t>výchovno</w:t>
            </w:r>
            <w:proofErr w:type="spellEnd"/>
            <w:r w:rsidRPr="00A20CBC">
              <w:t xml:space="preserve"> – vzdelávacích trendoch, rozhovory s rodičmi….</w:t>
            </w:r>
          </w:p>
          <w:p w:rsidR="00A20CBC" w:rsidRPr="00A20CBC" w:rsidRDefault="00A20CBC" w:rsidP="00A20CBC">
            <w:pPr>
              <w:jc w:val="both"/>
              <w:rPr>
                <w:lang w:val="en-US"/>
              </w:rPr>
            </w:pPr>
            <w:proofErr w:type="spellStart"/>
            <w:r w:rsidRPr="00A20CBC">
              <w:rPr>
                <w:lang w:val="en-US"/>
              </w:rPr>
              <w:t>Zapojenie</w:t>
            </w:r>
            <w:proofErr w:type="spellEnd"/>
            <w:r w:rsidRPr="00A20CBC">
              <w:rPr>
                <w:lang w:val="en-US"/>
              </w:rPr>
              <w:t xml:space="preserve"> </w:t>
            </w:r>
            <w:proofErr w:type="spellStart"/>
            <w:r w:rsidRPr="00A20CBC">
              <w:rPr>
                <w:lang w:val="en-US"/>
              </w:rPr>
              <w:t>sa</w:t>
            </w:r>
            <w:proofErr w:type="spellEnd"/>
            <w:r w:rsidRPr="00A20CBC">
              <w:rPr>
                <w:lang w:val="en-US"/>
              </w:rPr>
              <w:t xml:space="preserve"> </w:t>
            </w:r>
            <w:proofErr w:type="spellStart"/>
            <w:r w:rsidRPr="00A20CBC">
              <w:rPr>
                <w:lang w:val="en-US"/>
              </w:rPr>
              <w:t>školskej</w:t>
            </w:r>
            <w:proofErr w:type="spellEnd"/>
            <w:r w:rsidRPr="00A20CBC">
              <w:rPr>
                <w:lang w:val="en-US"/>
              </w:rPr>
              <w:t xml:space="preserve"> </w:t>
            </w:r>
            <w:proofErr w:type="spellStart"/>
            <w:r w:rsidRPr="00A20CBC">
              <w:rPr>
                <w:lang w:val="en-US"/>
              </w:rPr>
              <w:t>jedálne</w:t>
            </w:r>
            <w:proofErr w:type="spellEnd"/>
            <w:r w:rsidRPr="00A20CBC">
              <w:rPr>
                <w:lang w:val="en-US"/>
              </w:rPr>
              <w:t xml:space="preserve"> do </w:t>
            </w:r>
            <w:proofErr w:type="spellStart"/>
            <w:r w:rsidRPr="00A20CBC">
              <w:rPr>
                <w:lang w:val="en-US"/>
              </w:rPr>
              <w:t>projektu</w:t>
            </w:r>
            <w:proofErr w:type="spellEnd"/>
            <w:r w:rsidRPr="00A20CBC">
              <w:rPr>
                <w:lang w:val="en-US"/>
              </w:rPr>
              <w:t xml:space="preserve"> </w:t>
            </w:r>
            <w:proofErr w:type="spellStart"/>
            <w:r w:rsidRPr="00A20CBC">
              <w:rPr>
                <w:lang w:val="en-US"/>
              </w:rPr>
              <w:t>Školské</w:t>
            </w:r>
            <w:proofErr w:type="spellEnd"/>
            <w:r w:rsidRPr="00A20CBC">
              <w:rPr>
                <w:lang w:val="en-US"/>
              </w:rPr>
              <w:t xml:space="preserve"> </w:t>
            </w:r>
            <w:proofErr w:type="spellStart"/>
            <w:r w:rsidRPr="00A20CBC">
              <w:rPr>
                <w:lang w:val="en-US"/>
              </w:rPr>
              <w:t>mlieko</w:t>
            </w:r>
            <w:proofErr w:type="spellEnd"/>
            <w:r w:rsidRPr="00A20CBC">
              <w:rPr>
                <w:lang w:val="en-US"/>
              </w:rPr>
              <w:t xml:space="preserve"> a </w:t>
            </w:r>
            <w:proofErr w:type="spellStart"/>
            <w:r w:rsidRPr="00A20CBC">
              <w:rPr>
                <w:lang w:val="en-US"/>
              </w:rPr>
              <w:t>projektu</w:t>
            </w:r>
            <w:proofErr w:type="spellEnd"/>
            <w:r w:rsidRPr="00A20CBC">
              <w:rPr>
                <w:lang w:val="en-US"/>
              </w:rPr>
              <w:t xml:space="preserve"> </w:t>
            </w:r>
            <w:proofErr w:type="spellStart"/>
            <w:r w:rsidRPr="00A20CBC">
              <w:rPr>
                <w:lang w:val="en-US"/>
              </w:rPr>
              <w:t>Školské</w:t>
            </w:r>
            <w:proofErr w:type="spellEnd"/>
            <w:r w:rsidRPr="00A20CBC">
              <w:rPr>
                <w:lang w:val="en-US"/>
              </w:rPr>
              <w:t xml:space="preserve"> </w:t>
            </w:r>
            <w:proofErr w:type="spellStart"/>
            <w:r w:rsidRPr="00A20CBC">
              <w:rPr>
                <w:lang w:val="en-US"/>
              </w:rPr>
              <w:t>ovocie</w:t>
            </w:r>
            <w:proofErr w:type="spellEnd"/>
            <w:r w:rsidRPr="00A20CBC">
              <w:rPr>
                <w:lang w:val="en-US"/>
              </w:rPr>
              <w:t xml:space="preserve">, </w:t>
            </w:r>
            <w:proofErr w:type="spellStart"/>
            <w:r w:rsidRPr="00A20CBC">
              <w:rPr>
                <w:lang w:val="en-US"/>
              </w:rPr>
              <w:t>Ochutnávky</w:t>
            </w:r>
            <w:proofErr w:type="spellEnd"/>
            <w:r w:rsidRPr="00A20CBC">
              <w:rPr>
                <w:lang w:val="en-US"/>
              </w:rPr>
              <w:t xml:space="preserve"> </w:t>
            </w:r>
            <w:proofErr w:type="spellStart"/>
            <w:r w:rsidRPr="00A20CBC">
              <w:rPr>
                <w:lang w:val="en-US"/>
              </w:rPr>
              <w:t>nátierok</w:t>
            </w:r>
            <w:proofErr w:type="spellEnd"/>
            <w:r w:rsidRPr="00A20CBC">
              <w:rPr>
                <w:lang w:val="en-US"/>
              </w:rPr>
              <w:t xml:space="preserve"> a </w:t>
            </w:r>
            <w:proofErr w:type="spellStart"/>
            <w:r w:rsidRPr="00A20CBC">
              <w:rPr>
                <w:lang w:val="en-US"/>
              </w:rPr>
              <w:t>šalátov</w:t>
            </w:r>
            <w:proofErr w:type="spellEnd"/>
            <w:r w:rsidRPr="00A20CBC">
              <w:rPr>
                <w:lang w:val="en-US"/>
              </w:rPr>
              <w:t xml:space="preserve"> pre </w:t>
            </w:r>
            <w:proofErr w:type="spellStart"/>
            <w:r w:rsidRPr="00A20CBC">
              <w:rPr>
                <w:lang w:val="en-US"/>
              </w:rPr>
              <w:t>rodičov</w:t>
            </w:r>
            <w:proofErr w:type="spellEnd"/>
          </w:p>
        </w:tc>
        <w:tc>
          <w:tcPr>
            <w:tcW w:w="0" w:type="auto"/>
          </w:tcPr>
          <w:p w:rsidR="00A20CBC" w:rsidRPr="00A20CBC" w:rsidRDefault="00A20CBC" w:rsidP="00A20CBC">
            <w:pPr>
              <w:jc w:val="both"/>
            </w:pPr>
            <w:r w:rsidRPr="00A20CBC">
              <w:t>splnené</w:t>
            </w:r>
          </w:p>
          <w:p w:rsidR="00A20CBC" w:rsidRPr="00A20CBC" w:rsidRDefault="00A20CBC" w:rsidP="00A20CBC">
            <w:pPr>
              <w:jc w:val="both"/>
            </w:pPr>
          </w:p>
        </w:tc>
      </w:tr>
      <w:tr w:rsidR="00761380" w:rsidRPr="00A20CBC" w:rsidTr="003A040E">
        <w:tc>
          <w:tcPr>
            <w:tcW w:w="0" w:type="auto"/>
          </w:tcPr>
          <w:p w:rsidR="00A20CBC" w:rsidRPr="00A20CBC" w:rsidRDefault="00A20CBC" w:rsidP="00A20CBC">
            <w:pPr>
              <w:jc w:val="both"/>
              <w:rPr>
                <w:lang w:val="en-US"/>
              </w:rPr>
            </w:pPr>
            <w:proofErr w:type="spellStart"/>
            <w:r w:rsidRPr="00A20CBC">
              <w:rPr>
                <w:lang w:val="en-US"/>
              </w:rPr>
              <w:t>Zabezpečiť</w:t>
            </w:r>
            <w:proofErr w:type="spellEnd"/>
            <w:r w:rsidRPr="00A20CBC">
              <w:rPr>
                <w:lang w:val="en-US"/>
              </w:rPr>
              <w:t xml:space="preserve"> </w:t>
            </w:r>
            <w:proofErr w:type="spellStart"/>
            <w:r w:rsidRPr="00A20CBC">
              <w:rPr>
                <w:lang w:val="en-US"/>
              </w:rPr>
              <w:t>aktivity</w:t>
            </w:r>
            <w:proofErr w:type="spellEnd"/>
            <w:r w:rsidRPr="00A20CBC">
              <w:rPr>
                <w:lang w:val="en-US"/>
              </w:rPr>
              <w:t xml:space="preserve"> </w:t>
            </w:r>
            <w:proofErr w:type="spellStart"/>
            <w:r w:rsidRPr="00A20CBC">
              <w:rPr>
                <w:lang w:val="en-US"/>
              </w:rPr>
              <w:t>zamerané</w:t>
            </w:r>
            <w:proofErr w:type="spellEnd"/>
            <w:r w:rsidRPr="00A20CBC">
              <w:rPr>
                <w:lang w:val="en-US"/>
              </w:rPr>
              <w:t xml:space="preserve"> </w:t>
            </w:r>
            <w:proofErr w:type="spellStart"/>
            <w:r w:rsidRPr="00A20CBC">
              <w:rPr>
                <w:lang w:val="en-US"/>
              </w:rPr>
              <w:t>na</w:t>
            </w:r>
            <w:proofErr w:type="spellEnd"/>
            <w:r w:rsidRPr="00A20CBC">
              <w:rPr>
                <w:lang w:val="en-US"/>
              </w:rPr>
              <w:t xml:space="preserve"> </w:t>
            </w:r>
            <w:proofErr w:type="spellStart"/>
            <w:r w:rsidRPr="00A20CBC">
              <w:rPr>
                <w:lang w:val="en-US"/>
              </w:rPr>
              <w:t>environmnetálnu</w:t>
            </w:r>
            <w:proofErr w:type="spellEnd"/>
            <w:r w:rsidRPr="00A20CBC">
              <w:rPr>
                <w:lang w:val="en-US"/>
              </w:rPr>
              <w:t xml:space="preserve"> </w:t>
            </w:r>
            <w:proofErr w:type="spellStart"/>
            <w:r w:rsidRPr="00A20CBC">
              <w:rPr>
                <w:lang w:val="en-US"/>
              </w:rPr>
              <w:t>výchovu</w:t>
            </w:r>
            <w:proofErr w:type="spellEnd"/>
            <w:r w:rsidRPr="00A20CBC">
              <w:rPr>
                <w:lang w:val="en-US"/>
              </w:rPr>
              <w:t>.</w:t>
            </w:r>
          </w:p>
        </w:tc>
        <w:tc>
          <w:tcPr>
            <w:tcW w:w="0" w:type="auto"/>
          </w:tcPr>
          <w:p w:rsidR="00A20CBC" w:rsidRPr="00A20CBC" w:rsidRDefault="00A20CBC" w:rsidP="00A20CBC">
            <w:pPr>
              <w:jc w:val="both"/>
            </w:pPr>
            <w:r w:rsidRPr="00A20CBC">
              <w:t>Školský vzdelávací program.</w:t>
            </w:r>
          </w:p>
          <w:p w:rsidR="00A20CBC" w:rsidRPr="00A20CBC" w:rsidRDefault="00A20CBC" w:rsidP="00A20CBC">
            <w:pPr>
              <w:jc w:val="both"/>
            </w:pPr>
            <w:r w:rsidRPr="00A20CBC">
              <w:t>Školský projekt SEPARKO.</w:t>
            </w:r>
          </w:p>
          <w:p w:rsidR="00A20CBC" w:rsidRPr="00A20CBC" w:rsidRDefault="00A20CBC" w:rsidP="00E75918">
            <w:pPr>
              <w:jc w:val="both"/>
            </w:pPr>
            <w:r w:rsidRPr="00A20CBC">
              <w:t>Environmentálne aktivity v</w:t>
            </w:r>
            <w:r w:rsidR="00E75918">
              <w:t> </w:t>
            </w:r>
            <w:r w:rsidRPr="00A20CBC">
              <w:t>MŠ</w:t>
            </w:r>
            <w:r w:rsidR="00E75918">
              <w:t xml:space="preserve"> – sadenie byliniek, kvetov, zeleniny a iných rastlín</w:t>
            </w:r>
          </w:p>
        </w:tc>
        <w:tc>
          <w:tcPr>
            <w:tcW w:w="0" w:type="auto"/>
          </w:tcPr>
          <w:p w:rsidR="00A20CBC" w:rsidRPr="00A20CBC" w:rsidRDefault="00A20CBC" w:rsidP="00A20CBC">
            <w:pPr>
              <w:jc w:val="both"/>
            </w:pPr>
            <w:r w:rsidRPr="00A20CBC">
              <w:t>splnené</w:t>
            </w:r>
          </w:p>
        </w:tc>
      </w:tr>
      <w:tr w:rsidR="00761380" w:rsidRPr="00A20CBC" w:rsidTr="003A040E">
        <w:tc>
          <w:tcPr>
            <w:tcW w:w="0" w:type="auto"/>
          </w:tcPr>
          <w:p w:rsidR="00A20CBC" w:rsidRPr="00A20CBC" w:rsidRDefault="00A20CBC" w:rsidP="00A20CBC">
            <w:pPr>
              <w:jc w:val="both"/>
              <w:rPr>
                <w:lang w:val="en-US"/>
              </w:rPr>
            </w:pPr>
            <w:proofErr w:type="spellStart"/>
            <w:r w:rsidRPr="00A20CBC">
              <w:rPr>
                <w:lang w:val="en-US"/>
              </w:rPr>
              <w:t>Oživovať</w:t>
            </w:r>
            <w:proofErr w:type="spellEnd"/>
            <w:r w:rsidRPr="00A20CBC">
              <w:rPr>
                <w:lang w:val="en-US"/>
              </w:rPr>
              <w:t xml:space="preserve"> a </w:t>
            </w:r>
            <w:proofErr w:type="spellStart"/>
            <w:r w:rsidRPr="00A20CBC">
              <w:rPr>
                <w:lang w:val="en-US"/>
              </w:rPr>
              <w:t>zachovávať</w:t>
            </w:r>
            <w:proofErr w:type="spellEnd"/>
            <w:r w:rsidRPr="00A20CBC">
              <w:rPr>
                <w:lang w:val="en-US"/>
              </w:rPr>
              <w:t xml:space="preserve"> </w:t>
            </w:r>
            <w:proofErr w:type="spellStart"/>
            <w:r w:rsidRPr="00A20CBC">
              <w:rPr>
                <w:lang w:val="en-US"/>
              </w:rPr>
              <w:t>ľudové</w:t>
            </w:r>
            <w:proofErr w:type="spellEnd"/>
            <w:r w:rsidRPr="00A20CBC">
              <w:rPr>
                <w:lang w:val="en-US"/>
              </w:rPr>
              <w:t xml:space="preserve"> </w:t>
            </w:r>
            <w:proofErr w:type="spellStart"/>
            <w:r w:rsidRPr="00A20CBC">
              <w:rPr>
                <w:lang w:val="en-US"/>
              </w:rPr>
              <w:t>tradície</w:t>
            </w:r>
            <w:proofErr w:type="spellEnd"/>
            <w:r w:rsidRPr="00A20CBC">
              <w:rPr>
                <w:lang w:val="en-US"/>
              </w:rPr>
              <w:t>.</w:t>
            </w:r>
          </w:p>
        </w:tc>
        <w:tc>
          <w:tcPr>
            <w:tcW w:w="0" w:type="auto"/>
          </w:tcPr>
          <w:p w:rsidR="00A20CBC" w:rsidRPr="00A20CBC" w:rsidRDefault="00A20CBC" w:rsidP="00A20CBC">
            <w:pPr>
              <w:jc w:val="both"/>
              <w:rPr>
                <w:lang w:val="en-US"/>
              </w:rPr>
            </w:pPr>
            <w:proofErr w:type="spellStart"/>
            <w:r w:rsidRPr="00A20CBC">
              <w:rPr>
                <w:lang w:val="en-US"/>
              </w:rPr>
              <w:t>Oslavy</w:t>
            </w:r>
            <w:proofErr w:type="spellEnd"/>
            <w:r w:rsidRPr="00A20CBC">
              <w:rPr>
                <w:lang w:val="en-US"/>
              </w:rPr>
              <w:t xml:space="preserve"> </w:t>
            </w:r>
            <w:proofErr w:type="spellStart"/>
            <w:r w:rsidRPr="00A20CBC">
              <w:rPr>
                <w:lang w:val="en-US"/>
              </w:rPr>
              <w:t>sviatkov</w:t>
            </w:r>
            <w:proofErr w:type="spellEnd"/>
            <w:r w:rsidRPr="00A20CBC">
              <w:rPr>
                <w:lang w:val="en-US"/>
              </w:rPr>
              <w:t xml:space="preserve"> Advent, </w:t>
            </w:r>
            <w:proofErr w:type="spellStart"/>
            <w:r w:rsidRPr="00A20CBC">
              <w:rPr>
                <w:lang w:val="en-US"/>
              </w:rPr>
              <w:t>Vianoce</w:t>
            </w:r>
            <w:proofErr w:type="spellEnd"/>
            <w:r w:rsidRPr="00A20CBC">
              <w:rPr>
                <w:lang w:val="en-US"/>
              </w:rPr>
              <w:t xml:space="preserve">, </w:t>
            </w:r>
            <w:proofErr w:type="spellStart"/>
            <w:r w:rsidRPr="00A20CBC">
              <w:rPr>
                <w:lang w:val="en-US"/>
              </w:rPr>
              <w:t>Fašiangy</w:t>
            </w:r>
            <w:proofErr w:type="spellEnd"/>
            <w:r w:rsidRPr="00A20CBC">
              <w:rPr>
                <w:lang w:val="en-US"/>
              </w:rPr>
              <w:t xml:space="preserve">, </w:t>
            </w:r>
            <w:proofErr w:type="spellStart"/>
            <w:r w:rsidRPr="00A20CBC">
              <w:rPr>
                <w:lang w:val="en-US"/>
              </w:rPr>
              <w:t>vynášanie</w:t>
            </w:r>
            <w:proofErr w:type="spellEnd"/>
            <w:r w:rsidRPr="00A20CBC">
              <w:rPr>
                <w:lang w:val="en-US"/>
              </w:rPr>
              <w:t xml:space="preserve"> </w:t>
            </w:r>
            <w:proofErr w:type="spellStart"/>
            <w:r w:rsidRPr="00A20CBC">
              <w:rPr>
                <w:lang w:val="en-US"/>
              </w:rPr>
              <w:t>Moreny</w:t>
            </w:r>
            <w:proofErr w:type="spellEnd"/>
            <w:r w:rsidRPr="00A20CBC">
              <w:rPr>
                <w:lang w:val="en-US"/>
              </w:rPr>
              <w:t xml:space="preserve">, </w:t>
            </w:r>
            <w:proofErr w:type="spellStart"/>
            <w:r w:rsidRPr="00A20CBC">
              <w:rPr>
                <w:lang w:val="en-US"/>
              </w:rPr>
              <w:t>Veľká</w:t>
            </w:r>
            <w:proofErr w:type="spellEnd"/>
            <w:r w:rsidRPr="00A20CBC">
              <w:rPr>
                <w:lang w:val="en-US"/>
              </w:rPr>
              <w:t xml:space="preserve"> </w:t>
            </w:r>
            <w:proofErr w:type="spellStart"/>
            <w:r w:rsidRPr="00A20CBC">
              <w:rPr>
                <w:lang w:val="en-US"/>
              </w:rPr>
              <w:t>noc</w:t>
            </w:r>
            <w:proofErr w:type="spellEnd"/>
            <w:proofErr w:type="gramStart"/>
            <w:r w:rsidRPr="00A20CBC">
              <w:rPr>
                <w:lang w:val="en-US"/>
              </w:rPr>
              <w:t xml:space="preserve">,  </w:t>
            </w:r>
            <w:proofErr w:type="spellStart"/>
            <w:r w:rsidRPr="00A20CBC">
              <w:rPr>
                <w:lang w:val="en-US"/>
              </w:rPr>
              <w:t>Stavanie</w:t>
            </w:r>
            <w:proofErr w:type="spellEnd"/>
            <w:proofErr w:type="gramEnd"/>
            <w:r w:rsidRPr="00A20CBC">
              <w:rPr>
                <w:lang w:val="en-US"/>
              </w:rPr>
              <w:t xml:space="preserve"> </w:t>
            </w:r>
            <w:proofErr w:type="spellStart"/>
            <w:r w:rsidRPr="00A20CBC">
              <w:rPr>
                <w:lang w:val="en-US"/>
              </w:rPr>
              <w:t>mája</w:t>
            </w:r>
            <w:proofErr w:type="spellEnd"/>
            <w:r w:rsidRPr="00A20CBC">
              <w:rPr>
                <w:lang w:val="en-US"/>
              </w:rPr>
              <w:t>…</w:t>
            </w:r>
          </w:p>
        </w:tc>
        <w:tc>
          <w:tcPr>
            <w:tcW w:w="0" w:type="auto"/>
          </w:tcPr>
          <w:p w:rsidR="00A20CBC" w:rsidRPr="00A20CBC" w:rsidRDefault="00A20CBC" w:rsidP="00A20CBC">
            <w:pPr>
              <w:jc w:val="both"/>
            </w:pPr>
            <w:r w:rsidRPr="00A20CBC">
              <w:t>splnené</w:t>
            </w:r>
          </w:p>
        </w:tc>
      </w:tr>
    </w:tbl>
    <w:p w:rsidR="00E53DD0" w:rsidRDefault="00E53DD0" w:rsidP="00A20CBC">
      <w:pPr>
        <w:spacing w:after="0" w:line="240" w:lineRule="auto"/>
        <w:jc w:val="both"/>
        <w:rPr>
          <w:rFonts w:ascii="Times New Roman" w:eastAsia="Times New Roman" w:hAnsi="Times New Roman" w:cs="Times New Roman"/>
          <w:b/>
          <w:u w:val="single"/>
          <w:lang w:eastAsia="sk-SK"/>
        </w:rPr>
      </w:pPr>
    </w:p>
    <w:p w:rsidR="00A20CBC" w:rsidRDefault="00A20CBC" w:rsidP="00A20CBC">
      <w:pPr>
        <w:spacing w:after="0" w:line="240" w:lineRule="auto"/>
        <w:jc w:val="both"/>
        <w:rPr>
          <w:rFonts w:ascii="Times New Roman" w:eastAsia="Times New Roman" w:hAnsi="Times New Roman" w:cs="Times New Roman"/>
          <w:b/>
          <w:u w:val="single"/>
          <w:lang w:eastAsia="sk-SK"/>
        </w:rPr>
      </w:pPr>
      <w:r w:rsidRPr="00A20CBC">
        <w:rPr>
          <w:rFonts w:ascii="Times New Roman" w:eastAsia="Times New Roman" w:hAnsi="Times New Roman" w:cs="Times New Roman"/>
          <w:b/>
          <w:u w:val="single"/>
          <w:lang w:eastAsia="sk-SK"/>
        </w:rPr>
        <w:t>V rovine Personálne podmien</w:t>
      </w:r>
      <w:r w:rsidR="00E75918">
        <w:rPr>
          <w:rFonts w:ascii="Times New Roman" w:eastAsia="Times New Roman" w:hAnsi="Times New Roman" w:cs="Times New Roman"/>
          <w:b/>
          <w:u w:val="single"/>
          <w:lang w:eastAsia="sk-SK"/>
        </w:rPr>
        <w:t>ky:</w:t>
      </w:r>
    </w:p>
    <w:p w:rsidR="00E53DD0" w:rsidRPr="00A20CBC" w:rsidRDefault="00E53DD0" w:rsidP="00A20CBC">
      <w:pPr>
        <w:spacing w:after="0" w:line="240" w:lineRule="auto"/>
        <w:jc w:val="both"/>
        <w:rPr>
          <w:rFonts w:ascii="Times New Roman" w:eastAsia="Times New Roman" w:hAnsi="Times New Roman" w:cs="Times New Roman"/>
          <w:b/>
          <w:u w:val="single"/>
          <w:lang w:eastAsia="sk-SK"/>
        </w:rPr>
      </w:pPr>
    </w:p>
    <w:tbl>
      <w:tblPr>
        <w:tblStyle w:val="Mriekatabuky"/>
        <w:tblW w:w="0" w:type="auto"/>
        <w:tblLook w:val="04A0" w:firstRow="1" w:lastRow="0" w:firstColumn="1" w:lastColumn="0" w:noHBand="0" w:noVBand="1"/>
      </w:tblPr>
      <w:tblGrid>
        <w:gridCol w:w="3429"/>
        <w:gridCol w:w="4672"/>
        <w:gridCol w:w="961"/>
      </w:tblGrid>
      <w:tr w:rsidR="00A20CBC" w:rsidRPr="00A20CBC" w:rsidTr="003A040E">
        <w:tc>
          <w:tcPr>
            <w:tcW w:w="3510" w:type="dxa"/>
            <w:vAlign w:val="center"/>
          </w:tcPr>
          <w:p w:rsidR="00A20CBC" w:rsidRPr="00A20CBC" w:rsidRDefault="00A20CBC" w:rsidP="00A20CBC">
            <w:pPr>
              <w:spacing w:before="100" w:beforeAutospacing="1" w:after="100" w:afterAutospacing="1"/>
              <w:contextualSpacing/>
              <w:jc w:val="center"/>
            </w:pPr>
            <w:r w:rsidRPr="00A20CBC">
              <w:rPr>
                <w:b/>
                <w:bCs/>
              </w:rPr>
              <w:t>Cieľ</w:t>
            </w:r>
          </w:p>
        </w:tc>
        <w:tc>
          <w:tcPr>
            <w:tcW w:w="4802" w:type="dxa"/>
            <w:vAlign w:val="center"/>
          </w:tcPr>
          <w:p w:rsidR="00A20CBC" w:rsidRPr="00A20CBC" w:rsidRDefault="00A20CBC" w:rsidP="00A20CBC">
            <w:pPr>
              <w:spacing w:before="100" w:beforeAutospacing="1" w:after="100" w:afterAutospacing="1"/>
              <w:contextualSpacing/>
              <w:jc w:val="center"/>
            </w:pPr>
            <w:r w:rsidRPr="00A20CBC">
              <w:rPr>
                <w:b/>
                <w:bCs/>
              </w:rPr>
              <w:t>Ukazovatele</w:t>
            </w:r>
          </w:p>
        </w:tc>
        <w:tc>
          <w:tcPr>
            <w:tcW w:w="0" w:type="auto"/>
            <w:vAlign w:val="center"/>
          </w:tcPr>
          <w:p w:rsidR="00A20CBC" w:rsidRPr="00A20CBC" w:rsidRDefault="00A20CBC" w:rsidP="00A20CBC">
            <w:pPr>
              <w:spacing w:before="100" w:beforeAutospacing="1" w:after="100" w:afterAutospacing="1"/>
              <w:contextualSpacing/>
              <w:jc w:val="center"/>
            </w:pPr>
            <w:r w:rsidRPr="00A20CBC">
              <w:rPr>
                <w:b/>
                <w:bCs/>
              </w:rPr>
              <w:t>Plnenie</w:t>
            </w:r>
          </w:p>
        </w:tc>
      </w:tr>
      <w:tr w:rsidR="00A20CBC" w:rsidRPr="00A20CBC" w:rsidTr="003A040E">
        <w:tc>
          <w:tcPr>
            <w:tcW w:w="3510" w:type="dxa"/>
          </w:tcPr>
          <w:p w:rsidR="00A20CBC" w:rsidRPr="00A20CBC" w:rsidRDefault="00A20CBC" w:rsidP="00A20CBC">
            <w:pPr>
              <w:jc w:val="both"/>
              <w:rPr>
                <w:lang w:val="en-US"/>
              </w:rPr>
            </w:pPr>
            <w:proofErr w:type="spellStart"/>
            <w:r w:rsidRPr="00A20CBC">
              <w:rPr>
                <w:lang w:val="en-US"/>
              </w:rPr>
              <w:t>Vypracovať</w:t>
            </w:r>
            <w:proofErr w:type="spellEnd"/>
            <w:r w:rsidRPr="00A20CBC">
              <w:rPr>
                <w:lang w:val="en-US"/>
              </w:rPr>
              <w:t xml:space="preserve"> </w:t>
            </w:r>
            <w:proofErr w:type="spellStart"/>
            <w:r w:rsidRPr="00A20CBC">
              <w:rPr>
                <w:lang w:val="en-US"/>
              </w:rPr>
              <w:t>kvalitný</w:t>
            </w:r>
            <w:proofErr w:type="spellEnd"/>
            <w:r w:rsidRPr="00A20CBC">
              <w:rPr>
                <w:lang w:val="en-US"/>
              </w:rPr>
              <w:t xml:space="preserve"> </w:t>
            </w:r>
            <w:proofErr w:type="spellStart"/>
            <w:r w:rsidRPr="00A20CBC">
              <w:rPr>
                <w:lang w:val="en-US"/>
              </w:rPr>
              <w:t>Školský</w:t>
            </w:r>
            <w:proofErr w:type="spellEnd"/>
            <w:r w:rsidRPr="00A20CBC">
              <w:rPr>
                <w:lang w:val="en-US"/>
              </w:rPr>
              <w:t xml:space="preserve"> </w:t>
            </w:r>
            <w:proofErr w:type="spellStart"/>
            <w:r w:rsidRPr="00A20CBC">
              <w:rPr>
                <w:lang w:val="en-US"/>
              </w:rPr>
              <w:t>vzdelávací</w:t>
            </w:r>
            <w:proofErr w:type="spellEnd"/>
            <w:r w:rsidRPr="00A20CBC">
              <w:rPr>
                <w:lang w:val="en-US"/>
              </w:rPr>
              <w:t xml:space="preserve"> program pre </w:t>
            </w:r>
            <w:proofErr w:type="spellStart"/>
            <w:r w:rsidRPr="00A20CBC">
              <w:rPr>
                <w:lang w:val="en-US"/>
              </w:rPr>
              <w:t>predprimárne</w:t>
            </w:r>
            <w:proofErr w:type="spellEnd"/>
            <w:r w:rsidRPr="00A20CBC">
              <w:rPr>
                <w:lang w:val="en-US"/>
              </w:rPr>
              <w:t xml:space="preserve"> </w:t>
            </w:r>
            <w:proofErr w:type="spellStart"/>
            <w:r w:rsidRPr="00A20CBC">
              <w:rPr>
                <w:lang w:val="en-US"/>
              </w:rPr>
              <w:t>vzdelávanie</w:t>
            </w:r>
            <w:proofErr w:type="spellEnd"/>
            <w:r w:rsidRPr="00A20CBC">
              <w:rPr>
                <w:lang w:val="en-US"/>
              </w:rPr>
              <w:t xml:space="preserve"> v </w:t>
            </w:r>
            <w:proofErr w:type="spellStart"/>
            <w:r w:rsidRPr="00A20CBC">
              <w:rPr>
                <w:lang w:val="en-US"/>
              </w:rPr>
              <w:t>materských</w:t>
            </w:r>
            <w:proofErr w:type="spellEnd"/>
            <w:r w:rsidRPr="00A20CBC">
              <w:rPr>
                <w:lang w:val="en-US"/>
              </w:rPr>
              <w:t xml:space="preserve"> </w:t>
            </w:r>
            <w:proofErr w:type="spellStart"/>
            <w:r w:rsidRPr="00A20CBC">
              <w:rPr>
                <w:lang w:val="en-US"/>
              </w:rPr>
              <w:t>školách</w:t>
            </w:r>
            <w:proofErr w:type="spellEnd"/>
          </w:p>
        </w:tc>
        <w:tc>
          <w:tcPr>
            <w:tcW w:w="4802" w:type="dxa"/>
          </w:tcPr>
          <w:p w:rsidR="00A20CBC" w:rsidRPr="00A20CBC" w:rsidRDefault="00A20CBC" w:rsidP="00A20CBC">
            <w:pPr>
              <w:jc w:val="both"/>
              <w:rPr>
                <w:lang w:val="en-US"/>
              </w:rPr>
            </w:pPr>
            <w:proofErr w:type="spellStart"/>
            <w:r w:rsidRPr="00A20CBC">
              <w:rPr>
                <w:lang w:val="en-US"/>
              </w:rPr>
              <w:t>Vypracovanie</w:t>
            </w:r>
            <w:proofErr w:type="spellEnd"/>
            <w:r w:rsidRPr="00A20CBC">
              <w:rPr>
                <w:lang w:val="en-US"/>
              </w:rPr>
              <w:t xml:space="preserve"> </w:t>
            </w:r>
            <w:proofErr w:type="spellStart"/>
            <w:r w:rsidRPr="00A20CBC">
              <w:rPr>
                <w:lang w:val="en-US"/>
              </w:rPr>
              <w:t>Školského</w:t>
            </w:r>
            <w:proofErr w:type="spellEnd"/>
            <w:r w:rsidRPr="00A20CBC">
              <w:rPr>
                <w:lang w:val="en-US"/>
              </w:rPr>
              <w:t xml:space="preserve"> </w:t>
            </w:r>
            <w:proofErr w:type="spellStart"/>
            <w:r w:rsidRPr="00A20CBC">
              <w:rPr>
                <w:lang w:val="en-US"/>
              </w:rPr>
              <w:t>vzdelávacieho</w:t>
            </w:r>
            <w:proofErr w:type="spellEnd"/>
            <w:r w:rsidRPr="00A20CBC">
              <w:rPr>
                <w:lang w:val="en-US"/>
              </w:rPr>
              <w:t xml:space="preserve"> </w:t>
            </w:r>
            <w:proofErr w:type="spellStart"/>
            <w:r w:rsidRPr="00A20CBC">
              <w:rPr>
                <w:lang w:val="en-US"/>
              </w:rPr>
              <w:t>programu</w:t>
            </w:r>
            <w:proofErr w:type="spellEnd"/>
            <w:r w:rsidRPr="00A20CBC">
              <w:rPr>
                <w:lang w:val="en-US"/>
              </w:rPr>
              <w:t xml:space="preserve"> v </w:t>
            </w:r>
            <w:proofErr w:type="spellStart"/>
            <w:r w:rsidRPr="00A20CBC">
              <w:rPr>
                <w:lang w:val="en-US"/>
              </w:rPr>
              <w:t>súlade</w:t>
            </w:r>
            <w:proofErr w:type="spellEnd"/>
            <w:r w:rsidRPr="00A20CBC">
              <w:rPr>
                <w:lang w:val="en-US"/>
              </w:rPr>
              <w:t xml:space="preserve"> so </w:t>
            </w:r>
            <w:proofErr w:type="spellStart"/>
            <w:r w:rsidRPr="00A20CBC">
              <w:rPr>
                <w:lang w:val="en-US"/>
              </w:rPr>
              <w:t>Štátnym</w:t>
            </w:r>
            <w:proofErr w:type="spellEnd"/>
            <w:r w:rsidRPr="00A20CBC">
              <w:rPr>
                <w:lang w:val="en-US"/>
              </w:rPr>
              <w:t xml:space="preserve"> </w:t>
            </w:r>
            <w:proofErr w:type="spellStart"/>
            <w:r w:rsidRPr="00A20CBC">
              <w:rPr>
                <w:lang w:val="en-US"/>
              </w:rPr>
              <w:t>vzdelávacím</w:t>
            </w:r>
            <w:proofErr w:type="spellEnd"/>
            <w:r w:rsidRPr="00A20CBC">
              <w:rPr>
                <w:lang w:val="en-US"/>
              </w:rPr>
              <w:t xml:space="preserve"> </w:t>
            </w:r>
            <w:proofErr w:type="spellStart"/>
            <w:r w:rsidRPr="00A20CBC">
              <w:rPr>
                <w:lang w:val="en-US"/>
              </w:rPr>
              <w:t>programom</w:t>
            </w:r>
            <w:proofErr w:type="spellEnd"/>
            <w:r w:rsidRPr="00A20CBC">
              <w:rPr>
                <w:lang w:val="en-US"/>
              </w:rPr>
              <w:t xml:space="preserve"> pre </w:t>
            </w:r>
            <w:proofErr w:type="spellStart"/>
            <w:r w:rsidRPr="00A20CBC">
              <w:rPr>
                <w:lang w:val="en-US"/>
              </w:rPr>
              <w:t>predprimárne</w:t>
            </w:r>
            <w:proofErr w:type="spellEnd"/>
            <w:r w:rsidRPr="00A20CBC">
              <w:rPr>
                <w:lang w:val="en-US"/>
              </w:rPr>
              <w:t xml:space="preserve"> </w:t>
            </w:r>
            <w:proofErr w:type="spellStart"/>
            <w:r w:rsidRPr="00A20CBC">
              <w:rPr>
                <w:lang w:val="en-US"/>
              </w:rPr>
              <w:t>vzdelávanie</w:t>
            </w:r>
            <w:proofErr w:type="spellEnd"/>
            <w:r w:rsidRPr="00A20CBC">
              <w:rPr>
                <w:lang w:val="en-US"/>
              </w:rPr>
              <w:t xml:space="preserve"> v </w:t>
            </w:r>
            <w:proofErr w:type="spellStart"/>
            <w:r w:rsidRPr="00A20CBC">
              <w:rPr>
                <w:lang w:val="en-US"/>
              </w:rPr>
              <w:t>materských</w:t>
            </w:r>
            <w:proofErr w:type="spellEnd"/>
            <w:r w:rsidRPr="00A20CBC">
              <w:rPr>
                <w:lang w:val="en-US"/>
              </w:rPr>
              <w:t xml:space="preserve"> </w:t>
            </w:r>
            <w:proofErr w:type="spellStart"/>
            <w:r w:rsidRPr="00A20CBC">
              <w:rPr>
                <w:lang w:val="en-US"/>
              </w:rPr>
              <w:t>školách</w:t>
            </w:r>
            <w:proofErr w:type="spellEnd"/>
            <w:r w:rsidRPr="00A20CBC">
              <w:rPr>
                <w:lang w:val="en-US"/>
              </w:rPr>
              <w:t xml:space="preserve"> a </w:t>
            </w:r>
            <w:proofErr w:type="spellStart"/>
            <w:r w:rsidRPr="00A20CBC">
              <w:rPr>
                <w:lang w:val="en-US"/>
              </w:rPr>
              <w:t>jeho</w:t>
            </w:r>
            <w:proofErr w:type="spellEnd"/>
            <w:r w:rsidRPr="00A20CBC">
              <w:rPr>
                <w:lang w:val="en-US"/>
              </w:rPr>
              <w:t xml:space="preserve"> </w:t>
            </w:r>
            <w:proofErr w:type="spellStart"/>
            <w:r w:rsidRPr="00A20CBC">
              <w:rPr>
                <w:lang w:val="en-US"/>
              </w:rPr>
              <w:t>revidovanie</w:t>
            </w:r>
            <w:proofErr w:type="spellEnd"/>
          </w:p>
        </w:tc>
        <w:tc>
          <w:tcPr>
            <w:tcW w:w="0" w:type="auto"/>
          </w:tcPr>
          <w:p w:rsidR="00A20CBC" w:rsidRPr="00A20CBC" w:rsidRDefault="00A20CBC" w:rsidP="00A20CBC">
            <w:pPr>
              <w:jc w:val="both"/>
            </w:pPr>
            <w:r w:rsidRPr="00A20CBC">
              <w:t>splnené</w:t>
            </w:r>
          </w:p>
        </w:tc>
      </w:tr>
      <w:tr w:rsidR="00A20CBC" w:rsidRPr="00A20CBC" w:rsidTr="003A040E">
        <w:tc>
          <w:tcPr>
            <w:tcW w:w="3510" w:type="dxa"/>
          </w:tcPr>
          <w:p w:rsidR="00A20CBC" w:rsidRPr="00A20CBC" w:rsidRDefault="00A20CBC" w:rsidP="00A20CBC">
            <w:pPr>
              <w:jc w:val="both"/>
              <w:rPr>
                <w:lang w:val="en-US"/>
              </w:rPr>
            </w:pPr>
            <w:proofErr w:type="spellStart"/>
            <w:r w:rsidRPr="00A20CBC">
              <w:rPr>
                <w:lang w:val="en-US"/>
              </w:rPr>
              <w:t>Podporovať</w:t>
            </w:r>
            <w:proofErr w:type="spellEnd"/>
            <w:r w:rsidRPr="00A20CBC">
              <w:rPr>
                <w:lang w:val="en-US"/>
              </w:rPr>
              <w:t xml:space="preserve"> </w:t>
            </w:r>
            <w:proofErr w:type="spellStart"/>
            <w:r w:rsidRPr="00A20CBC">
              <w:rPr>
                <w:lang w:val="en-US"/>
              </w:rPr>
              <w:t>odborný</w:t>
            </w:r>
            <w:proofErr w:type="spellEnd"/>
            <w:r w:rsidRPr="00A20CBC">
              <w:rPr>
                <w:lang w:val="en-US"/>
              </w:rPr>
              <w:t xml:space="preserve"> </w:t>
            </w:r>
            <w:proofErr w:type="spellStart"/>
            <w:r w:rsidRPr="00A20CBC">
              <w:rPr>
                <w:lang w:val="en-US"/>
              </w:rPr>
              <w:t>rast</w:t>
            </w:r>
            <w:proofErr w:type="spellEnd"/>
            <w:r w:rsidRPr="00A20CBC">
              <w:rPr>
                <w:lang w:val="en-US"/>
              </w:rPr>
              <w:t xml:space="preserve"> </w:t>
            </w:r>
            <w:proofErr w:type="spellStart"/>
            <w:r w:rsidRPr="00A20CBC">
              <w:rPr>
                <w:lang w:val="en-US"/>
              </w:rPr>
              <w:t>pedagogických</w:t>
            </w:r>
            <w:proofErr w:type="spellEnd"/>
            <w:r w:rsidRPr="00A20CBC">
              <w:rPr>
                <w:lang w:val="en-US"/>
              </w:rPr>
              <w:t xml:space="preserve"> </w:t>
            </w:r>
            <w:proofErr w:type="spellStart"/>
            <w:r w:rsidRPr="00A20CBC">
              <w:rPr>
                <w:lang w:val="en-US"/>
              </w:rPr>
              <w:t>zamestnancov</w:t>
            </w:r>
            <w:proofErr w:type="spellEnd"/>
            <w:r w:rsidRPr="00A20CBC">
              <w:rPr>
                <w:lang w:val="en-US"/>
              </w:rPr>
              <w:t xml:space="preserve">, </w:t>
            </w:r>
            <w:proofErr w:type="spellStart"/>
            <w:r w:rsidRPr="00A20CBC">
              <w:rPr>
                <w:lang w:val="en-US"/>
              </w:rPr>
              <w:t>prepojiť</w:t>
            </w:r>
            <w:proofErr w:type="spellEnd"/>
            <w:r w:rsidRPr="00A20CBC">
              <w:rPr>
                <w:lang w:val="en-US"/>
              </w:rPr>
              <w:t xml:space="preserve"> </w:t>
            </w:r>
            <w:proofErr w:type="spellStart"/>
            <w:r w:rsidRPr="00A20CBC">
              <w:rPr>
                <w:lang w:val="en-US"/>
              </w:rPr>
              <w:t>ďalšie</w:t>
            </w:r>
            <w:proofErr w:type="spellEnd"/>
            <w:r w:rsidRPr="00A20CBC">
              <w:rPr>
                <w:lang w:val="en-US"/>
              </w:rPr>
              <w:t xml:space="preserve"> </w:t>
            </w:r>
            <w:proofErr w:type="spellStart"/>
            <w:proofErr w:type="gramStart"/>
            <w:r w:rsidRPr="00A20CBC">
              <w:rPr>
                <w:lang w:val="en-US"/>
              </w:rPr>
              <w:t>vzdelávanie</w:t>
            </w:r>
            <w:proofErr w:type="spellEnd"/>
            <w:r w:rsidRPr="00A20CBC">
              <w:rPr>
                <w:lang w:val="en-US"/>
              </w:rPr>
              <w:t xml:space="preserve">  </w:t>
            </w:r>
            <w:proofErr w:type="spellStart"/>
            <w:r w:rsidRPr="00A20CBC">
              <w:rPr>
                <w:lang w:val="en-US"/>
              </w:rPr>
              <w:t>pedagogických</w:t>
            </w:r>
            <w:proofErr w:type="spellEnd"/>
            <w:proofErr w:type="gramEnd"/>
            <w:r w:rsidRPr="00A20CBC">
              <w:rPr>
                <w:lang w:val="en-US"/>
              </w:rPr>
              <w:t xml:space="preserve"> </w:t>
            </w:r>
            <w:proofErr w:type="spellStart"/>
            <w:r w:rsidRPr="00A20CBC">
              <w:rPr>
                <w:lang w:val="en-US"/>
              </w:rPr>
              <w:t>zamestnancov</w:t>
            </w:r>
            <w:proofErr w:type="spellEnd"/>
            <w:r w:rsidRPr="00A20CBC">
              <w:rPr>
                <w:lang w:val="en-US"/>
              </w:rPr>
              <w:t xml:space="preserve"> s </w:t>
            </w:r>
            <w:proofErr w:type="spellStart"/>
            <w:r w:rsidRPr="00A20CBC">
              <w:rPr>
                <w:lang w:val="en-US"/>
              </w:rPr>
              <w:t>rozvojom</w:t>
            </w:r>
            <w:proofErr w:type="spellEnd"/>
            <w:r w:rsidRPr="00A20CBC">
              <w:rPr>
                <w:lang w:val="en-US"/>
              </w:rPr>
              <w:t xml:space="preserve"> </w:t>
            </w:r>
            <w:proofErr w:type="spellStart"/>
            <w:r w:rsidRPr="00A20CBC">
              <w:rPr>
                <w:lang w:val="en-US"/>
              </w:rPr>
              <w:t>materskej</w:t>
            </w:r>
            <w:proofErr w:type="spellEnd"/>
            <w:r w:rsidRPr="00A20CBC">
              <w:rPr>
                <w:lang w:val="en-US"/>
              </w:rPr>
              <w:t xml:space="preserve"> </w:t>
            </w:r>
            <w:proofErr w:type="spellStart"/>
            <w:r w:rsidRPr="00A20CBC">
              <w:rPr>
                <w:lang w:val="en-US"/>
              </w:rPr>
              <w:t>školy</w:t>
            </w:r>
            <w:proofErr w:type="spellEnd"/>
            <w:r w:rsidRPr="00A20CBC">
              <w:rPr>
                <w:lang w:val="en-US"/>
              </w:rPr>
              <w:t xml:space="preserve"> a </w:t>
            </w:r>
            <w:proofErr w:type="spellStart"/>
            <w:r w:rsidRPr="00A20CBC">
              <w:rPr>
                <w:lang w:val="en-US"/>
              </w:rPr>
              <w:t>zlepšením</w:t>
            </w:r>
            <w:proofErr w:type="spellEnd"/>
            <w:r w:rsidRPr="00A20CBC">
              <w:rPr>
                <w:lang w:val="en-US"/>
              </w:rPr>
              <w:t xml:space="preserve"> </w:t>
            </w:r>
            <w:proofErr w:type="spellStart"/>
            <w:r w:rsidRPr="00A20CBC">
              <w:rPr>
                <w:lang w:val="en-US"/>
              </w:rPr>
              <w:t>ich</w:t>
            </w:r>
            <w:proofErr w:type="spellEnd"/>
            <w:r w:rsidRPr="00A20CBC">
              <w:rPr>
                <w:lang w:val="en-US"/>
              </w:rPr>
              <w:t xml:space="preserve"> </w:t>
            </w:r>
            <w:proofErr w:type="spellStart"/>
            <w:r w:rsidRPr="00A20CBC">
              <w:rPr>
                <w:lang w:val="en-US"/>
              </w:rPr>
              <w:t>perspektívy</w:t>
            </w:r>
            <w:proofErr w:type="spellEnd"/>
            <w:r w:rsidRPr="00A20CBC">
              <w:rPr>
                <w:lang w:val="en-US"/>
              </w:rPr>
              <w:t>.</w:t>
            </w:r>
          </w:p>
        </w:tc>
        <w:tc>
          <w:tcPr>
            <w:tcW w:w="4802" w:type="dxa"/>
          </w:tcPr>
          <w:p w:rsidR="00A20CBC" w:rsidRPr="00A20CBC" w:rsidRDefault="00A20CBC" w:rsidP="00761380">
            <w:pPr>
              <w:jc w:val="both"/>
              <w:rPr>
                <w:b/>
                <w:u w:val="single"/>
              </w:rPr>
            </w:pPr>
            <w:proofErr w:type="spellStart"/>
            <w:r w:rsidRPr="00A20CBC">
              <w:rPr>
                <w:lang w:val="en-US"/>
              </w:rPr>
              <w:t>Absolvovanie</w:t>
            </w:r>
            <w:proofErr w:type="spellEnd"/>
            <w:r w:rsidRPr="00A20CBC">
              <w:rPr>
                <w:lang w:val="en-US"/>
              </w:rPr>
              <w:t xml:space="preserve"> </w:t>
            </w:r>
            <w:proofErr w:type="spellStart"/>
            <w:r w:rsidR="00761380">
              <w:rPr>
                <w:lang w:val="en-US"/>
              </w:rPr>
              <w:t>aktivít</w:t>
            </w:r>
            <w:proofErr w:type="spellEnd"/>
            <w:r w:rsidRPr="00A20CBC">
              <w:rPr>
                <w:lang w:val="en-US"/>
              </w:rPr>
              <w:t xml:space="preserve"> </w:t>
            </w:r>
            <w:proofErr w:type="spellStart"/>
            <w:r w:rsidRPr="00A20CBC">
              <w:rPr>
                <w:lang w:val="en-US"/>
              </w:rPr>
              <w:t>podľa</w:t>
            </w:r>
            <w:proofErr w:type="spellEnd"/>
            <w:r w:rsidRPr="00A20CBC">
              <w:rPr>
                <w:lang w:val="en-US"/>
              </w:rPr>
              <w:t xml:space="preserve"> </w:t>
            </w:r>
            <w:proofErr w:type="spellStart"/>
            <w:r w:rsidR="00761380">
              <w:rPr>
                <w:lang w:val="en-US"/>
              </w:rPr>
              <w:t>Ročného</w:t>
            </w:r>
            <w:proofErr w:type="spellEnd"/>
            <w:r w:rsidR="00761380">
              <w:rPr>
                <w:lang w:val="en-US"/>
              </w:rPr>
              <w:t xml:space="preserve"> </w:t>
            </w:r>
            <w:proofErr w:type="spellStart"/>
            <w:r w:rsidR="00761380">
              <w:rPr>
                <w:lang w:val="en-US"/>
              </w:rPr>
              <w:t>plánu</w:t>
            </w:r>
            <w:proofErr w:type="spellEnd"/>
            <w:r w:rsidR="00761380">
              <w:rPr>
                <w:lang w:val="en-US"/>
              </w:rPr>
              <w:t xml:space="preserve"> </w:t>
            </w:r>
            <w:proofErr w:type="spellStart"/>
            <w:r w:rsidRPr="00A20CBC">
              <w:rPr>
                <w:lang w:val="en-US"/>
              </w:rPr>
              <w:t>vzdelávania</w:t>
            </w:r>
            <w:proofErr w:type="spellEnd"/>
            <w:r w:rsidRPr="00A20CBC">
              <w:rPr>
                <w:lang w:val="en-US"/>
              </w:rPr>
              <w:t xml:space="preserve"> </w:t>
            </w:r>
            <w:proofErr w:type="spellStart"/>
            <w:r w:rsidRPr="00A20CBC">
              <w:rPr>
                <w:lang w:val="en-US"/>
              </w:rPr>
              <w:t>pedagogických</w:t>
            </w:r>
            <w:proofErr w:type="spellEnd"/>
            <w:r w:rsidRPr="00A20CBC">
              <w:rPr>
                <w:lang w:val="en-US"/>
              </w:rPr>
              <w:t xml:space="preserve"> </w:t>
            </w:r>
            <w:proofErr w:type="spellStart"/>
            <w:r w:rsidRPr="00A20CBC">
              <w:rPr>
                <w:lang w:val="en-US"/>
              </w:rPr>
              <w:t>zamestnancov</w:t>
            </w:r>
            <w:proofErr w:type="spellEnd"/>
            <w:r w:rsidRPr="00A20CBC">
              <w:rPr>
                <w:lang w:val="en-US"/>
              </w:rPr>
              <w:t xml:space="preserve"> </w:t>
            </w:r>
            <w:proofErr w:type="spellStart"/>
            <w:r w:rsidRPr="00A20CBC">
              <w:rPr>
                <w:lang w:val="en-US"/>
              </w:rPr>
              <w:t>materskej</w:t>
            </w:r>
            <w:proofErr w:type="spellEnd"/>
            <w:r w:rsidRPr="00A20CBC">
              <w:rPr>
                <w:lang w:val="en-US"/>
              </w:rPr>
              <w:t xml:space="preserve"> </w:t>
            </w:r>
            <w:proofErr w:type="spellStart"/>
            <w:r w:rsidRPr="00A20CBC">
              <w:rPr>
                <w:lang w:val="en-US"/>
              </w:rPr>
              <w:t>školy</w:t>
            </w:r>
            <w:proofErr w:type="spellEnd"/>
            <w:r w:rsidR="00761380">
              <w:rPr>
                <w:lang w:val="en-US"/>
              </w:rPr>
              <w:t xml:space="preserve"> </w:t>
            </w:r>
            <w:proofErr w:type="spellStart"/>
            <w:r w:rsidR="00761380">
              <w:rPr>
                <w:lang w:val="en-US"/>
              </w:rPr>
              <w:t>na</w:t>
            </w:r>
            <w:proofErr w:type="spellEnd"/>
            <w:r w:rsidR="00761380">
              <w:rPr>
                <w:lang w:val="en-US"/>
              </w:rPr>
              <w:t xml:space="preserve"> </w:t>
            </w:r>
            <w:proofErr w:type="spellStart"/>
            <w:r w:rsidR="00761380">
              <w:rPr>
                <w:lang w:val="en-US"/>
              </w:rPr>
              <w:t>školský</w:t>
            </w:r>
            <w:proofErr w:type="spellEnd"/>
            <w:r w:rsidR="00761380">
              <w:rPr>
                <w:lang w:val="en-US"/>
              </w:rPr>
              <w:t xml:space="preserve"> </w:t>
            </w:r>
            <w:proofErr w:type="spellStart"/>
            <w:r w:rsidR="00761380">
              <w:rPr>
                <w:lang w:val="en-US"/>
              </w:rPr>
              <w:t>rok</w:t>
            </w:r>
            <w:proofErr w:type="spellEnd"/>
            <w:r w:rsidR="00761380">
              <w:rPr>
                <w:lang w:val="en-US"/>
              </w:rPr>
              <w:t xml:space="preserve"> 2019/2020</w:t>
            </w:r>
            <w:r w:rsidRPr="00A20CBC">
              <w:rPr>
                <w:lang w:val="en-US"/>
              </w:rPr>
              <w:t>.</w:t>
            </w:r>
          </w:p>
        </w:tc>
        <w:tc>
          <w:tcPr>
            <w:tcW w:w="0" w:type="auto"/>
          </w:tcPr>
          <w:p w:rsidR="00761380" w:rsidRDefault="00761380" w:rsidP="00A20CBC">
            <w:pPr>
              <w:jc w:val="both"/>
            </w:pPr>
            <w:r>
              <w:t xml:space="preserve"> čiastočne</w:t>
            </w:r>
          </w:p>
          <w:p w:rsidR="00A20CBC" w:rsidRPr="00A20CBC" w:rsidRDefault="00A20CBC" w:rsidP="00A20CBC">
            <w:pPr>
              <w:jc w:val="both"/>
            </w:pPr>
            <w:r w:rsidRPr="00A20CBC">
              <w:t>splnené</w:t>
            </w:r>
          </w:p>
        </w:tc>
      </w:tr>
      <w:tr w:rsidR="00A20CBC" w:rsidRPr="00A20CBC" w:rsidTr="003A040E">
        <w:tc>
          <w:tcPr>
            <w:tcW w:w="3510" w:type="dxa"/>
          </w:tcPr>
          <w:p w:rsidR="00A20CBC" w:rsidRPr="00A20CBC" w:rsidRDefault="00A20CBC" w:rsidP="00A20CBC">
            <w:pPr>
              <w:jc w:val="both"/>
              <w:rPr>
                <w:lang w:val="en-US"/>
              </w:rPr>
            </w:pPr>
            <w:proofErr w:type="spellStart"/>
            <w:r w:rsidRPr="00A20CBC">
              <w:rPr>
                <w:lang w:val="en-US"/>
              </w:rPr>
              <w:t>Pravidelne</w:t>
            </w:r>
            <w:proofErr w:type="spellEnd"/>
            <w:r w:rsidRPr="00A20CBC">
              <w:rPr>
                <w:lang w:val="en-US"/>
              </w:rPr>
              <w:t xml:space="preserve"> </w:t>
            </w:r>
            <w:proofErr w:type="spellStart"/>
            <w:r w:rsidRPr="00A20CBC">
              <w:rPr>
                <w:lang w:val="en-US"/>
              </w:rPr>
              <w:t>doplňovať</w:t>
            </w:r>
            <w:proofErr w:type="spellEnd"/>
            <w:r w:rsidRPr="00A20CBC">
              <w:rPr>
                <w:lang w:val="en-US"/>
              </w:rPr>
              <w:t xml:space="preserve"> </w:t>
            </w:r>
            <w:proofErr w:type="spellStart"/>
            <w:r w:rsidRPr="00A20CBC">
              <w:rPr>
                <w:lang w:val="en-US"/>
              </w:rPr>
              <w:t>učiteľskú</w:t>
            </w:r>
            <w:proofErr w:type="spellEnd"/>
            <w:r w:rsidRPr="00A20CBC">
              <w:rPr>
                <w:lang w:val="en-US"/>
              </w:rPr>
              <w:t xml:space="preserve"> </w:t>
            </w:r>
            <w:proofErr w:type="spellStart"/>
            <w:r w:rsidRPr="00A20CBC">
              <w:rPr>
                <w:lang w:val="en-US"/>
              </w:rPr>
              <w:t>knižnicu</w:t>
            </w:r>
            <w:proofErr w:type="spellEnd"/>
            <w:r w:rsidRPr="00A20CBC">
              <w:rPr>
                <w:lang w:val="en-US"/>
              </w:rPr>
              <w:t xml:space="preserve"> </w:t>
            </w:r>
            <w:proofErr w:type="spellStart"/>
            <w:r w:rsidRPr="00A20CBC">
              <w:rPr>
                <w:lang w:val="en-US"/>
              </w:rPr>
              <w:t>odbornou</w:t>
            </w:r>
            <w:proofErr w:type="spellEnd"/>
            <w:r w:rsidRPr="00A20CBC">
              <w:rPr>
                <w:lang w:val="en-US"/>
              </w:rPr>
              <w:t xml:space="preserve"> </w:t>
            </w:r>
            <w:proofErr w:type="spellStart"/>
            <w:r w:rsidRPr="00A20CBC">
              <w:rPr>
                <w:lang w:val="en-US"/>
              </w:rPr>
              <w:t>literatúrou</w:t>
            </w:r>
            <w:proofErr w:type="spellEnd"/>
            <w:r w:rsidRPr="00A20CBC">
              <w:rPr>
                <w:lang w:val="en-US"/>
              </w:rPr>
              <w:t>.</w:t>
            </w:r>
          </w:p>
          <w:p w:rsidR="00A20CBC" w:rsidRPr="00A20CBC" w:rsidRDefault="00A20CBC" w:rsidP="00A20CBC">
            <w:pPr>
              <w:jc w:val="both"/>
              <w:rPr>
                <w:lang w:val="en-US"/>
              </w:rPr>
            </w:pPr>
          </w:p>
        </w:tc>
        <w:tc>
          <w:tcPr>
            <w:tcW w:w="4802" w:type="dxa"/>
          </w:tcPr>
          <w:p w:rsidR="00A20CBC" w:rsidRPr="00A20CBC" w:rsidRDefault="00A20CBC" w:rsidP="00A20CBC">
            <w:pPr>
              <w:jc w:val="both"/>
            </w:pPr>
            <w:r w:rsidRPr="00A20CBC">
              <w:t>Zakúpenie odbornej literatúry do učiteľskej knižnice.</w:t>
            </w:r>
          </w:p>
        </w:tc>
        <w:tc>
          <w:tcPr>
            <w:tcW w:w="0" w:type="auto"/>
          </w:tcPr>
          <w:p w:rsidR="00A20CBC" w:rsidRPr="00A20CBC" w:rsidRDefault="00A20CBC" w:rsidP="00A20CBC">
            <w:pPr>
              <w:jc w:val="both"/>
            </w:pPr>
            <w:r w:rsidRPr="00A20CBC">
              <w:t>splnené</w:t>
            </w:r>
          </w:p>
        </w:tc>
      </w:tr>
    </w:tbl>
    <w:p w:rsidR="00E53DD0" w:rsidRDefault="00E53DD0" w:rsidP="00E75918">
      <w:pPr>
        <w:spacing w:after="0" w:line="240" w:lineRule="auto"/>
        <w:jc w:val="both"/>
        <w:rPr>
          <w:rFonts w:ascii="Times New Roman" w:eastAsia="Times New Roman" w:hAnsi="Times New Roman" w:cs="Times New Roman"/>
          <w:b/>
          <w:u w:val="single"/>
          <w:lang w:eastAsia="sk-SK"/>
        </w:rPr>
      </w:pPr>
    </w:p>
    <w:p w:rsidR="00E53DD0" w:rsidRDefault="00E53DD0" w:rsidP="00E75918">
      <w:pPr>
        <w:spacing w:after="0" w:line="240" w:lineRule="auto"/>
        <w:jc w:val="both"/>
        <w:rPr>
          <w:rFonts w:ascii="Times New Roman" w:eastAsia="Times New Roman" w:hAnsi="Times New Roman" w:cs="Times New Roman"/>
          <w:b/>
          <w:u w:val="single"/>
          <w:lang w:eastAsia="sk-SK"/>
        </w:rPr>
      </w:pPr>
    </w:p>
    <w:p w:rsidR="00A20CBC" w:rsidRDefault="00E75918" w:rsidP="00E75918">
      <w:pPr>
        <w:spacing w:after="0" w:line="240" w:lineRule="auto"/>
        <w:jc w:val="both"/>
        <w:rPr>
          <w:rFonts w:ascii="Times New Roman" w:eastAsia="Times New Roman" w:hAnsi="Times New Roman" w:cs="Times New Roman"/>
          <w:b/>
          <w:u w:val="single"/>
          <w:lang w:eastAsia="sk-SK"/>
        </w:rPr>
      </w:pPr>
      <w:r>
        <w:rPr>
          <w:rFonts w:ascii="Times New Roman" w:eastAsia="Times New Roman" w:hAnsi="Times New Roman" w:cs="Times New Roman"/>
          <w:b/>
          <w:u w:val="single"/>
          <w:lang w:eastAsia="sk-SK"/>
        </w:rPr>
        <w:lastRenderedPageBreak/>
        <w:t>V rovine Materiálne podmienky:</w:t>
      </w:r>
    </w:p>
    <w:p w:rsidR="00E53DD0" w:rsidRPr="00A20CBC" w:rsidRDefault="00E53DD0" w:rsidP="00E75918">
      <w:pPr>
        <w:spacing w:after="0" w:line="240" w:lineRule="auto"/>
        <w:jc w:val="both"/>
        <w:rPr>
          <w:rFonts w:ascii="Times New Roman" w:eastAsia="Times New Roman" w:hAnsi="Times New Roman" w:cs="Times New Roman"/>
          <w:b/>
          <w:u w:val="single"/>
          <w:lang w:eastAsia="sk-SK"/>
        </w:rPr>
      </w:pPr>
    </w:p>
    <w:tbl>
      <w:tblPr>
        <w:tblStyle w:val="Mriekatabuky"/>
        <w:tblW w:w="0" w:type="auto"/>
        <w:tblLook w:val="04A0" w:firstRow="1" w:lastRow="0" w:firstColumn="1" w:lastColumn="0" w:noHBand="0" w:noVBand="1"/>
      </w:tblPr>
      <w:tblGrid>
        <w:gridCol w:w="3440"/>
        <w:gridCol w:w="4646"/>
        <w:gridCol w:w="850"/>
      </w:tblGrid>
      <w:tr w:rsidR="00A20CBC" w:rsidRPr="00A20CBC" w:rsidTr="003A040E">
        <w:tc>
          <w:tcPr>
            <w:tcW w:w="3440" w:type="dxa"/>
            <w:vAlign w:val="center"/>
          </w:tcPr>
          <w:p w:rsidR="00A20CBC" w:rsidRPr="00A20CBC" w:rsidRDefault="00A20CBC" w:rsidP="00A20CBC">
            <w:pPr>
              <w:spacing w:before="100" w:beforeAutospacing="1" w:after="100" w:afterAutospacing="1"/>
              <w:contextualSpacing/>
              <w:jc w:val="center"/>
            </w:pPr>
            <w:r w:rsidRPr="00A20CBC">
              <w:rPr>
                <w:b/>
                <w:bCs/>
              </w:rPr>
              <w:t>Cieľ</w:t>
            </w:r>
          </w:p>
        </w:tc>
        <w:tc>
          <w:tcPr>
            <w:tcW w:w="4646" w:type="dxa"/>
            <w:vAlign w:val="center"/>
          </w:tcPr>
          <w:p w:rsidR="00A20CBC" w:rsidRPr="00A20CBC" w:rsidRDefault="00A20CBC" w:rsidP="00A20CBC">
            <w:pPr>
              <w:spacing w:before="100" w:beforeAutospacing="1" w:after="100" w:afterAutospacing="1"/>
              <w:contextualSpacing/>
              <w:jc w:val="center"/>
            </w:pPr>
            <w:r w:rsidRPr="00A20CBC">
              <w:rPr>
                <w:b/>
                <w:bCs/>
              </w:rPr>
              <w:t>Ukazovatele</w:t>
            </w:r>
          </w:p>
        </w:tc>
        <w:tc>
          <w:tcPr>
            <w:tcW w:w="0" w:type="auto"/>
            <w:vAlign w:val="center"/>
          </w:tcPr>
          <w:p w:rsidR="00A20CBC" w:rsidRPr="00A20CBC" w:rsidRDefault="00A20CBC" w:rsidP="00A20CBC">
            <w:pPr>
              <w:spacing w:before="100" w:beforeAutospacing="1" w:after="100" w:afterAutospacing="1"/>
              <w:contextualSpacing/>
              <w:jc w:val="center"/>
            </w:pPr>
            <w:r w:rsidRPr="00A20CBC">
              <w:rPr>
                <w:b/>
                <w:bCs/>
              </w:rPr>
              <w:t>Plnenie</w:t>
            </w:r>
          </w:p>
        </w:tc>
      </w:tr>
      <w:tr w:rsidR="00A20CBC" w:rsidRPr="00A20CBC" w:rsidTr="003A040E">
        <w:tc>
          <w:tcPr>
            <w:tcW w:w="3440" w:type="dxa"/>
          </w:tcPr>
          <w:p w:rsidR="00A20CBC" w:rsidRPr="00A20CBC" w:rsidRDefault="00A20CBC" w:rsidP="00A20CBC">
            <w:pPr>
              <w:jc w:val="both"/>
            </w:pPr>
            <w:r w:rsidRPr="00A20CBC">
              <w:t>Doplniť vybavenie školského dvora telovýchovným náradím.</w:t>
            </w:r>
          </w:p>
        </w:tc>
        <w:tc>
          <w:tcPr>
            <w:tcW w:w="4646" w:type="dxa"/>
          </w:tcPr>
          <w:p w:rsidR="00A20CBC" w:rsidRPr="00A20CBC" w:rsidRDefault="001B49E3" w:rsidP="001B49E3">
            <w:pPr>
              <w:jc w:val="both"/>
            </w:pPr>
            <w:r>
              <w:t xml:space="preserve">Zakúpenie </w:t>
            </w:r>
            <w:r w:rsidR="00A20CBC" w:rsidRPr="00A20CBC">
              <w:t>2 pr</w:t>
            </w:r>
            <w:r>
              <w:t>užinových hojdačiek a 1 vahadlovej hojdačky.</w:t>
            </w:r>
          </w:p>
        </w:tc>
        <w:tc>
          <w:tcPr>
            <w:tcW w:w="0" w:type="auto"/>
          </w:tcPr>
          <w:p w:rsidR="00A20CBC" w:rsidRPr="00A20CBC" w:rsidRDefault="00A20CBC" w:rsidP="00A20CBC">
            <w:pPr>
              <w:jc w:val="both"/>
            </w:pPr>
            <w:r w:rsidRPr="00A20CBC">
              <w:t>splnené</w:t>
            </w:r>
          </w:p>
        </w:tc>
      </w:tr>
      <w:tr w:rsidR="00A20CBC" w:rsidRPr="00A20CBC" w:rsidTr="003A040E">
        <w:tc>
          <w:tcPr>
            <w:tcW w:w="3440" w:type="dxa"/>
          </w:tcPr>
          <w:p w:rsidR="00A20CBC" w:rsidRPr="00A20CBC" w:rsidRDefault="00A20CBC" w:rsidP="00A20CBC">
            <w:pPr>
              <w:ind w:left="705" w:hanging="705"/>
              <w:jc w:val="both"/>
              <w:rPr>
                <w:lang w:val="en-US"/>
              </w:rPr>
            </w:pPr>
            <w:proofErr w:type="spellStart"/>
            <w:r w:rsidRPr="00A20CBC">
              <w:rPr>
                <w:lang w:val="en-US"/>
              </w:rPr>
              <w:t>Skvalitniť</w:t>
            </w:r>
            <w:proofErr w:type="spellEnd"/>
            <w:r w:rsidRPr="00A20CBC">
              <w:rPr>
                <w:lang w:val="en-US"/>
              </w:rPr>
              <w:t xml:space="preserve"> </w:t>
            </w:r>
            <w:proofErr w:type="spellStart"/>
            <w:r w:rsidRPr="00A20CBC">
              <w:rPr>
                <w:lang w:val="en-US"/>
              </w:rPr>
              <w:t>materiálne</w:t>
            </w:r>
            <w:proofErr w:type="spellEnd"/>
            <w:r w:rsidRPr="00A20CBC">
              <w:rPr>
                <w:lang w:val="en-US"/>
              </w:rPr>
              <w:t xml:space="preserve"> a </w:t>
            </w:r>
            <w:proofErr w:type="spellStart"/>
            <w:r w:rsidRPr="00A20CBC">
              <w:rPr>
                <w:lang w:val="en-US"/>
              </w:rPr>
              <w:t>prevádzkové</w:t>
            </w:r>
            <w:proofErr w:type="spellEnd"/>
            <w:r w:rsidRPr="00A20CBC">
              <w:rPr>
                <w:lang w:val="en-US"/>
              </w:rPr>
              <w:t xml:space="preserve"> </w:t>
            </w:r>
          </w:p>
          <w:p w:rsidR="00A20CBC" w:rsidRPr="00A20CBC" w:rsidRDefault="00A20CBC" w:rsidP="00A20CBC">
            <w:pPr>
              <w:ind w:left="705" w:hanging="705"/>
              <w:jc w:val="both"/>
              <w:rPr>
                <w:lang w:val="en-US"/>
              </w:rPr>
            </w:pPr>
            <w:proofErr w:type="spellStart"/>
            <w:proofErr w:type="gramStart"/>
            <w:r w:rsidRPr="00A20CBC">
              <w:rPr>
                <w:lang w:val="en-US"/>
              </w:rPr>
              <w:t>podmienky</w:t>
            </w:r>
            <w:proofErr w:type="spellEnd"/>
            <w:proofErr w:type="gramEnd"/>
            <w:r w:rsidRPr="00A20CBC">
              <w:rPr>
                <w:lang w:val="en-US"/>
              </w:rPr>
              <w:t xml:space="preserve"> v </w:t>
            </w:r>
            <w:proofErr w:type="spellStart"/>
            <w:r w:rsidRPr="00A20CBC">
              <w:rPr>
                <w:lang w:val="en-US"/>
              </w:rPr>
              <w:t>školskej</w:t>
            </w:r>
            <w:proofErr w:type="spellEnd"/>
            <w:r w:rsidRPr="00A20CBC">
              <w:rPr>
                <w:lang w:val="en-US"/>
              </w:rPr>
              <w:t xml:space="preserve"> </w:t>
            </w:r>
            <w:proofErr w:type="spellStart"/>
            <w:r w:rsidRPr="00A20CBC">
              <w:rPr>
                <w:lang w:val="en-US"/>
              </w:rPr>
              <w:t>kuchyni</w:t>
            </w:r>
            <w:proofErr w:type="spellEnd"/>
            <w:r w:rsidRPr="00A20CBC">
              <w:rPr>
                <w:lang w:val="en-US"/>
              </w:rPr>
              <w:t xml:space="preserve"> a v </w:t>
            </w:r>
            <w:proofErr w:type="spellStart"/>
            <w:r w:rsidRPr="00A20CBC">
              <w:rPr>
                <w:lang w:val="en-US"/>
              </w:rPr>
              <w:t>práčovni</w:t>
            </w:r>
            <w:proofErr w:type="spellEnd"/>
            <w:r w:rsidRPr="00A20CBC">
              <w:rPr>
                <w:lang w:val="en-US"/>
              </w:rPr>
              <w:t>.</w:t>
            </w:r>
          </w:p>
        </w:tc>
        <w:tc>
          <w:tcPr>
            <w:tcW w:w="4646" w:type="dxa"/>
          </w:tcPr>
          <w:p w:rsidR="00A20CBC" w:rsidRPr="00A20CBC" w:rsidRDefault="00A20CBC" w:rsidP="00E75918">
            <w:pPr>
              <w:jc w:val="both"/>
            </w:pPr>
            <w:r w:rsidRPr="00A20CBC">
              <w:t xml:space="preserve">Zakúpenie kuchynských </w:t>
            </w:r>
            <w:r w:rsidR="00E75918">
              <w:t>potrieb –mixér, hrnce, košíky, tácky, taniere, šálky</w:t>
            </w:r>
            <w:r w:rsidRPr="00A20CBC">
              <w:t>.</w:t>
            </w:r>
          </w:p>
        </w:tc>
        <w:tc>
          <w:tcPr>
            <w:tcW w:w="0" w:type="auto"/>
          </w:tcPr>
          <w:p w:rsidR="00A20CBC" w:rsidRPr="00A20CBC" w:rsidRDefault="00A20CBC" w:rsidP="00A20CBC">
            <w:pPr>
              <w:jc w:val="both"/>
            </w:pPr>
            <w:r w:rsidRPr="00A20CBC">
              <w:t>splnené</w:t>
            </w:r>
          </w:p>
        </w:tc>
      </w:tr>
      <w:tr w:rsidR="00A20CBC" w:rsidRPr="00A20CBC" w:rsidTr="003A040E">
        <w:tc>
          <w:tcPr>
            <w:tcW w:w="3440" w:type="dxa"/>
          </w:tcPr>
          <w:p w:rsidR="00A20CBC" w:rsidRPr="00A20CBC" w:rsidRDefault="00A20CBC" w:rsidP="00A20CBC">
            <w:pPr>
              <w:jc w:val="both"/>
              <w:rPr>
                <w:lang w:val="en-US"/>
              </w:rPr>
            </w:pPr>
            <w:proofErr w:type="spellStart"/>
            <w:r w:rsidRPr="00A20CBC">
              <w:rPr>
                <w:lang w:val="en-US"/>
              </w:rPr>
              <w:t>Modernizovať</w:t>
            </w:r>
            <w:proofErr w:type="spellEnd"/>
            <w:r w:rsidRPr="00A20CBC">
              <w:rPr>
                <w:lang w:val="en-US"/>
              </w:rPr>
              <w:t xml:space="preserve"> </w:t>
            </w:r>
            <w:proofErr w:type="spellStart"/>
            <w:r w:rsidRPr="00A20CBC">
              <w:rPr>
                <w:lang w:val="en-US"/>
              </w:rPr>
              <w:t>výchovno</w:t>
            </w:r>
            <w:proofErr w:type="spellEnd"/>
            <w:r w:rsidRPr="00A20CBC">
              <w:rPr>
                <w:lang w:val="en-US"/>
              </w:rPr>
              <w:t xml:space="preserve"> – </w:t>
            </w:r>
            <w:proofErr w:type="spellStart"/>
            <w:r w:rsidRPr="00A20CBC">
              <w:rPr>
                <w:lang w:val="en-US"/>
              </w:rPr>
              <w:t>vzdelávací</w:t>
            </w:r>
            <w:proofErr w:type="spellEnd"/>
            <w:r w:rsidRPr="00A20CBC">
              <w:rPr>
                <w:lang w:val="en-US"/>
              </w:rPr>
              <w:t xml:space="preserve"> </w:t>
            </w:r>
            <w:proofErr w:type="spellStart"/>
            <w:r w:rsidRPr="00A20CBC">
              <w:rPr>
                <w:lang w:val="en-US"/>
              </w:rPr>
              <w:t>proces</w:t>
            </w:r>
            <w:proofErr w:type="spellEnd"/>
            <w:r w:rsidRPr="00A20CBC">
              <w:rPr>
                <w:lang w:val="en-US"/>
              </w:rPr>
              <w:t>.</w:t>
            </w:r>
          </w:p>
          <w:p w:rsidR="00A20CBC" w:rsidRPr="00A20CBC" w:rsidRDefault="00A20CBC" w:rsidP="00A20CBC">
            <w:pPr>
              <w:jc w:val="both"/>
              <w:rPr>
                <w:lang w:val="en-US"/>
              </w:rPr>
            </w:pPr>
            <w:proofErr w:type="spellStart"/>
            <w:r w:rsidRPr="00A20CBC">
              <w:rPr>
                <w:lang w:val="en-US"/>
              </w:rPr>
              <w:t>Dopĺniť</w:t>
            </w:r>
            <w:proofErr w:type="spellEnd"/>
            <w:r w:rsidRPr="00A20CBC">
              <w:rPr>
                <w:lang w:val="en-US"/>
              </w:rPr>
              <w:t xml:space="preserve"> </w:t>
            </w:r>
            <w:proofErr w:type="spellStart"/>
            <w:r w:rsidRPr="00A20CBC">
              <w:rPr>
                <w:lang w:val="en-US"/>
              </w:rPr>
              <w:t>kabinet</w:t>
            </w:r>
            <w:proofErr w:type="spellEnd"/>
            <w:r w:rsidRPr="00A20CBC">
              <w:rPr>
                <w:lang w:val="en-US"/>
              </w:rPr>
              <w:t xml:space="preserve"> </w:t>
            </w:r>
            <w:proofErr w:type="spellStart"/>
            <w:r w:rsidRPr="00A20CBC">
              <w:rPr>
                <w:lang w:val="en-US"/>
              </w:rPr>
              <w:t>učebných</w:t>
            </w:r>
            <w:proofErr w:type="spellEnd"/>
            <w:r w:rsidRPr="00A20CBC">
              <w:rPr>
                <w:lang w:val="en-US"/>
              </w:rPr>
              <w:t xml:space="preserve"> </w:t>
            </w:r>
            <w:proofErr w:type="spellStart"/>
            <w:r w:rsidRPr="00A20CBC">
              <w:rPr>
                <w:lang w:val="en-US"/>
              </w:rPr>
              <w:t>pomôcok</w:t>
            </w:r>
            <w:proofErr w:type="spellEnd"/>
            <w:r w:rsidRPr="00A20CBC">
              <w:rPr>
                <w:lang w:val="en-US"/>
              </w:rPr>
              <w:t xml:space="preserve"> </w:t>
            </w:r>
            <w:proofErr w:type="spellStart"/>
            <w:r w:rsidRPr="00A20CBC">
              <w:rPr>
                <w:lang w:val="en-US"/>
              </w:rPr>
              <w:t>novými</w:t>
            </w:r>
            <w:proofErr w:type="spellEnd"/>
            <w:r w:rsidRPr="00A20CBC">
              <w:rPr>
                <w:lang w:val="en-US"/>
              </w:rPr>
              <w:t xml:space="preserve"> </w:t>
            </w:r>
            <w:proofErr w:type="spellStart"/>
            <w:r w:rsidRPr="00A20CBC">
              <w:rPr>
                <w:lang w:val="en-US"/>
              </w:rPr>
              <w:t>učebnými</w:t>
            </w:r>
            <w:proofErr w:type="spellEnd"/>
            <w:r w:rsidRPr="00A20CBC">
              <w:rPr>
                <w:lang w:val="en-US"/>
              </w:rPr>
              <w:t xml:space="preserve"> </w:t>
            </w:r>
            <w:proofErr w:type="spellStart"/>
            <w:r w:rsidRPr="00A20CBC">
              <w:rPr>
                <w:lang w:val="en-US"/>
              </w:rPr>
              <w:t>pomôckami</w:t>
            </w:r>
            <w:proofErr w:type="spellEnd"/>
            <w:r w:rsidRPr="00A20CBC">
              <w:rPr>
                <w:lang w:val="en-US"/>
              </w:rPr>
              <w:t>.</w:t>
            </w:r>
          </w:p>
          <w:p w:rsidR="00A20CBC" w:rsidRPr="00A20CBC" w:rsidRDefault="00A20CBC" w:rsidP="00A20CBC">
            <w:pPr>
              <w:jc w:val="both"/>
              <w:rPr>
                <w:lang w:val="en-US"/>
              </w:rPr>
            </w:pPr>
          </w:p>
          <w:p w:rsidR="00A20CBC" w:rsidRPr="00A20CBC" w:rsidRDefault="00A20CBC" w:rsidP="00A20CBC">
            <w:pPr>
              <w:jc w:val="both"/>
              <w:rPr>
                <w:lang w:val="en-US"/>
              </w:rPr>
            </w:pPr>
          </w:p>
        </w:tc>
        <w:tc>
          <w:tcPr>
            <w:tcW w:w="4646" w:type="dxa"/>
          </w:tcPr>
          <w:p w:rsidR="00A20CBC" w:rsidRDefault="00A20CBC" w:rsidP="00A20CBC">
            <w:pPr>
              <w:jc w:val="both"/>
              <w:rPr>
                <w:lang w:val="en-US"/>
              </w:rPr>
            </w:pPr>
            <w:proofErr w:type="spellStart"/>
            <w:r w:rsidRPr="00A20CBC">
              <w:rPr>
                <w:lang w:val="en-US"/>
              </w:rPr>
              <w:t>Využitie</w:t>
            </w:r>
            <w:proofErr w:type="spellEnd"/>
            <w:r w:rsidRPr="00A20CBC">
              <w:rPr>
                <w:lang w:val="en-US"/>
              </w:rPr>
              <w:t xml:space="preserve"> </w:t>
            </w:r>
            <w:proofErr w:type="spellStart"/>
            <w:r w:rsidRPr="00A20CBC">
              <w:rPr>
                <w:lang w:val="en-US"/>
              </w:rPr>
              <w:t>finančných</w:t>
            </w:r>
            <w:proofErr w:type="spellEnd"/>
            <w:r w:rsidRPr="00A20CBC">
              <w:rPr>
                <w:lang w:val="en-US"/>
              </w:rPr>
              <w:t xml:space="preserve"> </w:t>
            </w:r>
            <w:proofErr w:type="spellStart"/>
            <w:r w:rsidRPr="00A20CBC">
              <w:rPr>
                <w:lang w:val="en-US"/>
              </w:rPr>
              <w:t>prostriedkov</w:t>
            </w:r>
            <w:proofErr w:type="spellEnd"/>
            <w:r w:rsidRPr="00A20CBC">
              <w:rPr>
                <w:lang w:val="en-US"/>
              </w:rPr>
              <w:t xml:space="preserve"> </w:t>
            </w:r>
            <w:proofErr w:type="spellStart"/>
            <w:r w:rsidRPr="00A20CBC">
              <w:rPr>
                <w:lang w:val="en-US"/>
              </w:rPr>
              <w:t>určených</w:t>
            </w:r>
            <w:proofErr w:type="spellEnd"/>
            <w:r w:rsidRPr="00A20CBC">
              <w:rPr>
                <w:lang w:val="en-US"/>
              </w:rPr>
              <w:t xml:space="preserve"> </w:t>
            </w:r>
            <w:proofErr w:type="spellStart"/>
            <w:r w:rsidRPr="00A20CBC">
              <w:rPr>
                <w:lang w:val="en-US"/>
              </w:rPr>
              <w:t>na</w:t>
            </w:r>
            <w:proofErr w:type="spellEnd"/>
            <w:r w:rsidRPr="00A20CBC">
              <w:rPr>
                <w:lang w:val="en-US"/>
              </w:rPr>
              <w:t xml:space="preserve"> </w:t>
            </w:r>
            <w:proofErr w:type="spellStart"/>
            <w:r w:rsidRPr="00A20CBC">
              <w:rPr>
                <w:lang w:val="en-US"/>
              </w:rPr>
              <w:t>výchovu</w:t>
            </w:r>
            <w:proofErr w:type="spellEnd"/>
            <w:r w:rsidRPr="00A20CBC">
              <w:rPr>
                <w:lang w:val="en-US"/>
              </w:rPr>
              <w:t xml:space="preserve"> a </w:t>
            </w:r>
            <w:proofErr w:type="spellStart"/>
            <w:r w:rsidRPr="00A20CBC">
              <w:rPr>
                <w:lang w:val="en-US"/>
              </w:rPr>
              <w:t>vzdelávanie</w:t>
            </w:r>
            <w:proofErr w:type="spellEnd"/>
            <w:r w:rsidRPr="00A20CBC">
              <w:rPr>
                <w:lang w:val="en-US"/>
              </w:rPr>
              <w:t xml:space="preserve"> pre 5-6 </w:t>
            </w:r>
            <w:proofErr w:type="spellStart"/>
            <w:r w:rsidRPr="00A20CBC">
              <w:rPr>
                <w:lang w:val="en-US"/>
              </w:rPr>
              <w:t>ročné</w:t>
            </w:r>
            <w:proofErr w:type="spellEnd"/>
            <w:r w:rsidRPr="00A20CBC">
              <w:rPr>
                <w:lang w:val="en-US"/>
              </w:rPr>
              <w:t xml:space="preserve"> </w:t>
            </w:r>
            <w:proofErr w:type="spellStart"/>
            <w:r w:rsidRPr="00A20CBC">
              <w:rPr>
                <w:lang w:val="en-US"/>
              </w:rPr>
              <w:t>deti</w:t>
            </w:r>
            <w:proofErr w:type="spellEnd"/>
            <w:r w:rsidRPr="00A20CBC">
              <w:rPr>
                <w:lang w:val="en-US"/>
              </w:rPr>
              <w:t xml:space="preserve"> z </w:t>
            </w:r>
            <w:proofErr w:type="spellStart"/>
            <w:r w:rsidRPr="00A20CBC">
              <w:rPr>
                <w:lang w:val="en-US"/>
              </w:rPr>
              <w:t>kapitoly</w:t>
            </w:r>
            <w:proofErr w:type="spellEnd"/>
            <w:r w:rsidRPr="00A20CBC">
              <w:rPr>
                <w:lang w:val="en-US"/>
              </w:rPr>
              <w:t xml:space="preserve"> MŠ SR </w:t>
            </w:r>
            <w:proofErr w:type="spellStart"/>
            <w:r w:rsidRPr="00A20CBC">
              <w:rPr>
                <w:lang w:val="en-US"/>
              </w:rPr>
              <w:t>na</w:t>
            </w:r>
            <w:proofErr w:type="spellEnd"/>
            <w:r w:rsidRPr="00A20CBC">
              <w:rPr>
                <w:lang w:val="en-US"/>
              </w:rPr>
              <w:t xml:space="preserve">: </w:t>
            </w:r>
          </w:p>
          <w:p w:rsidR="001B49E3" w:rsidRPr="001B49E3" w:rsidRDefault="001B49E3" w:rsidP="001B49E3">
            <w:pPr>
              <w:spacing w:before="100" w:beforeAutospacing="1" w:after="100" w:afterAutospacing="1"/>
              <w:contextualSpacing/>
            </w:pPr>
            <w:r w:rsidRPr="001B49E3">
              <w:t xml:space="preserve">Učebné pomôcky – k bádateľským aktivitám,  k technickým aktivitám, digitálne pomôcky </w:t>
            </w:r>
            <w:proofErr w:type="spellStart"/>
            <w:r w:rsidRPr="001B49E3">
              <w:t>Bee</w:t>
            </w:r>
            <w:proofErr w:type="spellEnd"/>
            <w:r w:rsidRPr="001B49E3">
              <w:t xml:space="preserve"> </w:t>
            </w:r>
            <w:proofErr w:type="spellStart"/>
            <w:r w:rsidRPr="001B49E3">
              <w:t>Bot</w:t>
            </w:r>
            <w:proofErr w:type="spellEnd"/>
            <w:r w:rsidRPr="001B49E3">
              <w:t xml:space="preserve">, Interaktívna </w:t>
            </w:r>
            <w:proofErr w:type="spellStart"/>
            <w:r w:rsidRPr="001B49E3">
              <w:t>stena,detské</w:t>
            </w:r>
            <w:proofErr w:type="spellEnd"/>
            <w:r w:rsidRPr="001B49E3">
              <w:t xml:space="preserve"> knihy, odborná literatúra, pracovné zošity, stavebnice, didaktické hry.....</w:t>
            </w:r>
          </w:p>
          <w:p w:rsidR="001B49E3" w:rsidRPr="001B49E3" w:rsidRDefault="001B49E3" w:rsidP="001B49E3">
            <w:pPr>
              <w:jc w:val="both"/>
              <w:rPr>
                <w:lang w:val="en-US"/>
              </w:rPr>
            </w:pPr>
            <w:r w:rsidRPr="001B49E3">
              <w:t>výpočtová technika – 1 počítač, 2 tlačiarne</w:t>
            </w:r>
          </w:p>
          <w:p w:rsidR="00A20CBC" w:rsidRPr="00A20CBC" w:rsidRDefault="00A20CBC" w:rsidP="00A20CBC">
            <w:pPr>
              <w:jc w:val="both"/>
            </w:pPr>
            <w:r w:rsidRPr="00A20CBC">
              <w:t>-zakúpenie detských kníh, odbornej literatúry, pracovných zošitov, stavebníc, didaktických hier...</w:t>
            </w:r>
          </w:p>
          <w:p w:rsidR="00A20CBC" w:rsidRPr="00A20CBC" w:rsidRDefault="00A20CBC" w:rsidP="00A20CBC">
            <w:pPr>
              <w:jc w:val="both"/>
            </w:pPr>
          </w:p>
        </w:tc>
        <w:tc>
          <w:tcPr>
            <w:tcW w:w="0" w:type="auto"/>
            <w:vAlign w:val="center"/>
          </w:tcPr>
          <w:p w:rsidR="00A20CBC" w:rsidRPr="00A20CBC" w:rsidRDefault="00A20CBC" w:rsidP="00A20CBC">
            <w:pPr>
              <w:spacing w:before="100" w:beforeAutospacing="1" w:after="100" w:afterAutospacing="1"/>
              <w:contextualSpacing/>
            </w:pPr>
            <w:r w:rsidRPr="00A20CBC">
              <w:t>splnené</w:t>
            </w:r>
          </w:p>
        </w:tc>
      </w:tr>
      <w:tr w:rsidR="00A20CBC" w:rsidRPr="00A20CBC" w:rsidTr="003A040E">
        <w:tc>
          <w:tcPr>
            <w:tcW w:w="3440" w:type="dxa"/>
          </w:tcPr>
          <w:p w:rsidR="00A20CBC" w:rsidRPr="00A20CBC" w:rsidRDefault="00A20CBC" w:rsidP="00A20CBC">
            <w:pPr>
              <w:jc w:val="both"/>
              <w:rPr>
                <w:lang w:val="en-US"/>
              </w:rPr>
            </w:pPr>
            <w:proofErr w:type="spellStart"/>
            <w:r w:rsidRPr="00A20CBC">
              <w:rPr>
                <w:lang w:val="en-US"/>
              </w:rPr>
              <w:t>Aktívne</w:t>
            </w:r>
            <w:proofErr w:type="spellEnd"/>
            <w:r w:rsidRPr="00A20CBC">
              <w:rPr>
                <w:lang w:val="en-US"/>
              </w:rPr>
              <w:t xml:space="preserve"> </w:t>
            </w:r>
            <w:proofErr w:type="spellStart"/>
            <w:r w:rsidRPr="00A20CBC">
              <w:rPr>
                <w:lang w:val="en-US"/>
              </w:rPr>
              <w:t>vyhľadávať</w:t>
            </w:r>
            <w:proofErr w:type="spellEnd"/>
            <w:r w:rsidRPr="00A20CBC">
              <w:rPr>
                <w:lang w:val="en-US"/>
              </w:rPr>
              <w:t xml:space="preserve"> a </w:t>
            </w:r>
            <w:proofErr w:type="spellStart"/>
            <w:r w:rsidRPr="00A20CBC">
              <w:rPr>
                <w:lang w:val="en-US"/>
              </w:rPr>
              <w:t>využívať</w:t>
            </w:r>
            <w:proofErr w:type="spellEnd"/>
            <w:r w:rsidRPr="00A20CBC">
              <w:rPr>
                <w:lang w:val="en-US"/>
              </w:rPr>
              <w:t xml:space="preserve"> </w:t>
            </w:r>
            <w:proofErr w:type="spellStart"/>
            <w:r w:rsidRPr="00A20CBC">
              <w:rPr>
                <w:lang w:val="en-US"/>
              </w:rPr>
              <w:t>doplnkové</w:t>
            </w:r>
            <w:proofErr w:type="spellEnd"/>
            <w:r w:rsidRPr="00A20CBC">
              <w:rPr>
                <w:lang w:val="en-US"/>
              </w:rPr>
              <w:t xml:space="preserve"> </w:t>
            </w:r>
            <w:proofErr w:type="spellStart"/>
            <w:r w:rsidRPr="00A20CBC">
              <w:rPr>
                <w:lang w:val="en-US"/>
              </w:rPr>
              <w:t>zdroje</w:t>
            </w:r>
            <w:proofErr w:type="spellEnd"/>
            <w:r w:rsidRPr="00A20CBC">
              <w:rPr>
                <w:lang w:val="en-US"/>
              </w:rPr>
              <w:t xml:space="preserve"> </w:t>
            </w:r>
            <w:proofErr w:type="spellStart"/>
            <w:r w:rsidRPr="00A20CBC">
              <w:rPr>
                <w:lang w:val="en-US"/>
              </w:rPr>
              <w:t>financovania</w:t>
            </w:r>
            <w:proofErr w:type="spellEnd"/>
            <w:r w:rsidRPr="00A20CBC">
              <w:rPr>
                <w:lang w:val="en-US"/>
              </w:rPr>
              <w:t xml:space="preserve"> </w:t>
            </w:r>
            <w:proofErr w:type="spellStart"/>
            <w:r w:rsidRPr="00A20CBC">
              <w:rPr>
                <w:lang w:val="en-US"/>
              </w:rPr>
              <w:t>aktivít</w:t>
            </w:r>
            <w:proofErr w:type="spellEnd"/>
            <w:r w:rsidRPr="00A20CBC">
              <w:rPr>
                <w:lang w:val="en-US"/>
              </w:rPr>
              <w:t xml:space="preserve"> </w:t>
            </w:r>
            <w:proofErr w:type="spellStart"/>
            <w:proofErr w:type="gramStart"/>
            <w:r w:rsidRPr="00A20CBC">
              <w:rPr>
                <w:lang w:val="en-US"/>
              </w:rPr>
              <w:t>materskej</w:t>
            </w:r>
            <w:proofErr w:type="spellEnd"/>
            <w:r w:rsidRPr="00A20CBC">
              <w:rPr>
                <w:lang w:val="en-US"/>
              </w:rPr>
              <w:t xml:space="preserve">  </w:t>
            </w:r>
            <w:proofErr w:type="spellStart"/>
            <w:r w:rsidRPr="00A20CBC">
              <w:rPr>
                <w:lang w:val="en-US"/>
              </w:rPr>
              <w:t>školy</w:t>
            </w:r>
            <w:proofErr w:type="spellEnd"/>
            <w:proofErr w:type="gramEnd"/>
            <w:r w:rsidRPr="00A20CBC">
              <w:rPr>
                <w:lang w:val="en-US"/>
              </w:rPr>
              <w:t>.</w:t>
            </w:r>
          </w:p>
        </w:tc>
        <w:tc>
          <w:tcPr>
            <w:tcW w:w="4646" w:type="dxa"/>
          </w:tcPr>
          <w:p w:rsidR="00A20CBC" w:rsidRPr="00A20CBC" w:rsidRDefault="00A20CBC" w:rsidP="00A20CBC">
            <w:pPr>
              <w:jc w:val="both"/>
            </w:pPr>
            <w:r w:rsidRPr="00A20CBC">
              <w:t xml:space="preserve">Oslovenie zákonných zástupcov detí  o poskytnutie materiálnej alebo finančnej pomoci materskej škole pri realizácii rôznych podujatí, zabezpečení spotrebného materiálu na </w:t>
            </w:r>
            <w:proofErr w:type="spellStart"/>
            <w:r w:rsidRPr="00A20CBC">
              <w:t>výchovno</w:t>
            </w:r>
            <w:proofErr w:type="spellEnd"/>
            <w:r w:rsidRPr="00A20CBC">
              <w:t xml:space="preserve"> – vzdelávaciu činnosť prostredníctvom Združenia rodičov. </w:t>
            </w:r>
          </w:p>
        </w:tc>
        <w:tc>
          <w:tcPr>
            <w:tcW w:w="0" w:type="auto"/>
          </w:tcPr>
          <w:p w:rsidR="00A20CBC" w:rsidRPr="00A20CBC" w:rsidRDefault="00A20CBC" w:rsidP="00A20CBC">
            <w:pPr>
              <w:jc w:val="both"/>
            </w:pPr>
            <w:r w:rsidRPr="00A20CBC">
              <w:t>splnené</w:t>
            </w:r>
          </w:p>
        </w:tc>
      </w:tr>
      <w:tr w:rsidR="00A20CBC" w:rsidRPr="00A20CBC" w:rsidTr="003A040E">
        <w:tc>
          <w:tcPr>
            <w:tcW w:w="3440" w:type="dxa"/>
          </w:tcPr>
          <w:p w:rsidR="00A20CBC" w:rsidRPr="00A20CBC" w:rsidRDefault="00A20CBC" w:rsidP="00A20CBC">
            <w:pPr>
              <w:jc w:val="both"/>
              <w:rPr>
                <w:lang w:val="en-US"/>
              </w:rPr>
            </w:pPr>
            <w:proofErr w:type="spellStart"/>
            <w:r w:rsidRPr="00A20CBC">
              <w:rPr>
                <w:lang w:val="en-US"/>
              </w:rPr>
              <w:t>Skvalitniť</w:t>
            </w:r>
            <w:proofErr w:type="spellEnd"/>
            <w:r w:rsidRPr="00A20CBC">
              <w:rPr>
                <w:lang w:val="en-US"/>
              </w:rPr>
              <w:t xml:space="preserve"> </w:t>
            </w:r>
            <w:proofErr w:type="spellStart"/>
            <w:r w:rsidRPr="00A20CBC">
              <w:rPr>
                <w:lang w:val="en-US"/>
              </w:rPr>
              <w:t>spoluprácu</w:t>
            </w:r>
            <w:proofErr w:type="spellEnd"/>
            <w:r w:rsidRPr="00A20CBC">
              <w:rPr>
                <w:lang w:val="en-US"/>
              </w:rPr>
              <w:t xml:space="preserve"> so </w:t>
            </w:r>
            <w:proofErr w:type="spellStart"/>
            <w:r w:rsidRPr="00A20CBC">
              <w:rPr>
                <w:lang w:val="en-US"/>
              </w:rPr>
              <w:t>zriaďovateľom</w:t>
            </w:r>
            <w:proofErr w:type="spellEnd"/>
            <w:r w:rsidRPr="00A20CBC">
              <w:rPr>
                <w:lang w:val="en-US"/>
              </w:rPr>
              <w:t xml:space="preserve">, </w:t>
            </w:r>
            <w:proofErr w:type="spellStart"/>
            <w:r w:rsidRPr="00A20CBC">
              <w:rPr>
                <w:lang w:val="en-US"/>
              </w:rPr>
              <w:t>občianskymi</w:t>
            </w:r>
            <w:proofErr w:type="spellEnd"/>
            <w:r w:rsidRPr="00A20CBC">
              <w:rPr>
                <w:lang w:val="en-US"/>
              </w:rPr>
              <w:t xml:space="preserve"> </w:t>
            </w:r>
            <w:proofErr w:type="spellStart"/>
            <w:r w:rsidRPr="00A20CBC">
              <w:rPr>
                <w:lang w:val="en-US"/>
              </w:rPr>
              <w:t>združeniami</w:t>
            </w:r>
            <w:proofErr w:type="spellEnd"/>
            <w:r w:rsidRPr="00A20CBC">
              <w:rPr>
                <w:lang w:val="en-US"/>
              </w:rPr>
              <w:t xml:space="preserve"> a </w:t>
            </w:r>
            <w:proofErr w:type="spellStart"/>
            <w:r w:rsidRPr="00A20CBC">
              <w:rPr>
                <w:lang w:val="en-US"/>
              </w:rPr>
              <w:t>organizáciami</w:t>
            </w:r>
            <w:proofErr w:type="spellEnd"/>
            <w:r w:rsidRPr="00A20CBC">
              <w:rPr>
                <w:lang w:val="en-US"/>
              </w:rPr>
              <w:t xml:space="preserve"> v </w:t>
            </w:r>
            <w:proofErr w:type="spellStart"/>
            <w:r w:rsidRPr="00A20CBC">
              <w:rPr>
                <w:lang w:val="en-US"/>
              </w:rPr>
              <w:t>oblasti</w:t>
            </w:r>
            <w:proofErr w:type="spellEnd"/>
            <w:r w:rsidRPr="00A20CBC">
              <w:rPr>
                <w:lang w:val="en-US"/>
              </w:rPr>
              <w:t xml:space="preserve"> </w:t>
            </w:r>
            <w:proofErr w:type="spellStart"/>
            <w:r w:rsidRPr="00A20CBC">
              <w:rPr>
                <w:lang w:val="en-US"/>
              </w:rPr>
              <w:t>získavania</w:t>
            </w:r>
            <w:proofErr w:type="spellEnd"/>
            <w:r w:rsidRPr="00A20CBC">
              <w:rPr>
                <w:lang w:val="en-US"/>
              </w:rPr>
              <w:t xml:space="preserve"> </w:t>
            </w:r>
            <w:proofErr w:type="spellStart"/>
            <w:r w:rsidRPr="00A20CBC">
              <w:rPr>
                <w:lang w:val="en-US"/>
              </w:rPr>
              <w:t>finančných</w:t>
            </w:r>
            <w:proofErr w:type="spellEnd"/>
            <w:r w:rsidRPr="00A20CBC">
              <w:rPr>
                <w:lang w:val="en-US"/>
              </w:rPr>
              <w:t xml:space="preserve"> </w:t>
            </w:r>
            <w:proofErr w:type="spellStart"/>
            <w:r w:rsidRPr="00A20CBC">
              <w:rPr>
                <w:lang w:val="en-US"/>
              </w:rPr>
              <w:t>prostriedkov</w:t>
            </w:r>
            <w:proofErr w:type="spellEnd"/>
            <w:r w:rsidRPr="00A20CBC">
              <w:rPr>
                <w:lang w:val="en-US"/>
              </w:rPr>
              <w:t xml:space="preserve"> </w:t>
            </w:r>
            <w:proofErr w:type="spellStart"/>
            <w:r w:rsidRPr="00A20CBC">
              <w:rPr>
                <w:lang w:val="en-US"/>
              </w:rPr>
              <w:t>na</w:t>
            </w:r>
            <w:proofErr w:type="spellEnd"/>
            <w:r w:rsidRPr="00A20CBC">
              <w:rPr>
                <w:lang w:val="en-US"/>
              </w:rPr>
              <w:t xml:space="preserve"> </w:t>
            </w:r>
            <w:proofErr w:type="spellStart"/>
            <w:r w:rsidRPr="00A20CBC">
              <w:rPr>
                <w:lang w:val="en-US"/>
              </w:rPr>
              <w:t>realizáciu</w:t>
            </w:r>
            <w:proofErr w:type="spellEnd"/>
            <w:r w:rsidRPr="00A20CBC">
              <w:rPr>
                <w:lang w:val="en-US"/>
              </w:rPr>
              <w:t xml:space="preserve"> </w:t>
            </w:r>
            <w:proofErr w:type="spellStart"/>
            <w:r w:rsidRPr="00A20CBC">
              <w:rPr>
                <w:lang w:val="en-US"/>
              </w:rPr>
              <w:t>projektov</w:t>
            </w:r>
            <w:proofErr w:type="spellEnd"/>
            <w:r w:rsidRPr="00A20CBC">
              <w:rPr>
                <w:lang w:val="en-US"/>
              </w:rPr>
              <w:t xml:space="preserve"> pre </w:t>
            </w:r>
            <w:proofErr w:type="spellStart"/>
            <w:r w:rsidRPr="00A20CBC">
              <w:rPr>
                <w:lang w:val="en-US"/>
              </w:rPr>
              <w:t>deti</w:t>
            </w:r>
            <w:proofErr w:type="spellEnd"/>
            <w:r w:rsidRPr="00A20CBC">
              <w:rPr>
                <w:lang w:val="en-US"/>
              </w:rPr>
              <w:t xml:space="preserve"> </w:t>
            </w:r>
            <w:proofErr w:type="spellStart"/>
            <w:r w:rsidRPr="00A20CBC">
              <w:rPr>
                <w:lang w:val="en-US"/>
              </w:rPr>
              <w:t>materskej</w:t>
            </w:r>
            <w:proofErr w:type="spellEnd"/>
            <w:r w:rsidRPr="00A20CBC">
              <w:rPr>
                <w:lang w:val="en-US"/>
              </w:rPr>
              <w:t xml:space="preserve"> </w:t>
            </w:r>
            <w:proofErr w:type="spellStart"/>
            <w:r w:rsidRPr="00A20CBC">
              <w:rPr>
                <w:lang w:val="en-US"/>
              </w:rPr>
              <w:t>školy</w:t>
            </w:r>
            <w:proofErr w:type="spellEnd"/>
          </w:p>
        </w:tc>
        <w:tc>
          <w:tcPr>
            <w:tcW w:w="4646" w:type="dxa"/>
          </w:tcPr>
          <w:p w:rsidR="00A20CBC" w:rsidRPr="00A20CBC" w:rsidRDefault="00A20CBC" w:rsidP="00A20CBC">
            <w:pPr>
              <w:jc w:val="both"/>
            </w:pPr>
            <w:r w:rsidRPr="00A20CBC">
              <w:t xml:space="preserve">Oslovenie fyzických osôb, miestnych firiem a podnikateľov o darovanie 2% zo zaplatenej dane OZ </w:t>
            </w:r>
            <w:proofErr w:type="spellStart"/>
            <w:r w:rsidRPr="00A20CBC">
              <w:t>Sub</w:t>
            </w:r>
            <w:proofErr w:type="spellEnd"/>
            <w:r w:rsidRPr="00A20CBC">
              <w:t xml:space="preserve"> </w:t>
            </w:r>
            <w:proofErr w:type="spellStart"/>
            <w:r w:rsidRPr="00A20CBC">
              <w:t>sole</w:t>
            </w:r>
            <w:proofErr w:type="spellEnd"/>
            <w:r w:rsidRPr="00A20CBC">
              <w:t xml:space="preserve"> pri materskej škole.</w:t>
            </w:r>
          </w:p>
        </w:tc>
        <w:tc>
          <w:tcPr>
            <w:tcW w:w="0" w:type="auto"/>
          </w:tcPr>
          <w:p w:rsidR="00A20CBC" w:rsidRPr="00A20CBC" w:rsidRDefault="00A20CBC" w:rsidP="00A20CBC">
            <w:pPr>
              <w:jc w:val="both"/>
            </w:pPr>
            <w:r w:rsidRPr="00A20CBC">
              <w:t>splnené</w:t>
            </w:r>
          </w:p>
        </w:tc>
      </w:tr>
      <w:tr w:rsidR="00A20CBC" w:rsidRPr="00A20CBC" w:rsidTr="003A040E">
        <w:tc>
          <w:tcPr>
            <w:tcW w:w="3440" w:type="dxa"/>
          </w:tcPr>
          <w:p w:rsidR="00A20CBC" w:rsidRPr="00A20CBC" w:rsidRDefault="00A20CBC" w:rsidP="00A20CBC">
            <w:pPr>
              <w:jc w:val="both"/>
              <w:rPr>
                <w:lang w:val="en-US"/>
              </w:rPr>
            </w:pPr>
            <w:proofErr w:type="spellStart"/>
            <w:r w:rsidRPr="00A20CBC">
              <w:rPr>
                <w:lang w:val="en-US"/>
              </w:rPr>
              <w:t>Predstavovať</w:t>
            </w:r>
            <w:proofErr w:type="spellEnd"/>
            <w:r w:rsidRPr="00A20CBC">
              <w:rPr>
                <w:lang w:val="en-US"/>
              </w:rPr>
              <w:t xml:space="preserve"> </w:t>
            </w:r>
            <w:proofErr w:type="spellStart"/>
            <w:r w:rsidRPr="00A20CBC">
              <w:rPr>
                <w:lang w:val="en-US"/>
              </w:rPr>
              <w:t>verejnosti</w:t>
            </w:r>
            <w:proofErr w:type="spellEnd"/>
            <w:r w:rsidRPr="00A20CBC">
              <w:rPr>
                <w:lang w:val="en-US"/>
              </w:rPr>
              <w:t xml:space="preserve"> </w:t>
            </w:r>
            <w:proofErr w:type="spellStart"/>
            <w:r w:rsidRPr="00A20CBC">
              <w:rPr>
                <w:lang w:val="en-US"/>
              </w:rPr>
              <w:t>aktivity</w:t>
            </w:r>
            <w:proofErr w:type="spellEnd"/>
            <w:r w:rsidRPr="00A20CBC">
              <w:rPr>
                <w:lang w:val="en-US"/>
              </w:rPr>
              <w:t xml:space="preserve"> MŠ a </w:t>
            </w:r>
            <w:proofErr w:type="spellStart"/>
            <w:r w:rsidRPr="00A20CBC">
              <w:rPr>
                <w:lang w:val="en-US"/>
              </w:rPr>
              <w:t>zvýšiť</w:t>
            </w:r>
            <w:proofErr w:type="spellEnd"/>
            <w:r w:rsidRPr="00A20CBC">
              <w:rPr>
                <w:lang w:val="en-US"/>
              </w:rPr>
              <w:t xml:space="preserve"> </w:t>
            </w:r>
            <w:proofErr w:type="spellStart"/>
            <w:r w:rsidRPr="00A20CBC">
              <w:rPr>
                <w:lang w:val="en-US"/>
              </w:rPr>
              <w:t>informovanosť</w:t>
            </w:r>
            <w:proofErr w:type="spellEnd"/>
            <w:r w:rsidRPr="00A20CBC">
              <w:rPr>
                <w:lang w:val="en-US"/>
              </w:rPr>
              <w:t xml:space="preserve"> </w:t>
            </w:r>
            <w:proofErr w:type="spellStart"/>
            <w:proofErr w:type="gramStart"/>
            <w:r w:rsidRPr="00A20CBC">
              <w:rPr>
                <w:lang w:val="en-US"/>
              </w:rPr>
              <w:t>rodičov</w:t>
            </w:r>
            <w:proofErr w:type="spellEnd"/>
            <w:r w:rsidRPr="00A20CBC">
              <w:rPr>
                <w:lang w:val="en-US"/>
              </w:rPr>
              <w:t xml:space="preserve">  o</w:t>
            </w:r>
            <w:proofErr w:type="gramEnd"/>
            <w:r w:rsidRPr="00A20CBC">
              <w:rPr>
                <w:lang w:val="en-US"/>
              </w:rPr>
              <w:t xml:space="preserve"> </w:t>
            </w:r>
            <w:proofErr w:type="spellStart"/>
            <w:r w:rsidRPr="00A20CBC">
              <w:rPr>
                <w:lang w:val="en-US"/>
              </w:rPr>
              <w:t>aktivitách</w:t>
            </w:r>
            <w:proofErr w:type="spellEnd"/>
            <w:r w:rsidRPr="00A20CBC">
              <w:rPr>
                <w:lang w:val="en-US"/>
              </w:rPr>
              <w:t xml:space="preserve"> MŠ.</w:t>
            </w:r>
          </w:p>
        </w:tc>
        <w:tc>
          <w:tcPr>
            <w:tcW w:w="4646" w:type="dxa"/>
          </w:tcPr>
          <w:p w:rsidR="00A20CBC" w:rsidRPr="00A20CBC" w:rsidRDefault="00A20CBC" w:rsidP="00A20CBC">
            <w:pPr>
              <w:jc w:val="both"/>
            </w:pPr>
            <w:r w:rsidRPr="00A20CBC">
              <w:t>Konkrétne podujatia a aktivity sú rozpísané v bode 10</w:t>
            </w:r>
          </w:p>
          <w:p w:rsidR="00A20CBC" w:rsidRPr="00A20CBC" w:rsidRDefault="00A20CBC" w:rsidP="00A20CBC">
            <w:pPr>
              <w:jc w:val="both"/>
            </w:pPr>
            <w:r w:rsidRPr="00A20CBC">
              <w:t>Články do regionálnych novín.</w:t>
            </w:r>
          </w:p>
        </w:tc>
        <w:tc>
          <w:tcPr>
            <w:tcW w:w="0" w:type="auto"/>
          </w:tcPr>
          <w:p w:rsidR="00A20CBC" w:rsidRPr="00A20CBC" w:rsidRDefault="00A20CBC" w:rsidP="00A20CBC">
            <w:pPr>
              <w:jc w:val="both"/>
            </w:pPr>
            <w:r w:rsidRPr="00A20CBC">
              <w:t>splnené</w:t>
            </w:r>
          </w:p>
        </w:tc>
      </w:tr>
    </w:tbl>
    <w:p w:rsidR="00E53DD0" w:rsidRDefault="00E53DD0" w:rsidP="00A20CBC">
      <w:pPr>
        <w:spacing w:after="0" w:line="240" w:lineRule="auto"/>
        <w:jc w:val="both"/>
        <w:rPr>
          <w:rFonts w:ascii="Times New Roman" w:eastAsia="Times New Roman" w:hAnsi="Times New Roman" w:cs="Times New Roman"/>
          <w:b/>
          <w:sz w:val="24"/>
          <w:szCs w:val="20"/>
          <w:u w:val="single"/>
          <w:lang w:eastAsia="sk-SK"/>
        </w:rPr>
      </w:pPr>
    </w:p>
    <w:p w:rsidR="00A20CBC" w:rsidRPr="002725E1"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b/>
          <w:sz w:val="24"/>
          <w:szCs w:val="20"/>
          <w:u w:val="single"/>
          <w:lang w:eastAsia="sk-SK"/>
        </w:rPr>
        <w:t>16.OBLASTI  VÝCHOVNO-VZDELÁVACEJ  ČINNOSTI, V  KTORÝCH  MŠ  DOSAHUJE  DOBRÉ  VÝSLEDKY  A  OBLASTI, V KTORÝCH  SÚ NEDOSTATKY A TREBA  ÚROVEŇ VÝCHOVY  A VZDELÁVANIA  ZLEPŠIŤ:</w:t>
      </w:r>
    </w:p>
    <w:p w:rsidR="00B833DF" w:rsidRDefault="00A20CBC" w:rsidP="00A20CBC">
      <w:pPr>
        <w:jc w:val="center"/>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ab/>
      </w:r>
    </w:p>
    <w:p w:rsidR="00A20CBC" w:rsidRPr="00A20CBC" w:rsidRDefault="00A20CBC" w:rsidP="00A20CBC">
      <w:pPr>
        <w:jc w:val="center"/>
        <w:rPr>
          <w:rFonts w:ascii="Times New Roman" w:hAnsi="Times New Roman" w:cs="Times New Roman"/>
          <w:sz w:val="24"/>
          <w:szCs w:val="24"/>
        </w:rPr>
      </w:pPr>
      <w:r w:rsidRPr="00A20CBC">
        <w:rPr>
          <w:rFonts w:ascii="Times New Roman" w:hAnsi="Times New Roman" w:cs="Times New Roman"/>
          <w:sz w:val="24"/>
          <w:szCs w:val="24"/>
        </w:rPr>
        <w:t>SWOT  ANALÝZA  MATERSKEJ ŠKOLY</w:t>
      </w:r>
    </w:p>
    <w:tbl>
      <w:tblPr>
        <w:tblStyle w:val="Mriekatabuky"/>
        <w:tblW w:w="0" w:type="auto"/>
        <w:tblLook w:val="04A0" w:firstRow="1" w:lastRow="0" w:firstColumn="1" w:lastColumn="0" w:noHBand="0" w:noVBand="1"/>
      </w:tblPr>
      <w:tblGrid>
        <w:gridCol w:w="4544"/>
        <w:gridCol w:w="4518"/>
      </w:tblGrid>
      <w:tr w:rsidR="00A20CBC" w:rsidRPr="00A20CBC" w:rsidTr="003A040E">
        <w:tc>
          <w:tcPr>
            <w:tcW w:w="4606" w:type="dxa"/>
          </w:tcPr>
          <w:p w:rsidR="00A20CBC" w:rsidRPr="00A20CBC" w:rsidRDefault="00A20CBC" w:rsidP="00A20CBC">
            <w:pPr>
              <w:jc w:val="center"/>
              <w:rPr>
                <w:b/>
              </w:rPr>
            </w:pPr>
            <w:r w:rsidRPr="00A20CBC">
              <w:rPr>
                <w:b/>
              </w:rPr>
              <w:t>SILNÉ stránky MŠ</w:t>
            </w:r>
          </w:p>
        </w:tc>
        <w:tc>
          <w:tcPr>
            <w:tcW w:w="4606" w:type="dxa"/>
          </w:tcPr>
          <w:p w:rsidR="00A20CBC" w:rsidRPr="00A20CBC" w:rsidRDefault="00A20CBC" w:rsidP="00A20CBC">
            <w:pPr>
              <w:jc w:val="center"/>
              <w:rPr>
                <w:b/>
              </w:rPr>
            </w:pPr>
            <w:r w:rsidRPr="00A20CBC">
              <w:rPr>
                <w:b/>
              </w:rPr>
              <w:t>SLABÉ stránky MŠ</w:t>
            </w:r>
          </w:p>
        </w:tc>
      </w:tr>
      <w:tr w:rsidR="00A20CBC" w:rsidRPr="00A20CBC" w:rsidTr="003A040E">
        <w:tc>
          <w:tcPr>
            <w:tcW w:w="4606" w:type="dxa"/>
          </w:tcPr>
          <w:p w:rsidR="00A20CBC" w:rsidRPr="00A20CBC" w:rsidRDefault="00A20CBC" w:rsidP="00A20CBC">
            <w:pPr>
              <w:jc w:val="both"/>
            </w:pPr>
            <w:r w:rsidRPr="00A20CBC">
              <w:t>●100% kvalifikovanosť pedagogických zamestnancov</w:t>
            </w:r>
          </w:p>
          <w:p w:rsidR="00A20CBC" w:rsidRPr="00A20CBC" w:rsidRDefault="00A20CBC" w:rsidP="00A20CBC">
            <w:pPr>
              <w:jc w:val="both"/>
            </w:pPr>
            <w:r w:rsidRPr="00A20CBC">
              <w:t>●vysoká odbornosť výchovy a vzdelávania</w:t>
            </w:r>
          </w:p>
          <w:p w:rsidR="00A20CBC" w:rsidRPr="00A20CBC" w:rsidRDefault="00A20CBC" w:rsidP="00A20CBC">
            <w:pPr>
              <w:jc w:val="both"/>
            </w:pPr>
            <w:r w:rsidRPr="00A20CBC">
              <w:t xml:space="preserve">●cieľ výchovy orientovaný na individuálne potreby dieťaťa, na jeho aktivitu </w:t>
            </w:r>
          </w:p>
          <w:p w:rsidR="00A20CBC" w:rsidRPr="00A20CBC" w:rsidRDefault="00A20CBC" w:rsidP="00A20CBC">
            <w:pPr>
              <w:jc w:val="both"/>
            </w:pPr>
            <w:r w:rsidRPr="00A20CBC">
              <w:t xml:space="preserve">●poskytovanie odborného poradenstva a konzultácií pre rodičov </w:t>
            </w:r>
          </w:p>
          <w:p w:rsidR="00A20CBC" w:rsidRPr="00A20CBC" w:rsidRDefault="00A20CBC" w:rsidP="00A20CBC">
            <w:pPr>
              <w:jc w:val="both"/>
            </w:pPr>
            <w:r w:rsidRPr="00A20CBC">
              <w:rPr>
                <w:b/>
              </w:rPr>
              <w:t>●</w:t>
            </w:r>
            <w:r w:rsidRPr="00A20CBC">
              <w:t>veľmi dobré podmienky na zaškolenie detí</w:t>
            </w:r>
          </w:p>
          <w:p w:rsidR="00A20CBC" w:rsidRPr="00A20CBC" w:rsidRDefault="00A20CBC" w:rsidP="00A20CBC">
            <w:pPr>
              <w:jc w:val="both"/>
            </w:pPr>
            <w:r w:rsidRPr="00A20CBC">
              <w:t>●starostlivosť o deti vyžadujúce špecifické podmienky vzdelávania</w:t>
            </w:r>
          </w:p>
          <w:p w:rsidR="00A20CBC" w:rsidRPr="00A20CBC" w:rsidRDefault="00A20CBC" w:rsidP="00A20CBC">
            <w:pPr>
              <w:jc w:val="both"/>
            </w:pPr>
            <w:r w:rsidRPr="00A20CBC">
              <w:t>●záujem pedagogických zamestnancov o ďalšie vzdelávanie</w:t>
            </w:r>
          </w:p>
          <w:p w:rsidR="00A20CBC" w:rsidRPr="00A20CBC" w:rsidRDefault="00A20CBC" w:rsidP="00A20CBC">
            <w:pPr>
              <w:jc w:val="both"/>
            </w:pPr>
            <w:r w:rsidRPr="00A20CBC">
              <w:t xml:space="preserve">●ponuka krúžkovej činnosti (mažoretky,  oboznamovanie sa s anglickým jazykom) </w:t>
            </w:r>
          </w:p>
          <w:p w:rsidR="00A20CBC" w:rsidRPr="00A20CBC" w:rsidRDefault="00A20CBC" w:rsidP="00A20CBC">
            <w:pPr>
              <w:jc w:val="both"/>
            </w:pPr>
            <w:r w:rsidRPr="00A20CBC">
              <w:t>●aktívna spolupráca so základnými školami, ZUŠ, s </w:t>
            </w:r>
            <w:proofErr w:type="spellStart"/>
            <w:r w:rsidRPr="00A20CBC">
              <w:t>CPPPaP</w:t>
            </w:r>
            <w:proofErr w:type="spellEnd"/>
            <w:r w:rsidRPr="00A20CBC">
              <w:t>, CŠPP, s kli</w:t>
            </w:r>
            <w:r w:rsidR="002725E1">
              <w:t>nickým logopédom, SOŠP v LC</w:t>
            </w:r>
          </w:p>
          <w:p w:rsidR="00A20CBC" w:rsidRPr="00A20CBC" w:rsidRDefault="00A20CBC" w:rsidP="00A20CBC">
            <w:pPr>
              <w:jc w:val="both"/>
            </w:pPr>
            <w:r w:rsidRPr="00A20CBC">
              <w:t>●cezhraničná spolupráca s materskými školami v Maďarskej republike a v Poľsku</w:t>
            </w:r>
          </w:p>
          <w:p w:rsidR="00A20CBC" w:rsidRPr="00A20CBC" w:rsidRDefault="00A20CBC" w:rsidP="00A20CBC">
            <w:pPr>
              <w:jc w:val="both"/>
            </w:pPr>
            <w:r w:rsidRPr="00A20CBC">
              <w:t>●materiálna i finančná podpora od rodičov</w:t>
            </w:r>
          </w:p>
          <w:p w:rsidR="00A20CBC" w:rsidRPr="00A20CBC" w:rsidRDefault="00A20CBC" w:rsidP="00A20CBC">
            <w:pPr>
              <w:jc w:val="both"/>
            </w:pPr>
            <w:r w:rsidRPr="00A20CBC">
              <w:lastRenderedPageBreak/>
              <w:t>●prezentácia materskej školy na verejnosti rôznymi kultúrnymi vystúpeniami</w:t>
            </w:r>
          </w:p>
          <w:p w:rsidR="00A20CBC" w:rsidRPr="00A20CBC" w:rsidRDefault="00A20CBC" w:rsidP="00A20CBC">
            <w:pPr>
              <w:jc w:val="both"/>
            </w:pPr>
            <w:r w:rsidRPr="00A20CBC">
              <w:t>●zalesnený školský dvor s bohatou zeleňou</w:t>
            </w:r>
          </w:p>
          <w:p w:rsidR="00A20CBC" w:rsidRPr="00A20CBC" w:rsidRDefault="00A20CBC" w:rsidP="00A20CBC">
            <w:pPr>
              <w:jc w:val="both"/>
            </w:pPr>
            <w:r w:rsidRPr="00A20CBC">
              <w:t>●v budove je práčovňa školská jedáleň</w:t>
            </w:r>
          </w:p>
          <w:p w:rsidR="00A20CBC" w:rsidRPr="00A20CBC" w:rsidRDefault="00A20CBC" w:rsidP="00A20CBC">
            <w:pPr>
              <w:jc w:val="both"/>
            </w:pPr>
            <w:r w:rsidRPr="00A20CBC">
              <w:t>●dobrá vybavenosť počítačovou technikou, učebnými pomôckami, detskou i odbornou literatúrou, hračkami,</w:t>
            </w:r>
          </w:p>
          <w:p w:rsidR="00A20CBC" w:rsidRPr="00A20CBC" w:rsidRDefault="00A20CBC" w:rsidP="00A20CBC">
            <w:pPr>
              <w:jc w:val="both"/>
            </w:pPr>
            <w:r w:rsidRPr="00A20CBC">
              <w:t xml:space="preserve">●aktivity OZ </w:t>
            </w:r>
            <w:proofErr w:type="spellStart"/>
            <w:r w:rsidRPr="00A20CBC">
              <w:t>Sub</w:t>
            </w:r>
            <w:proofErr w:type="spellEnd"/>
            <w:r w:rsidRPr="00A20CBC">
              <w:t xml:space="preserve"> </w:t>
            </w:r>
            <w:proofErr w:type="spellStart"/>
            <w:r w:rsidRPr="00A20CBC">
              <w:t>sole</w:t>
            </w:r>
            <w:proofErr w:type="spellEnd"/>
            <w:r w:rsidRPr="00A20CBC">
              <w:t xml:space="preserve"> získanie finančných p</w:t>
            </w:r>
            <w:r w:rsidR="002725E1">
              <w:t>rostriedkov–2% dane</w:t>
            </w:r>
          </w:p>
        </w:tc>
        <w:tc>
          <w:tcPr>
            <w:tcW w:w="4606" w:type="dxa"/>
          </w:tcPr>
          <w:p w:rsidR="00A20CBC" w:rsidRPr="00A20CBC" w:rsidRDefault="00A20CBC" w:rsidP="00A20CBC">
            <w:pPr>
              <w:jc w:val="both"/>
            </w:pPr>
            <w:r w:rsidRPr="00A20CBC">
              <w:lastRenderedPageBreak/>
              <w:t xml:space="preserve">●rezervy v plánovaní výchovno-vzdelávacej činnosti </w:t>
            </w:r>
          </w:p>
          <w:p w:rsidR="00A20CBC" w:rsidRPr="00A20CBC" w:rsidRDefault="00A20CBC" w:rsidP="00A20CBC">
            <w:pPr>
              <w:jc w:val="both"/>
            </w:pPr>
            <w:r w:rsidRPr="00A20CBC">
              <w:t>●rezervy vo využívaní získaných poznatkov zo vzdelávaní v edukačných činnostiach s deťmi</w:t>
            </w:r>
          </w:p>
          <w:p w:rsidR="00A20CBC" w:rsidRPr="00A20CBC" w:rsidRDefault="00A20CBC" w:rsidP="00A20CBC">
            <w:pPr>
              <w:jc w:val="both"/>
            </w:pPr>
            <w:r w:rsidRPr="00A20CBC">
              <w:t>●rezervy v uplatňovaní inovačných metód a foriem učenia</w:t>
            </w:r>
          </w:p>
          <w:p w:rsidR="00A20CBC" w:rsidRPr="00A20CBC" w:rsidRDefault="00A20CBC" w:rsidP="00A20CBC">
            <w:pPr>
              <w:jc w:val="both"/>
            </w:pPr>
            <w:r w:rsidRPr="00A20CBC">
              <w:t xml:space="preserve">●rezervy vo </w:t>
            </w:r>
            <w:proofErr w:type="spellStart"/>
            <w:r w:rsidRPr="00A20CBC">
              <w:t>vnútroškolskej</w:t>
            </w:r>
            <w:proofErr w:type="spellEnd"/>
            <w:r w:rsidRPr="00A20CBC">
              <w:t xml:space="preserve"> kontrole</w:t>
            </w:r>
          </w:p>
          <w:p w:rsidR="00A20CBC" w:rsidRPr="00A20CBC" w:rsidRDefault="00A20CBC" w:rsidP="00A20CBC">
            <w:pPr>
              <w:jc w:val="both"/>
            </w:pPr>
            <w:r w:rsidRPr="00A20CBC">
              <w:t>●slabšia úroveň počítačovej gramotnosti u niektorých pedagogických zamestnancoch</w:t>
            </w:r>
          </w:p>
          <w:p w:rsidR="00A20CBC" w:rsidRPr="00A20CBC" w:rsidRDefault="00A20CBC" w:rsidP="00A20CBC">
            <w:pPr>
              <w:jc w:val="both"/>
            </w:pPr>
            <w:r w:rsidRPr="00A20CBC">
              <w:t>●rezervy v prezentácii  činnosti materskej školy, slabšia informovanosť smerom k širšej verejnosti prostredníctvom webovej stránky materskej školy</w:t>
            </w:r>
          </w:p>
          <w:p w:rsidR="00A20CBC" w:rsidRPr="00A20CBC" w:rsidRDefault="00A20CBC" w:rsidP="00A20CBC">
            <w:pPr>
              <w:jc w:val="both"/>
            </w:pPr>
            <w:r w:rsidRPr="00A20CBC">
              <w:t>●nedostatočné projektové aktivity pedagogických zamestnancov materskej školy</w:t>
            </w:r>
          </w:p>
          <w:p w:rsidR="00A20CBC" w:rsidRPr="00A20CBC" w:rsidRDefault="00A20CBC" w:rsidP="00A20CBC">
            <w:pPr>
              <w:jc w:val="both"/>
            </w:pPr>
            <w:r w:rsidRPr="00A20CBC">
              <w:t>●rezervy vo využívaní netradičných foriem spolupráce s rodičmi v niektorých triedach (otvorené hodiny pre rodičov, spoluúčasť rodičov na výchovno-vzdelávacej činnosti, tvorivé dielne, návštevy rodiny, dotazníky...)</w:t>
            </w:r>
          </w:p>
          <w:p w:rsidR="00A20CBC" w:rsidRPr="00A20CBC" w:rsidRDefault="00A20CBC" w:rsidP="00A20CBC">
            <w:pPr>
              <w:jc w:val="both"/>
            </w:pPr>
            <w:r w:rsidRPr="00A20CBC">
              <w:lastRenderedPageBreak/>
              <w:t>●opotrebované zariadenie a  nevyhovujúca vzduchotechnika v školskej jedálni</w:t>
            </w:r>
          </w:p>
          <w:p w:rsidR="00A20CBC" w:rsidRPr="00A20CBC" w:rsidRDefault="00A20CBC" w:rsidP="00A20CBC">
            <w:pPr>
              <w:jc w:val="both"/>
            </w:pPr>
            <w:r w:rsidRPr="00A20CBC">
              <w:t>●opotrebované oplotenie nedostatočne zabezpečujúce školský dvor proti vandalom</w:t>
            </w:r>
          </w:p>
          <w:p w:rsidR="00A20CBC" w:rsidRPr="00A20CBC" w:rsidRDefault="00A20CBC" w:rsidP="00A20CBC">
            <w:pPr>
              <w:jc w:val="both"/>
            </w:pPr>
            <w:r w:rsidRPr="00A20CBC">
              <w:t>●potrebná revitalizácia školského dvora</w:t>
            </w:r>
          </w:p>
          <w:p w:rsidR="00A20CBC" w:rsidRPr="00A20CBC" w:rsidRDefault="00A20CBC" w:rsidP="00A20CBC">
            <w:pPr>
              <w:jc w:val="both"/>
            </w:pPr>
          </w:p>
          <w:p w:rsidR="00A20CBC" w:rsidRPr="00A20CBC" w:rsidRDefault="00A20CBC" w:rsidP="00A20CBC">
            <w:pPr>
              <w:jc w:val="both"/>
              <w:rPr>
                <w:b/>
              </w:rPr>
            </w:pPr>
          </w:p>
          <w:p w:rsidR="00A20CBC" w:rsidRPr="00A20CBC" w:rsidRDefault="00A20CBC" w:rsidP="00A20CBC">
            <w:pPr>
              <w:jc w:val="both"/>
              <w:rPr>
                <w:b/>
              </w:rPr>
            </w:pPr>
          </w:p>
        </w:tc>
      </w:tr>
      <w:tr w:rsidR="00A20CBC" w:rsidRPr="00A20CBC" w:rsidTr="003A040E">
        <w:tc>
          <w:tcPr>
            <w:tcW w:w="4606" w:type="dxa"/>
          </w:tcPr>
          <w:p w:rsidR="00A20CBC" w:rsidRPr="00A20CBC" w:rsidRDefault="00A20CBC" w:rsidP="00A20CBC">
            <w:pPr>
              <w:jc w:val="center"/>
              <w:rPr>
                <w:b/>
              </w:rPr>
            </w:pPr>
            <w:r w:rsidRPr="00A20CBC">
              <w:rPr>
                <w:b/>
              </w:rPr>
              <w:lastRenderedPageBreak/>
              <w:t>PRÍLEŽITOSTI</w:t>
            </w:r>
          </w:p>
        </w:tc>
        <w:tc>
          <w:tcPr>
            <w:tcW w:w="4606" w:type="dxa"/>
          </w:tcPr>
          <w:p w:rsidR="00A20CBC" w:rsidRPr="00A20CBC" w:rsidRDefault="00A20CBC" w:rsidP="00A20CBC">
            <w:pPr>
              <w:jc w:val="center"/>
              <w:rPr>
                <w:b/>
              </w:rPr>
            </w:pPr>
            <w:r w:rsidRPr="00A20CBC">
              <w:rPr>
                <w:b/>
              </w:rPr>
              <w:t>RIZIKÁ</w:t>
            </w:r>
          </w:p>
        </w:tc>
      </w:tr>
      <w:tr w:rsidR="00A20CBC" w:rsidRPr="00A20CBC" w:rsidTr="003A040E">
        <w:tc>
          <w:tcPr>
            <w:tcW w:w="4606" w:type="dxa"/>
          </w:tcPr>
          <w:p w:rsidR="00A20CBC" w:rsidRPr="00A20CBC" w:rsidRDefault="00A20CBC" w:rsidP="00A20CBC">
            <w:pPr>
              <w:jc w:val="both"/>
            </w:pPr>
            <w:r w:rsidRPr="00A20CBC">
              <w:t>●dobrá možnosť širokej profilácie materskej školy v Školskom vzdelávacom programe</w:t>
            </w:r>
          </w:p>
          <w:p w:rsidR="00A20CBC" w:rsidRPr="00A20CBC" w:rsidRDefault="00A20CBC" w:rsidP="00A20CBC">
            <w:pPr>
              <w:jc w:val="both"/>
            </w:pPr>
            <w:r w:rsidRPr="00A20CBC">
              <w:t>●rešpektovanie osobného tempa a učebných štýlov detí</w:t>
            </w:r>
          </w:p>
          <w:p w:rsidR="00A20CBC" w:rsidRPr="00A20CBC" w:rsidRDefault="00A20CBC" w:rsidP="00A20CBC">
            <w:pPr>
              <w:jc w:val="both"/>
            </w:pPr>
            <w:r w:rsidRPr="00A20CBC">
              <w:t>●výmena pedagogických skúseností v uplatňovaní inovačných metód a foriem učenia</w:t>
            </w:r>
          </w:p>
          <w:p w:rsidR="00A20CBC" w:rsidRPr="00A20CBC" w:rsidRDefault="00A20CBC" w:rsidP="00A20CBC">
            <w:pPr>
              <w:tabs>
                <w:tab w:val="left" w:pos="7035"/>
              </w:tabs>
              <w:jc w:val="both"/>
            </w:pPr>
            <w:r w:rsidRPr="00A20CBC">
              <w:t>●umožnenie ďalšieho vzdelávania pedagogických zamestnancov</w:t>
            </w:r>
          </w:p>
          <w:p w:rsidR="00A20CBC" w:rsidRPr="00A20CBC" w:rsidRDefault="00A20CBC" w:rsidP="00A20CBC">
            <w:pPr>
              <w:tabs>
                <w:tab w:val="left" w:pos="7035"/>
              </w:tabs>
              <w:jc w:val="both"/>
            </w:pPr>
            <w:r w:rsidRPr="00A20CBC">
              <w:t>●propagácia materskej školy  článkami o jednotlivých aktivitách materskej školy v regionálnych  novinách, odborných časopisoch, prostredníctvom regionálnej televízie</w:t>
            </w:r>
          </w:p>
          <w:p w:rsidR="00A20CBC" w:rsidRPr="00A20CBC" w:rsidRDefault="00A20CBC" w:rsidP="00A20CBC">
            <w:pPr>
              <w:jc w:val="both"/>
            </w:pPr>
            <w:r w:rsidRPr="00A20CBC">
              <w:t>●zintenzívnenie projektových aktivít materskej školy</w:t>
            </w:r>
          </w:p>
          <w:p w:rsidR="00A20CBC" w:rsidRDefault="00A20CBC" w:rsidP="00A20CBC">
            <w:pPr>
              <w:jc w:val="both"/>
            </w:pPr>
            <w:r w:rsidRPr="00A20CBC">
              <w:t>●zaktivizovanie činnosti Rady školy i Rady rodičov, získanie ich na aktívnejšiu spoluprácu pri projektových aktivitách materskej školy</w:t>
            </w:r>
          </w:p>
          <w:p w:rsidR="00943BA9" w:rsidRPr="00A20CBC" w:rsidRDefault="00943BA9" w:rsidP="00A20CBC">
            <w:pPr>
              <w:jc w:val="both"/>
            </w:pPr>
            <w:r w:rsidRPr="00A20CBC">
              <w:t>●</w:t>
            </w:r>
            <w:r w:rsidR="00187206">
              <w:t>určenie garanta za pravidelné (mesačné) aktualizovanie aktivít materskej školy na webovej a FB stránke materskej školy</w:t>
            </w:r>
          </w:p>
          <w:p w:rsidR="00A20CBC" w:rsidRPr="00A20CBC" w:rsidRDefault="00A20CBC" w:rsidP="00A20CBC">
            <w:pPr>
              <w:jc w:val="both"/>
            </w:pPr>
            <w:r w:rsidRPr="00A20CBC">
              <w:t>●uspokojenie požiadaviek rodičov a detí v maximálnej miere</w:t>
            </w:r>
          </w:p>
          <w:p w:rsidR="00A20CBC" w:rsidRPr="00A20CBC" w:rsidRDefault="00A20CBC" w:rsidP="00A20CBC">
            <w:pPr>
              <w:jc w:val="both"/>
            </w:pPr>
            <w:r w:rsidRPr="00A20CBC">
              <w:t>●získanie primeranými racionalizačnými opatreniami optimálne množstvo finančných prostriedkov na zabezpečenie výchovno-vzdelávacieho procesu a prevádzky materskej školy</w:t>
            </w:r>
          </w:p>
          <w:p w:rsidR="00A20CBC" w:rsidRDefault="00A20CBC" w:rsidP="00A20CBC">
            <w:pPr>
              <w:jc w:val="both"/>
            </w:pPr>
            <w:r w:rsidRPr="00A20CBC">
              <w:t>●získanie finančných prostriedkov reagovaním na všetky výzvy na zabezpečenie rekonštrukcie školskej jedálne v spolupráci so zriaďovateľom</w:t>
            </w:r>
          </w:p>
          <w:p w:rsidR="00187206" w:rsidRPr="00A20CBC" w:rsidRDefault="00187206" w:rsidP="00187206">
            <w:pPr>
              <w:jc w:val="both"/>
            </w:pPr>
            <w:r>
              <w:t>●postupná generačná výmena pedagogických zamestnancov</w:t>
            </w:r>
          </w:p>
        </w:tc>
        <w:tc>
          <w:tcPr>
            <w:tcW w:w="4606" w:type="dxa"/>
          </w:tcPr>
          <w:p w:rsidR="00A20CBC" w:rsidRPr="00A20CBC" w:rsidRDefault="00A20CBC" w:rsidP="00A20CBC">
            <w:pPr>
              <w:jc w:val="both"/>
            </w:pPr>
            <w:r w:rsidRPr="00A20CBC">
              <w:t>●neustála zmena školskej legislatívy</w:t>
            </w:r>
          </w:p>
          <w:p w:rsidR="00A20CBC" w:rsidRPr="00A20CBC" w:rsidRDefault="00A20CBC" w:rsidP="00A20CBC">
            <w:pPr>
              <w:jc w:val="both"/>
            </w:pPr>
            <w:r w:rsidRPr="00A20CBC">
              <w:t>●zvyšovanie výdavkov na prevádzku materskej školy zvyšovaním cien energií</w:t>
            </w:r>
          </w:p>
          <w:p w:rsidR="00A20CBC" w:rsidRPr="00A20CBC" w:rsidRDefault="00A20CBC" w:rsidP="00A20CBC">
            <w:pPr>
              <w:jc w:val="both"/>
            </w:pPr>
            <w:r w:rsidRPr="00A20CBC">
              <w:t>●nepriaznivá ekonomická situácia v niektorých rodinách</w:t>
            </w:r>
          </w:p>
          <w:p w:rsidR="00A20CBC" w:rsidRPr="00A20CBC" w:rsidRDefault="00A20CBC" w:rsidP="00A20CBC">
            <w:pPr>
              <w:jc w:val="both"/>
            </w:pPr>
            <w:r w:rsidRPr="00A20CBC">
              <w:t>●nedostatočný záujem zo strany rodičovskej verejnosti</w:t>
            </w:r>
          </w:p>
          <w:p w:rsidR="00A20CBC" w:rsidRPr="00A20CBC" w:rsidRDefault="00A20CBC" w:rsidP="00A20CBC">
            <w:pPr>
              <w:jc w:val="both"/>
            </w:pPr>
            <w:r w:rsidRPr="00A20CBC">
              <w:t>●strata motivácie pedagogických zamestnancov</w:t>
            </w:r>
          </w:p>
          <w:p w:rsidR="00A20CBC" w:rsidRPr="00A20CBC" w:rsidRDefault="00A20CBC" w:rsidP="00A20CBC">
            <w:pPr>
              <w:jc w:val="both"/>
            </w:pPr>
            <w:r w:rsidRPr="00A20CBC">
              <w:t>●zvyšujúci sa vek zamestnancov</w:t>
            </w:r>
          </w:p>
          <w:p w:rsidR="00A20CBC" w:rsidRPr="00A20CBC" w:rsidRDefault="00A20CBC" w:rsidP="00A20CBC">
            <w:pPr>
              <w:jc w:val="both"/>
            </w:pPr>
          </w:p>
          <w:p w:rsidR="00A20CBC" w:rsidRPr="00A20CBC" w:rsidRDefault="00A20CBC" w:rsidP="00A20CBC">
            <w:pPr>
              <w:jc w:val="both"/>
            </w:pPr>
          </w:p>
          <w:p w:rsidR="00A20CBC" w:rsidRPr="00A20CBC" w:rsidRDefault="00A20CBC" w:rsidP="00A20CBC">
            <w:pPr>
              <w:jc w:val="both"/>
            </w:pPr>
          </w:p>
          <w:p w:rsidR="00A20CBC" w:rsidRPr="00A20CBC" w:rsidRDefault="00A20CBC" w:rsidP="00A20CBC">
            <w:pPr>
              <w:ind w:left="360"/>
              <w:jc w:val="both"/>
            </w:pPr>
          </w:p>
          <w:p w:rsidR="00A20CBC" w:rsidRPr="00A20CBC" w:rsidRDefault="00A20CBC" w:rsidP="00A20CBC">
            <w:pPr>
              <w:jc w:val="both"/>
              <w:rPr>
                <w:b/>
              </w:rPr>
            </w:pPr>
          </w:p>
        </w:tc>
      </w:tr>
    </w:tbl>
    <w:p w:rsidR="00E53DD0" w:rsidRDefault="00E53DD0" w:rsidP="00A20CBC">
      <w:pPr>
        <w:spacing w:after="0" w:line="240" w:lineRule="auto"/>
        <w:jc w:val="both"/>
        <w:rPr>
          <w:rFonts w:ascii="Times New Roman" w:eastAsia="Times New Roman" w:hAnsi="Times New Roman" w:cs="Times New Roman"/>
          <w:b/>
          <w:sz w:val="24"/>
          <w:szCs w:val="20"/>
          <w:u w:val="single"/>
          <w:lang w:eastAsia="sk-SK"/>
        </w:rPr>
      </w:pPr>
    </w:p>
    <w:p w:rsidR="00A20CBC" w:rsidRPr="00A20CBC" w:rsidRDefault="00A20CBC" w:rsidP="00A20CBC">
      <w:pPr>
        <w:spacing w:after="0" w:line="240" w:lineRule="auto"/>
        <w:jc w:val="both"/>
        <w:rPr>
          <w:rFonts w:ascii="Times New Roman" w:eastAsia="Times New Roman" w:hAnsi="Times New Roman" w:cs="Times New Roman"/>
          <w:b/>
          <w:sz w:val="24"/>
          <w:szCs w:val="20"/>
          <w:u w:val="single"/>
          <w:lang w:eastAsia="sk-SK"/>
        </w:rPr>
      </w:pPr>
      <w:r w:rsidRPr="00A20CBC">
        <w:rPr>
          <w:rFonts w:ascii="Times New Roman" w:eastAsia="Times New Roman" w:hAnsi="Times New Roman" w:cs="Times New Roman"/>
          <w:b/>
          <w:sz w:val="24"/>
          <w:szCs w:val="20"/>
          <w:u w:val="single"/>
          <w:lang w:eastAsia="sk-SK"/>
        </w:rPr>
        <w:t>17.ĎALŠIE  INFORMÁCIE  O MATERSKEJ  ŠKOLE:</w:t>
      </w:r>
    </w:p>
    <w:p w:rsidR="00A20CBC" w:rsidRPr="00A20CBC" w:rsidRDefault="00A20CBC" w:rsidP="00A20CBC">
      <w:pPr>
        <w:numPr>
          <w:ilvl w:val="0"/>
          <w:numId w:val="1"/>
        </w:numPr>
        <w:spacing w:after="0" w:line="240" w:lineRule="auto"/>
        <w:jc w:val="both"/>
        <w:rPr>
          <w:rFonts w:ascii="Times New Roman" w:eastAsia="Times New Roman" w:hAnsi="Times New Roman" w:cs="Times New Roman"/>
          <w:b/>
          <w:i/>
          <w:sz w:val="24"/>
          <w:szCs w:val="20"/>
          <w:lang w:eastAsia="sk-SK"/>
        </w:rPr>
      </w:pPr>
      <w:proofErr w:type="spellStart"/>
      <w:r w:rsidRPr="00A20CBC">
        <w:rPr>
          <w:rFonts w:ascii="Times New Roman" w:eastAsia="Times New Roman" w:hAnsi="Times New Roman" w:cs="Times New Roman"/>
          <w:b/>
          <w:i/>
          <w:sz w:val="24"/>
          <w:szCs w:val="20"/>
          <w:lang w:eastAsia="sk-SK"/>
        </w:rPr>
        <w:t>Psychohygienické</w:t>
      </w:r>
      <w:proofErr w:type="spellEnd"/>
      <w:r w:rsidRPr="00A20CBC">
        <w:rPr>
          <w:rFonts w:ascii="Times New Roman" w:eastAsia="Times New Roman" w:hAnsi="Times New Roman" w:cs="Times New Roman"/>
          <w:b/>
          <w:i/>
          <w:sz w:val="24"/>
          <w:szCs w:val="20"/>
          <w:lang w:eastAsia="sk-SK"/>
        </w:rPr>
        <w:t xml:space="preserve"> podmienky výchovy a vzdelávania</w:t>
      </w:r>
    </w:p>
    <w:p w:rsidR="00A20CBC" w:rsidRPr="00A20CBC" w:rsidRDefault="00A20CBC" w:rsidP="00A20CBC">
      <w:pPr>
        <w:spacing w:after="0" w:line="240" w:lineRule="auto"/>
        <w:ind w:left="360"/>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 xml:space="preserve">Veľkosť a hygienická úroveň priestorov umožňuje realizáciu výchovno-vzdelávacej činnosti na kvalitnej úrovni. V materskej škole je zabezpečený uvoľnený, flexibilný denný poriadok, rešpektujú sa individuálne osobitosti detí, deťom sa poskytuje plnohodnotná a vyvážená strava a cielene sa organizuje pitný režim. </w:t>
      </w:r>
    </w:p>
    <w:p w:rsidR="00A20CBC" w:rsidRPr="00A20CBC" w:rsidRDefault="00A20CBC" w:rsidP="00A20CBC">
      <w:pPr>
        <w:numPr>
          <w:ilvl w:val="0"/>
          <w:numId w:val="1"/>
        </w:numPr>
        <w:spacing w:after="0" w:line="240" w:lineRule="auto"/>
        <w:jc w:val="both"/>
        <w:rPr>
          <w:rFonts w:ascii="Times New Roman" w:eastAsia="Times New Roman" w:hAnsi="Times New Roman" w:cs="Times New Roman"/>
          <w:b/>
          <w:i/>
          <w:sz w:val="24"/>
          <w:szCs w:val="20"/>
          <w:lang w:eastAsia="sk-SK"/>
        </w:rPr>
      </w:pPr>
      <w:r w:rsidRPr="00A20CBC">
        <w:rPr>
          <w:rFonts w:ascii="Times New Roman" w:eastAsia="Times New Roman" w:hAnsi="Times New Roman" w:cs="Times New Roman"/>
          <w:b/>
          <w:i/>
          <w:sz w:val="24"/>
          <w:szCs w:val="20"/>
          <w:lang w:eastAsia="sk-SK"/>
        </w:rPr>
        <w:t xml:space="preserve">Spolupráca materskej školy s rodičmi a ďalšími organizáciami a inštitúciami, ktoré sa na výchove a vzdelávaní v školách podieľajú </w:t>
      </w:r>
    </w:p>
    <w:p w:rsidR="00A20CBC" w:rsidRPr="00A20CBC" w:rsidRDefault="00A20CBC" w:rsidP="00A20CBC">
      <w:pPr>
        <w:spacing w:after="0" w:line="240" w:lineRule="auto"/>
        <w:ind w:left="360"/>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b/>
          <w:sz w:val="24"/>
          <w:szCs w:val="20"/>
          <w:lang w:eastAsia="sk-SK"/>
        </w:rPr>
        <w:t>Spoluprácu s rodičmi</w:t>
      </w:r>
      <w:r w:rsidRPr="00A20CBC">
        <w:rPr>
          <w:rFonts w:ascii="Times New Roman" w:eastAsia="Times New Roman" w:hAnsi="Times New Roman" w:cs="Times New Roman"/>
          <w:sz w:val="24"/>
          <w:szCs w:val="20"/>
          <w:lang w:eastAsia="sk-SK"/>
        </w:rPr>
        <w:t xml:space="preserve"> hodnotím kladne, nakoľko sa podieľajú finančne i materiálne pri zabezpečovaní materiálneho vybavenia v jednotlivých triedach, niektorí aj pre celú MŠ. Prejavujú záujem o podujatia a aktivity materskej školy a aktívne sa ich zúčastňujú. Pedagogickí zamestnanci zabezpečujú v rámci pedagogického „okienka” odborné články týkajúce sa výchovy detí, zabezpečujú pre rodičov kontakt s odborníkmi. Podľa potreby rodičia vyhľadávajú poradenskú službu a konzultácie  s pedagogickými zamestnancami alebo s riaditeľkou MŠ.</w:t>
      </w:r>
    </w:p>
    <w:p w:rsidR="00A20CBC" w:rsidRPr="00A20CBC" w:rsidRDefault="00A20CBC" w:rsidP="00A20CBC">
      <w:pPr>
        <w:spacing w:after="0" w:line="240" w:lineRule="auto"/>
        <w:ind w:left="360"/>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b/>
          <w:sz w:val="24"/>
          <w:szCs w:val="20"/>
          <w:lang w:eastAsia="sk-SK"/>
        </w:rPr>
        <w:t>Spoluprácu so zriaďovateľom</w:t>
      </w:r>
      <w:r w:rsidRPr="00A20CBC">
        <w:rPr>
          <w:rFonts w:ascii="Times New Roman" w:eastAsia="Times New Roman" w:hAnsi="Times New Roman" w:cs="Times New Roman"/>
          <w:b/>
          <w:i/>
          <w:sz w:val="24"/>
          <w:szCs w:val="20"/>
          <w:lang w:eastAsia="sk-SK"/>
        </w:rPr>
        <w:t xml:space="preserve"> </w:t>
      </w:r>
      <w:r w:rsidRPr="00A20CBC">
        <w:rPr>
          <w:rFonts w:ascii="Times New Roman" w:eastAsia="Times New Roman" w:hAnsi="Times New Roman" w:cs="Times New Roman"/>
          <w:sz w:val="24"/>
          <w:szCs w:val="20"/>
          <w:lang w:eastAsia="sk-SK"/>
        </w:rPr>
        <w:t xml:space="preserve">hodnotím pozitívne, nakoľko nám v rámci svojich možností vychádzal v ústrety pri zabezpečovaní plynulej prevádzky materskej školy </w:t>
      </w:r>
      <w:r w:rsidRPr="00A20CBC">
        <w:rPr>
          <w:rFonts w:ascii="Times New Roman" w:eastAsia="Times New Roman" w:hAnsi="Times New Roman" w:cs="Times New Roman"/>
          <w:sz w:val="24"/>
          <w:szCs w:val="20"/>
          <w:lang w:eastAsia="sk-SK"/>
        </w:rPr>
        <w:lastRenderedPageBreak/>
        <w:t xml:space="preserve">a vynaložil nemalé úsilie na získanie finančných prostriedkov na zabezpečenie rekonštrukcie budovy materskej školy s rozšírením kapacity a tým zároveň aj skvalitnenie podmienok na výchovu a vzdelávanie detí v materskej škole.   </w:t>
      </w:r>
      <w:r w:rsidRPr="00A20CBC">
        <w:rPr>
          <w:rFonts w:ascii="Times New Roman" w:eastAsia="Times New Roman" w:hAnsi="Times New Roman" w:cs="Times New Roman"/>
          <w:b/>
          <w:i/>
          <w:sz w:val="24"/>
          <w:szCs w:val="20"/>
          <w:lang w:eastAsia="sk-SK"/>
        </w:rPr>
        <w:t xml:space="preserve"> </w:t>
      </w:r>
    </w:p>
    <w:p w:rsidR="00A20CBC" w:rsidRPr="00A20CBC" w:rsidRDefault="00A20CBC" w:rsidP="00A20CBC">
      <w:pPr>
        <w:spacing w:after="0" w:line="240" w:lineRule="auto"/>
        <w:ind w:left="360"/>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b/>
          <w:sz w:val="24"/>
          <w:szCs w:val="20"/>
          <w:lang w:eastAsia="sk-SK"/>
        </w:rPr>
        <w:t>Spolupráca so základnými školami</w:t>
      </w:r>
      <w:r w:rsidRPr="00A20CBC">
        <w:rPr>
          <w:rFonts w:ascii="Times New Roman" w:eastAsia="Times New Roman" w:hAnsi="Times New Roman" w:cs="Times New Roman"/>
          <w:sz w:val="24"/>
          <w:szCs w:val="20"/>
          <w:lang w:eastAsia="sk-SK"/>
        </w:rPr>
        <w:t xml:space="preserve"> je na veľmi dobrej úrovni, s deťmi sme sa zúčastnili viacerých podujatí, ktoré školy organizovali: </w:t>
      </w:r>
    </w:p>
    <w:p w:rsidR="00A20CBC" w:rsidRPr="00A20CBC" w:rsidRDefault="00A20CBC" w:rsidP="00A20CBC">
      <w:pPr>
        <w:spacing w:after="0" w:line="240" w:lineRule="auto"/>
        <w:ind w:left="360"/>
        <w:jc w:val="both"/>
        <w:rPr>
          <w:rFonts w:ascii="Times New Roman" w:eastAsia="Times New Roman" w:hAnsi="Times New Roman" w:cs="Times New Roman"/>
          <w:sz w:val="24"/>
          <w:szCs w:val="24"/>
          <w:lang w:eastAsia="sk-SK"/>
        </w:rPr>
      </w:pPr>
      <w:r w:rsidRPr="00A20CBC">
        <w:rPr>
          <w:rFonts w:ascii="Times New Roman" w:eastAsia="Times New Roman" w:hAnsi="Times New Roman" w:cs="Times New Roman"/>
          <w:b/>
          <w:sz w:val="24"/>
          <w:szCs w:val="24"/>
          <w:lang w:eastAsia="sk-SK"/>
        </w:rPr>
        <w:t xml:space="preserve">ZŠ FL S VJS </w:t>
      </w:r>
      <w:r w:rsidRPr="00A20CBC">
        <w:rPr>
          <w:rFonts w:ascii="Times New Roman" w:eastAsia="Times New Roman" w:hAnsi="Times New Roman" w:cs="Times New Roman"/>
          <w:sz w:val="24"/>
          <w:szCs w:val="24"/>
          <w:lang w:eastAsia="sk-SK"/>
        </w:rPr>
        <w:t xml:space="preserve">– HALOWEN – </w:t>
      </w:r>
      <w:r w:rsidR="00A04255">
        <w:rPr>
          <w:rFonts w:ascii="Times New Roman" w:eastAsia="Times New Roman" w:hAnsi="Times New Roman" w:cs="Times New Roman"/>
          <w:sz w:val="24"/>
          <w:szCs w:val="24"/>
          <w:lang w:eastAsia="sk-SK"/>
        </w:rPr>
        <w:t>návšteva detí zo ZŠ</w:t>
      </w:r>
      <w:r w:rsidRPr="00A20CBC">
        <w:rPr>
          <w:rFonts w:ascii="Times New Roman" w:eastAsia="Times New Roman" w:hAnsi="Times New Roman" w:cs="Times New Roman"/>
          <w:sz w:val="24"/>
          <w:szCs w:val="24"/>
          <w:lang w:eastAsia="sk-SK"/>
        </w:rPr>
        <w:t xml:space="preserve"> v</w:t>
      </w:r>
      <w:r w:rsidR="00A04255">
        <w:rPr>
          <w:rFonts w:ascii="Times New Roman" w:eastAsia="Times New Roman" w:hAnsi="Times New Roman" w:cs="Times New Roman"/>
          <w:sz w:val="24"/>
          <w:szCs w:val="24"/>
          <w:lang w:eastAsia="sk-SK"/>
        </w:rPr>
        <w:t> </w:t>
      </w:r>
      <w:r w:rsidRPr="00A20CBC">
        <w:rPr>
          <w:rFonts w:ascii="Times New Roman" w:eastAsia="Times New Roman" w:hAnsi="Times New Roman" w:cs="Times New Roman"/>
          <w:sz w:val="24"/>
          <w:szCs w:val="24"/>
          <w:lang w:eastAsia="sk-SK"/>
        </w:rPr>
        <w:t>maskách</w:t>
      </w:r>
      <w:r w:rsidR="00A04255">
        <w:rPr>
          <w:rFonts w:ascii="Times New Roman" w:eastAsia="Times New Roman" w:hAnsi="Times New Roman" w:cs="Times New Roman"/>
          <w:sz w:val="24"/>
          <w:szCs w:val="24"/>
          <w:lang w:eastAsia="sk-SK"/>
        </w:rPr>
        <w:t xml:space="preserve"> v priestoroch materskej školy</w:t>
      </w:r>
      <w:r w:rsidRPr="00A20CBC">
        <w:rPr>
          <w:rFonts w:ascii="Times New Roman" w:eastAsia="Times New Roman" w:hAnsi="Times New Roman" w:cs="Times New Roman"/>
          <w:sz w:val="24"/>
          <w:szCs w:val="24"/>
          <w:lang w:eastAsia="sk-SK"/>
        </w:rPr>
        <w:t xml:space="preserve"> – 2</w:t>
      </w:r>
      <w:r w:rsidR="00A04255">
        <w:rPr>
          <w:rFonts w:ascii="Times New Roman" w:eastAsia="Times New Roman" w:hAnsi="Times New Roman" w:cs="Times New Roman"/>
          <w:sz w:val="24"/>
          <w:szCs w:val="24"/>
          <w:lang w:eastAsia="sk-SK"/>
        </w:rPr>
        <w:t>9</w:t>
      </w:r>
      <w:r w:rsidRPr="00A20CBC">
        <w:rPr>
          <w:rFonts w:ascii="Times New Roman" w:eastAsia="Times New Roman" w:hAnsi="Times New Roman" w:cs="Times New Roman"/>
          <w:sz w:val="24"/>
          <w:szCs w:val="24"/>
          <w:lang w:eastAsia="sk-SK"/>
        </w:rPr>
        <w:t>. 10.; OTVORENÁ  HODINA pre predškolákov – 1</w:t>
      </w:r>
      <w:r w:rsidR="00AB6F75">
        <w:rPr>
          <w:rFonts w:ascii="Times New Roman" w:eastAsia="Times New Roman" w:hAnsi="Times New Roman" w:cs="Times New Roman"/>
          <w:sz w:val="24"/>
          <w:szCs w:val="24"/>
          <w:lang w:eastAsia="sk-SK"/>
        </w:rPr>
        <w:t>7</w:t>
      </w:r>
      <w:r w:rsidRPr="00A20CBC">
        <w:rPr>
          <w:rFonts w:ascii="Times New Roman" w:eastAsia="Times New Roman" w:hAnsi="Times New Roman" w:cs="Times New Roman"/>
          <w:sz w:val="24"/>
          <w:szCs w:val="24"/>
          <w:lang w:eastAsia="sk-SK"/>
        </w:rPr>
        <w:t xml:space="preserve">. 12; OTVORENÁ  HODINA  a TVORIVÉ  DIELNE  pre predškolákov a ich rodičov - </w:t>
      </w:r>
      <w:r w:rsidR="007168A1">
        <w:rPr>
          <w:rFonts w:ascii="Times New Roman" w:eastAsia="Times New Roman" w:hAnsi="Times New Roman" w:cs="Times New Roman"/>
          <w:sz w:val="24"/>
          <w:szCs w:val="24"/>
          <w:lang w:eastAsia="sk-SK"/>
        </w:rPr>
        <w:t>13</w:t>
      </w:r>
      <w:r w:rsidRPr="00A20CBC">
        <w:rPr>
          <w:rFonts w:ascii="Times New Roman" w:eastAsia="Times New Roman" w:hAnsi="Times New Roman" w:cs="Times New Roman"/>
          <w:sz w:val="24"/>
          <w:szCs w:val="24"/>
          <w:lang w:eastAsia="sk-SK"/>
        </w:rPr>
        <w:t>. 0</w:t>
      </w:r>
      <w:r w:rsidR="007168A1">
        <w:rPr>
          <w:rFonts w:ascii="Times New Roman" w:eastAsia="Times New Roman" w:hAnsi="Times New Roman" w:cs="Times New Roman"/>
          <w:sz w:val="24"/>
          <w:szCs w:val="24"/>
          <w:lang w:eastAsia="sk-SK"/>
        </w:rPr>
        <w:t>2</w:t>
      </w:r>
      <w:r w:rsidRPr="00A20CBC">
        <w:rPr>
          <w:rFonts w:ascii="Times New Roman" w:eastAsia="Times New Roman" w:hAnsi="Times New Roman" w:cs="Times New Roman"/>
          <w:sz w:val="24"/>
          <w:szCs w:val="24"/>
          <w:lang w:eastAsia="sk-SK"/>
        </w:rPr>
        <w:t xml:space="preserve">.; </w:t>
      </w:r>
    </w:p>
    <w:p w:rsidR="00A20CBC" w:rsidRPr="00A20CBC" w:rsidRDefault="00A20CBC" w:rsidP="00A20CBC">
      <w:pPr>
        <w:spacing w:after="0" w:line="240" w:lineRule="auto"/>
        <w:ind w:left="360"/>
        <w:jc w:val="both"/>
        <w:rPr>
          <w:rFonts w:ascii="Times New Roman" w:eastAsia="Times New Roman" w:hAnsi="Times New Roman" w:cs="Times New Roman"/>
          <w:sz w:val="24"/>
          <w:szCs w:val="24"/>
          <w:lang w:eastAsia="sk-SK"/>
        </w:rPr>
      </w:pPr>
      <w:r w:rsidRPr="00A20CBC">
        <w:rPr>
          <w:rFonts w:ascii="Times New Roman" w:eastAsia="Times New Roman" w:hAnsi="Times New Roman" w:cs="Times New Roman"/>
          <w:b/>
          <w:sz w:val="24"/>
          <w:szCs w:val="24"/>
          <w:lang w:eastAsia="sk-SK"/>
        </w:rPr>
        <w:t>ZŠ –Školská</w:t>
      </w:r>
      <w:r w:rsidRPr="00A20CBC">
        <w:rPr>
          <w:rFonts w:ascii="Times New Roman" w:eastAsia="Times New Roman" w:hAnsi="Times New Roman" w:cs="Times New Roman"/>
          <w:sz w:val="24"/>
          <w:szCs w:val="24"/>
          <w:lang w:eastAsia="sk-SK"/>
        </w:rPr>
        <w:t xml:space="preserve"> – </w:t>
      </w:r>
      <w:r w:rsidR="00A04255">
        <w:rPr>
          <w:rFonts w:ascii="Times New Roman" w:eastAsia="Times New Roman" w:hAnsi="Times New Roman" w:cs="Times New Roman"/>
          <w:sz w:val="24"/>
          <w:szCs w:val="24"/>
          <w:lang w:eastAsia="sk-SK"/>
        </w:rPr>
        <w:t>PASOVANIE PRVÁKOV</w:t>
      </w:r>
      <w:r w:rsidRPr="00A20CBC">
        <w:rPr>
          <w:rFonts w:ascii="Times New Roman" w:eastAsia="Times New Roman" w:hAnsi="Times New Roman" w:cs="Times New Roman"/>
          <w:sz w:val="24"/>
          <w:szCs w:val="24"/>
          <w:lang w:eastAsia="sk-SK"/>
        </w:rPr>
        <w:t xml:space="preserve"> 1</w:t>
      </w:r>
      <w:r w:rsidR="00A04255">
        <w:rPr>
          <w:rFonts w:ascii="Times New Roman" w:eastAsia="Times New Roman" w:hAnsi="Times New Roman" w:cs="Times New Roman"/>
          <w:sz w:val="24"/>
          <w:szCs w:val="24"/>
          <w:lang w:eastAsia="sk-SK"/>
        </w:rPr>
        <w:t>1. októb</w:t>
      </w:r>
      <w:r w:rsidRPr="00A20CBC">
        <w:rPr>
          <w:rFonts w:ascii="Times New Roman" w:eastAsia="Times New Roman" w:hAnsi="Times New Roman" w:cs="Times New Roman"/>
          <w:sz w:val="24"/>
          <w:szCs w:val="24"/>
          <w:lang w:eastAsia="sk-SK"/>
        </w:rPr>
        <w:t>r</w:t>
      </w:r>
      <w:r w:rsidR="00A04255">
        <w:rPr>
          <w:rFonts w:ascii="Times New Roman" w:eastAsia="Times New Roman" w:hAnsi="Times New Roman" w:cs="Times New Roman"/>
          <w:sz w:val="24"/>
          <w:szCs w:val="24"/>
          <w:lang w:eastAsia="sk-SK"/>
        </w:rPr>
        <w:t>a</w:t>
      </w:r>
      <w:r w:rsidRPr="00A20CBC">
        <w:rPr>
          <w:rFonts w:ascii="Times New Roman" w:eastAsia="Times New Roman" w:hAnsi="Times New Roman" w:cs="Times New Roman"/>
          <w:sz w:val="24"/>
          <w:szCs w:val="24"/>
          <w:lang w:eastAsia="sk-SK"/>
        </w:rPr>
        <w:t xml:space="preserve"> ; OTVORENÁ    HODINA pre predškolákov - 1</w:t>
      </w:r>
      <w:r w:rsidR="00AB6F75">
        <w:rPr>
          <w:rFonts w:ascii="Times New Roman" w:eastAsia="Times New Roman" w:hAnsi="Times New Roman" w:cs="Times New Roman"/>
          <w:sz w:val="24"/>
          <w:szCs w:val="24"/>
          <w:lang w:eastAsia="sk-SK"/>
        </w:rPr>
        <w:t>6</w:t>
      </w:r>
      <w:r w:rsidRPr="00A20CBC">
        <w:rPr>
          <w:rFonts w:ascii="Times New Roman" w:eastAsia="Times New Roman" w:hAnsi="Times New Roman" w:cs="Times New Roman"/>
          <w:sz w:val="24"/>
          <w:szCs w:val="24"/>
          <w:lang w:eastAsia="sk-SK"/>
        </w:rPr>
        <w:t xml:space="preserve">. </w:t>
      </w:r>
      <w:r w:rsidR="00AB6F75">
        <w:rPr>
          <w:rFonts w:ascii="Times New Roman" w:eastAsia="Times New Roman" w:hAnsi="Times New Roman" w:cs="Times New Roman"/>
          <w:sz w:val="24"/>
          <w:szCs w:val="24"/>
          <w:lang w:eastAsia="sk-SK"/>
        </w:rPr>
        <w:t>decembr</w:t>
      </w:r>
      <w:r w:rsidR="007168A1">
        <w:rPr>
          <w:rFonts w:ascii="Times New Roman" w:eastAsia="Times New Roman" w:hAnsi="Times New Roman" w:cs="Times New Roman"/>
          <w:sz w:val="24"/>
          <w:szCs w:val="24"/>
          <w:lang w:eastAsia="sk-SK"/>
        </w:rPr>
        <w:t>a; OTVORENÝ</w:t>
      </w:r>
      <w:r w:rsidRPr="00A20CBC">
        <w:rPr>
          <w:rFonts w:ascii="Times New Roman" w:eastAsia="Times New Roman" w:hAnsi="Times New Roman" w:cs="Times New Roman"/>
          <w:sz w:val="24"/>
          <w:szCs w:val="24"/>
          <w:lang w:eastAsia="sk-SK"/>
        </w:rPr>
        <w:t xml:space="preserve"> </w:t>
      </w:r>
      <w:r w:rsidR="007168A1">
        <w:rPr>
          <w:rFonts w:ascii="Times New Roman" w:eastAsia="Times New Roman" w:hAnsi="Times New Roman" w:cs="Times New Roman"/>
          <w:sz w:val="24"/>
          <w:szCs w:val="24"/>
          <w:lang w:eastAsia="sk-SK"/>
        </w:rPr>
        <w:t>DEŇ</w:t>
      </w:r>
      <w:r w:rsidRPr="00A20CBC">
        <w:rPr>
          <w:rFonts w:ascii="Times New Roman" w:eastAsia="Times New Roman" w:hAnsi="Times New Roman" w:cs="Times New Roman"/>
          <w:sz w:val="24"/>
          <w:szCs w:val="24"/>
          <w:lang w:eastAsia="sk-SK"/>
        </w:rPr>
        <w:t xml:space="preserve"> pre budúc</w:t>
      </w:r>
      <w:r w:rsidR="007168A1">
        <w:rPr>
          <w:rFonts w:ascii="Times New Roman" w:eastAsia="Times New Roman" w:hAnsi="Times New Roman" w:cs="Times New Roman"/>
          <w:sz w:val="24"/>
          <w:szCs w:val="24"/>
          <w:lang w:eastAsia="sk-SK"/>
        </w:rPr>
        <w:t>ich prvákov a ich rodičov - 19. februára;</w:t>
      </w:r>
    </w:p>
    <w:p w:rsidR="00A20CBC" w:rsidRPr="00A20CBC" w:rsidRDefault="00A20CBC" w:rsidP="00A20CBC">
      <w:pPr>
        <w:spacing w:after="0" w:line="240" w:lineRule="auto"/>
        <w:ind w:left="360"/>
        <w:jc w:val="both"/>
        <w:rPr>
          <w:rFonts w:ascii="Times New Roman" w:eastAsia="Times New Roman" w:hAnsi="Times New Roman" w:cs="Times New Roman"/>
          <w:sz w:val="24"/>
          <w:szCs w:val="24"/>
          <w:lang w:eastAsia="sk-SK"/>
        </w:rPr>
      </w:pPr>
      <w:r w:rsidRPr="00A20CBC">
        <w:rPr>
          <w:rFonts w:ascii="Times New Roman" w:eastAsia="Times New Roman" w:hAnsi="Times New Roman" w:cs="Times New Roman"/>
          <w:b/>
          <w:sz w:val="24"/>
          <w:szCs w:val="20"/>
          <w:lang w:eastAsia="sk-SK"/>
        </w:rPr>
        <w:t xml:space="preserve">ZŠ Štefana </w:t>
      </w:r>
      <w:proofErr w:type="spellStart"/>
      <w:r w:rsidRPr="00A20CBC">
        <w:rPr>
          <w:rFonts w:ascii="Times New Roman" w:eastAsia="Times New Roman" w:hAnsi="Times New Roman" w:cs="Times New Roman"/>
          <w:b/>
          <w:sz w:val="24"/>
          <w:szCs w:val="20"/>
          <w:lang w:eastAsia="sk-SK"/>
        </w:rPr>
        <w:t>Koháriho</w:t>
      </w:r>
      <w:proofErr w:type="spellEnd"/>
      <w:r w:rsidRPr="00A20CBC">
        <w:rPr>
          <w:rFonts w:ascii="Times New Roman" w:eastAsia="Times New Roman" w:hAnsi="Times New Roman" w:cs="Times New Roman"/>
          <w:b/>
          <w:sz w:val="24"/>
          <w:szCs w:val="20"/>
          <w:lang w:eastAsia="sk-SK"/>
        </w:rPr>
        <w:t xml:space="preserve"> II. –Mládežnícka 7 </w:t>
      </w:r>
      <w:r w:rsidR="007168A1">
        <w:rPr>
          <w:rFonts w:ascii="Times New Roman" w:eastAsia="Times New Roman" w:hAnsi="Times New Roman" w:cs="Times New Roman"/>
          <w:sz w:val="24"/>
          <w:szCs w:val="20"/>
          <w:lang w:eastAsia="sk-SK"/>
        </w:rPr>
        <w:t xml:space="preserve">– </w:t>
      </w:r>
      <w:r w:rsidRPr="00A20CBC">
        <w:rPr>
          <w:rFonts w:ascii="Times New Roman" w:eastAsia="Times New Roman" w:hAnsi="Times New Roman" w:cs="Times New Roman"/>
          <w:sz w:val="24"/>
          <w:szCs w:val="20"/>
          <w:lang w:eastAsia="sk-SK"/>
        </w:rPr>
        <w:t xml:space="preserve">OTVORENÁ  HODINA pre budúcich prvákov a ich </w:t>
      </w:r>
      <w:r w:rsidR="007168A1">
        <w:rPr>
          <w:rFonts w:ascii="Times New Roman" w:eastAsia="Times New Roman" w:hAnsi="Times New Roman" w:cs="Times New Roman"/>
          <w:sz w:val="24"/>
          <w:szCs w:val="20"/>
          <w:lang w:eastAsia="sk-SK"/>
        </w:rPr>
        <w:t>rodičov – ;</w:t>
      </w:r>
    </w:p>
    <w:p w:rsidR="00A20CBC" w:rsidRPr="00A20CBC" w:rsidRDefault="00A20CBC" w:rsidP="00A20CBC">
      <w:pPr>
        <w:spacing w:after="0" w:line="240" w:lineRule="auto"/>
        <w:ind w:left="360"/>
        <w:jc w:val="both"/>
        <w:rPr>
          <w:rFonts w:ascii="Times New Roman" w:eastAsia="Times New Roman" w:hAnsi="Times New Roman" w:cs="Times New Roman"/>
          <w:sz w:val="24"/>
          <w:szCs w:val="24"/>
          <w:lang w:eastAsia="sk-SK"/>
        </w:rPr>
      </w:pPr>
      <w:r w:rsidRPr="00A20CBC">
        <w:rPr>
          <w:rFonts w:ascii="Times New Roman" w:eastAsia="Times New Roman" w:hAnsi="Times New Roman" w:cs="Times New Roman"/>
          <w:b/>
          <w:sz w:val="24"/>
          <w:szCs w:val="20"/>
          <w:lang w:eastAsia="sk-SK"/>
        </w:rPr>
        <w:t xml:space="preserve">ZŠ Lajosa </w:t>
      </w:r>
      <w:proofErr w:type="spellStart"/>
      <w:r w:rsidRPr="00A20CBC">
        <w:rPr>
          <w:rFonts w:ascii="Times New Roman" w:eastAsia="Times New Roman" w:hAnsi="Times New Roman" w:cs="Times New Roman"/>
          <w:b/>
          <w:sz w:val="24"/>
          <w:szCs w:val="20"/>
          <w:lang w:eastAsia="sk-SK"/>
        </w:rPr>
        <w:t>Mocsáryho</w:t>
      </w:r>
      <w:proofErr w:type="spellEnd"/>
      <w:r w:rsidRPr="00A20CBC">
        <w:rPr>
          <w:rFonts w:ascii="Times New Roman" w:eastAsia="Times New Roman" w:hAnsi="Times New Roman" w:cs="Times New Roman"/>
          <w:b/>
          <w:sz w:val="24"/>
          <w:szCs w:val="20"/>
          <w:lang w:eastAsia="sk-SK"/>
        </w:rPr>
        <w:t xml:space="preserve"> Farská lúka 64/B </w:t>
      </w:r>
      <w:r w:rsidRPr="00A20CBC">
        <w:rPr>
          <w:rFonts w:ascii="Times New Roman" w:eastAsia="Times New Roman" w:hAnsi="Times New Roman" w:cs="Times New Roman"/>
          <w:sz w:val="24"/>
          <w:szCs w:val="20"/>
          <w:lang w:eastAsia="sk-SK"/>
        </w:rPr>
        <w:t xml:space="preserve">– </w:t>
      </w:r>
      <w:r w:rsidR="007168A1">
        <w:rPr>
          <w:rFonts w:ascii="Times New Roman" w:eastAsia="Times New Roman" w:hAnsi="Times New Roman" w:cs="Times New Roman"/>
          <w:sz w:val="24"/>
          <w:szCs w:val="20"/>
          <w:lang w:eastAsia="sk-SK"/>
        </w:rPr>
        <w:t>v tomto školskom roku nebolo realizované spoločné stretnutie</w:t>
      </w:r>
    </w:p>
    <w:p w:rsidR="00A20CBC" w:rsidRPr="00A20CBC" w:rsidRDefault="00A20CBC" w:rsidP="00A20CBC">
      <w:pPr>
        <w:spacing w:after="0" w:line="240" w:lineRule="auto"/>
        <w:ind w:left="360"/>
        <w:jc w:val="both"/>
        <w:rPr>
          <w:rFonts w:ascii="Times New Roman" w:eastAsia="Times New Roman" w:hAnsi="Times New Roman" w:cs="Times New Roman"/>
          <w:b/>
          <w:i/>
          <w:sz w:val="24"/>
          <w:szCs w:val="20"/>
          <w:lang w:eastAsia="sk-SK"/>
        </w:rPr>
      </w:pPr>
      <w:r w:rsidRPr="00A20CBC">
        <w:rPr>
          <w:rFonts w:ascii="Times New Roman" w:eastAsia="Times New Roman" w:hAnsi="Times New Roman" w:cs="Times New Roman"/>
          <w:sz w:val="24"/>
          <w:szCs w:val="20"/>
          <w:lang w:eastAsia="sk-SK"/>
        </w:rPr>
        <w:t xml:space="preserve">Dobrú </w:t>
      </w:r>
      <w:r w:rsidRPr="00A20CBC">
        <w:rPr>
          <w:rFonts w:ascii="Times New Roman" w:eastAsia="Times New Roman" w:hAnsi="Times New Roman" w:cs="Times New Roman"/>
          <w:b/>
          <w:sz w:val="24"/>
          <w:szCs w:val="20"/>
          <w:lang w:eastAsia="sk-SK"/>
        </w:rPr>
        <w:t>spoluprácu</w:t>
      </w:r>
      <w:r w:rsidRPr="00A20CBC">
        <w:rPr>
          <w:rFonts w:ascii="Times New Roman" w:eastAsia="Times New Roman" w:hAnsi="Times New Roman" w:cs="Times New Roman"/>
          <w:sz w:val="24"/>
          <w:szCs w:val="20"/>
          <w:lang w:eastAsia="sk-SK"/>
        </w:rPr>
        <w:t xml:space="preserve"> v priebehu školského roka sme mali aj s:</w:t>
      </w:r>
    </w:p>
    <w:p w:rsidR="00A20CBC" w:rsidRPr="00A20CBC" w:rsidRDefault="00A20CBC" w:rsidP="00A20CBC">
      <w:pPr>
        <w:spacing w:after="0" w:line="240" w:lineRule="auto"/>
        <w:ind w:left="360"/>
        <w:jc w:val="both"/>
        <w:rPr>
          <w:rFonts w:ascii="Times New Roman" w:eastAsia="Times New Roman" w:hAnsi="Times New Roman" w:cs="Times New Roman"/>
          <w:sz w:val="24"/>
          <w:szCs w:val="24"/>
          <w:lang w:eastAsia="sk-SK"/>
        </w:rPr>
      </w:pPr>
      <w:r w:rsidRPr="00A20CBC">
        <w:rPr>
          <w:rFonts w:ascii="Times New Roman" w:eastAsia="Times New Roman" w:hAnsi="Times New Roman" w:cs="Times New Roman"/>
          <w:b/>
          <w:sz w:val="24"/>
          <w:szCs w:val="20"/>
          <w:lang w:eastAsia="sk-SK"/>
        </w:rPr>
        <w:t>- MŠ Daxnerova</w:t>
      </w:r>
      <w:r w:rsidRPr="00A20CBC">
        <w:rPr>
          <w:rFonts w:ascii="Times New Roman" w:eastAsia="Times New Roman" w:hAnsi="Times New Roman" w:cs="Times New Roman"/>
          <w:sz w:val="24"/>
          <w:szCs w:val="20"/>
          <w:lang w:eastAsia="sk-SK"/>
        </w:rPr>
        <w:t xml:space="preserve"> – spoločné stretnutia s cieľom výmeny skúseností z prá</w:t>
      </w:r>
      <w:r w:rsidR="002725E1">
        <w:rPr>
          <w:rFonts w:ascii="Times New Roman" w:eastAsia="Times New Roman" w:hAnsi="Times New Roman" w:cs="Times New Roman"/>
          <w:sz w:val="24"/>
          <w:szCs w:val="20"/>
          <w:lang w:eastAsia="sk-SK"/>
        </w:rPr>
        <w:t>ce pedagogických zamestnancov</w:t>
      </w:r>
      <w:r w:rsidR="00E53DD0">
        <w:rPr>
          <w:rFonts w:ascii="Times New Roman" w:eastAsia="Times New Roman" w:hAnsi="Times New Roman" w:cs="Times New Roman"/>
          <w:sz w:val="24"/>
          <w:szCs w:val="20"/>
          <w:lang w:eastAsia="sk-SK"/>
        </w:rPr>
        <w:t xml:space="preserve"> </w:t>
      </w:r>
      <w:r w:rsidRPr="00A20CBC">
        <w:rPr>
          <w:rFonts w:ascii="Times New Roman" w:eastAsia="Times New Roman" w:hAnsi="Times New Roman" w:cs="Times New Roman"/>
          <w:sz w:val="24"/>
          <w:szCs w:val="20"/>
          <w:lang w:eastAsia="sk-SK"/>
        </w:rPr>
        <w:t>na metodickom dni</w:t>
      </w:r>
      <w:r w:rsidR="002725E1">
        <w:rPr>
          <w:rFonts w:ascii="Times New Roman" w:eastAsia="Times New Roman" w:hAnsi="Times New Roman" w:cs="Times New Roman"/>
          <w:sz w:val="24"/>
          <w:szCs w:val="20"/>
          <w:lang w:eastAsia="sk-SK"/>
        </w:rPr>
        <w:t>- projekt Erasmus+</w:t>
      </w:r>
      <w:r w:rsidRPr="00A20CBC">
        <w:rPr>
          <w:rFonts w:ascii="Times New Roman" w:eastAsia="Times New Roman" w:hAnsi="Times New Roman" w:cs="Times New Roman"/>
          <w:sz w:val="24"/>
          <w:szCs w:val="20"/>
          <w:lang w:eastAsia="sk-SK"/>
        </w:rPr>
        <w:t xml:space="preserve">; </w:t>
      </w:r>
    </w:p>
    <w:p w:rsidR="00A20CBC" w:rsidRPr="00A20CBC" w:rsidRDefault="00A20CBC" w:rsidP="00A20CBC">
      <w:pPr>
        <w:spacing w:after="0" w:line="240" w:lineRule="auto"/>
        <w:ind w:left="360"/>
        <w:jc w:val="both"/>
        <w:rPr>
          <w:rFonts w:ascii="Times New Roman" w:eastAsia="Times New Roman" w:hAnsi="Times New Roman" w:cs="Times New Roman"/>
          <w:sz w:val="24"/>
          <w:szCs w:val="24"/>
          <w:lang w:eastAsia="sk-SK"/>
        </w:rPr>
      </w:pPr>
      <w:r w:rsidRPr="00A20CBC">
        <w:rPr>
          <w:rFonts w:ascii="Times New Roman" w:eastAsia="Times New Roman" w:hAnsi="Times New Roman" w:cs="Times New Roman"/>
          <w:b/>
          <w:sz w:val="24"/>
          <w:szCs w:val="24"/>
          <w:lang w:eastAsia="sk-SK"/>
        </w:rPr>
        <w:t>-ZUŠ</w:t>
      </w:r>
      <w:r w:rsidRPr="00A20CBC">
        <w:rPr>
          <w:rFonts w:ascii="Times New Roman" w:eastAsia="Times New Roman" w:hAnsi="Times New Roman" w:cs="Times New Roman"/>
          <w:sz w:val="24"/>
          <w:szCs w:val="24"/>
          <w:lang w:eastAsia="sk-SK"/>
        </w:rPr>
        <w:t xml:space="preserve"> – </w:t>
      </w:r>
      <w:r w:rsidR="00CB14CB">
        <w:rPr>
          <w:rFonts w:ascii="Times New Roman" w:eastAsia="Times New Roman" w:hAnsi="Times New Roman" w:cs="Times New Roman"/>
          <w:sz w:val="24"/>
          <w:szCs w:val="24"/>
          <w:lang w:eastAsia="sk-SK"/>
        </w:rPr>
        <w:t>spolupráca pri distribuovaní letákov o termínoch konania prijímacích skúšok do prípravných ročníkov jednotlivých odborov ZUŠ</w:t>
      </w:r>
      <w:r w:rsidRPr="00A20CBC">
        <w:rPr>
          <w:rFonts w:ascii="Times New Roman" w:eastAsia="Times New Roman" w:hAnsi="Times New Roman" w:cs="Times New Roman"/>
          <w:sz w:val="24"/>
          <w:szCs w:val="24"/>
          <w:lang w:eastAsia="sk-SK"/>
        </w:rPr>
        <w:t xml:space="preserve">; </w:t>
      </w:r>
    </w:p>
    <w:p w:rsidR="00A20CBC" w:rsidRPr="00A20CBC" w:rsidRDefault="00A20CBC" w:rsidP="00A20CBC">
      <w:pPr>
        <w:spacing w:after="0" w:line="240" w:lineRule="auto"/>
        <w:ind w:left="360"/>
        <w:jc w:val="both"/>
        <w:rPr>
          <w:rFonts w:ascii="Times New Roman" w:eastAsia="Times New Roman" w:hAnsi="Times New Roman" w:cs="Times New Roman"/>
          <w:b/>
          <w:i/>
          <w:sz w:val="24"/>
          <w:szCs w:val="20"/>
          <w:lang w:eastAsia="sk-SK"/>
        </w:rPr>
      </w:pPr>
      <w:r w:rsidRPr="00A20CBC">
        <w:rPr>
          <w:rFonts w:ascii="Times New Roman" w:eastAsia="Times New Roman" w:hAnsi="Times New Roman" w:cs="Times New Roman"/>
          <w:b/>
          <w:sz w:val="24"/>
          <w:szCs w:val="20"/>
          <w:lang w:eastAsia="sk-SK"/>
        </w:rPr>
        <w:t>-SOŠP v Lučenci</w:t>
      </w:r>
      <w:r w:rsidRPr="00A20CBC">
        <w:rPr>
          <w:rFonts w:ascii="Times New Roman" w:eastAsia="Times New Roman" w:hAnsi="Times New Roman" w:cs="Times New Roman"/>
          <w:b/>
          <w:i/>
          <w:sz w:val="24"/>
          <w:szCs w:val="20"/>
          <w:lang w:eastAsia="sk-SK"/>
        </w:rPr>
        <w:t xml:space="preserve"> </w:t>
      </w:r>
      <w:r w:rsidRPr="00A20CBC">
        <w:rPr>
          <w:rFonts w:ascii="Times New Roman" w:eastAsia="Times New Roman" w:hAnsi="Times New Roman" w:cs="Times New Roman"/>
          <w:sz w:val="24"/>
          <w:szCs w:val="20"/>
          <w:lang w:eastAsia="sk-SK"/>
        </w:rPr>
        <w:t xml:space="preserve">– spolupracovali sme pri podávaní </w:t>
      </w:r>
      <w:r w:rsidR="002725E1">
        <w:rPr>
          <w:rFonts w:ascii="Times New Roman" w:eastAsia="Times New Roman" w:hAnsi="Times New Roman" w:cs="Times New Roman"/>
          <w:sz w:val="24"/>
          <w:szCs w:val="20"/>
          <w:lang w:eastAsia="sk-SK"/>
        </w:rPr>
        <w:t>súvisl</w:t>
      </w:r>
      <w:r w:rsidRPr="00A20CBC">
        <w:rPr>
          <w:rFonts w:ascii="Times New Roman" w:eastAsia="Times New Roman" w:hAnsi="Times New Roman" w:cs="Times New Roman"/>
          <w:sz w:val="24"/>
          <w:szCs w:val="20"/>
          <w:lang w:eastAsia="sk-SK"/>
        </w:rPr>
        <w:t>ej ped</w:t>
      </w:r>
      <w:r w:rsidR="002725E1">
        <w:rPr>
          <w:rFonts w:ascii="Times New Roman" w:eastAsia="Times New Roman" w:hAnsi="Times New Roman" w:cs="Times New Roman"/>
          <w:sz w:val="24"/>
          <w:szCs w:val="20"/>
          <w:lang w:eastAsia="sk-SK"/>
        </w:rPr>
        <w:t>agogickej praxe študentom školy v dvoch triedach materskej školy</w:t>
      </w:r>
      <w:r w:rsidRPr="00A20CBC">
        <w:rPr>
          <w:rFonts w:ascii="Times New Roman" w:eastAsia="Times New Roman" w:hAnsi="Times New Roman" w:cs="Times New Roman"/>
          <w:sz w:val="24"/>
          <w:szCs w:val="20"/>
          <w:lang w:eastAsia="sk-SK"/>
        </w:rPr>
        <w:t>;</w:t>
      </w:r>
    </w:p>
    <w:p w:rsidR="00A20CBC" w:rsidRPr="00A20CBC" w:rsidRDefault="00A20CBC" w:rsidP="00A20CBC">
      <w:pPr>
        <w:spacing w:after="0" w:line="240" w:lineRule="auto"/>
        <w:ind w:left="360"/>
        <w:jc w:val="both"/>
        <w:rPr>
          <w:rFonts w:ascii="Times New Roman" w:eastAsia="Times New Roman" w:hAnsi="Times New Roman" w:cs="Times New Roman"/>
          <w:b/>
          <w:i/>
          <w:sz w:val="24"/>
          <w:szCs w:val="20"/>
          <w:lang w:eastAsia="sk-SK"/>
        </w:rPr>
      </w:pPr>
      <w:r w:rsidRPr="00A20CBC">
        <w:rPr>
          <w:rFonts w:ascii="Times New Roman" w:eastAsia="Times New Roman" w:hAnsi="Times New Roman" w:cs="Times New Roman"/>
          <w:b/>
          <w:sz w:val="24"/>
          <w:szCs w:val="20"/>
          <w:lang w:eastAsia="sk-SK"/>
        </w:rPr>
        <w:t>-Centrom pedagogicko-psychologického poradenstva a prevencie</w:t>
      </w:r>
      <w:r w:rsidRPr="00A20CBC">
        <w:rPr>
          <w:rFonts w:ascii="Times New Roman" w:eastAsia="Times New Roman" w:hAnsi="Times New Roman" w:cs="Times New Roman"/>
          <w:sz w:val="24"/>
          <w:szCs w:val="20"/>
          <w:lang w:eastAsia="sk-SK"/>
        </w:rPr>
        <w:t xml:space="preserve"> – poradenstvo a konzultácie pri výchove a vzdelávaní detí</w:t>
      </w:r>
      <w:r w:rsidR="00B40AA1">
        <w:rPr>
          <w:rFonts w:ascii="Times New Roman" w:eastAsia="Times New Roman" w:hAnsi="Times New Roman" w:cs="Times New Roman"/>
          <w:sz w:val="24"/>
          <w:szCs w:val="20"/>
          <w:lang w:eastAsia="sk-SK"/>
        </w:rPr>
        <w:t xml:space="preserve"> so ŠVVP</w:t>
      </w:r>
      <w:r w:rsidRPr="00A20CBC">
        <w:rPr>
          <w:rFonts w:ascii="Times New Roman" w:eastAsia="Times New Roman" w:hAnsi="Times New Roman" w:cs="Times New Roman"/>
          <w:sz w:val="24"/>
          <w:szCs w:val="20"/>
          <w:lang w:eastAsia="sk-SK"/>
        </w:rPr>
        <w:t xml:space="preserve"> , </w:t>
      </w:r>
      <w:r w:rsidR="00B40AA1">
        <w:rPr>
          <w:rFonts w:ascii="Times New Roman" w:eastAsia="Times New Roman" w:hAnsi="Times New Roman" w:cs="Times New Roman"/>
          <w:sz w:val="24"/>
          <w:szCs w:val="20"/>
          <w:lang w:eastAsia="sk-SK"/>
        </w:rPr>
        <w:t>p</w:t>
      </w:r>
      <w:r w:rsidRPr="00A20CBC">
        <w:rPr>
          <w:rFonts w:ascii="Times New Roman" w:eastAsia="Times New Roman" w:hAnsi="Times New Roman" w:cs="Times New Roman"/>
          <w:sz w:val="24"/>
          <w:szCs w:val="20"/>
          <w:lang w:eastAsia="sk-SK"/>
        </w:rPr>
        <w:t>osudzovanie školskej zrelosti, predčasné zaškolenie detí, testy na celkové posúdenie školsk</w:t>
      </w:r>
      <w:r w:rsidR="002725E1">
        <w:rPr>
          <w:rFonts w:ascii="Times New Roman" w:eastAsia="Times New Roman" w:hAnsi="Times New Roman" w:cs="Times New Roman"/>
          <w:sz w:val="24"/>
          <w:szCs w:val="20"/>
          <w:lang w:eastAsia="sk-SK"/>
        </w:rPr>
        <w:t>ej spôsobilosti;</w:t>
      </w:r>
    </w:p>
    <w:p w:rsidR="00A20CBC" w:rsidRPr="00A20CBC" w:rsidRDefault="00A20CBC" w:rsidP="00A20CBC">
      <w:pPr>
        <w:spacing w:after="0" w:line="240" w:lineRule="auto"/>
        <w:ind w:left="360"/>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b/>
          <w:sz w:val="24"/>
          <w:szCs w:val="20"/>
          <w:lang w:eastAsia="sk-SK"/>
        </w:rPr>
        <w:t xml:space="preserve">-klinickou </w:t>
      </w:r>
      <w:proofErr w:type="spellStart"/>
      <w:r w:rsidRPr="00A20CBC">
        <w:rPr>
          <w:rFonts w:ascii="Times New Roman" w:eastAsia="Times New Roman" w:hAnsi="Times New Roman" w:cs="Times New Roman"/>
          <w:b/>
          <w:sz w:val="24"/>
          <w:szCs w:val="20"/>
          <w:lang w:eastAsia="sk-SK"/>
        </w:rPr>
        <w:t>logopédkou</w:t>
      </w:r>
      <w:proofErr w:type="spellEnd"/>
      <w:r w:rsidRPr="00A20CBC">
        <w:rPr>
          <w:rFonts w:ascii="Times New Roman" w:eastAsia="Times New Roman" w:hAnsi="Times New Roman" w:cs="Times New Roman"/>
          <w:b/>
          <w:sz w:val="24"/>
          <w:szCs w:val="20"/>
          <w:lang w:eastAsia="sk-SK"/>
        </w:rPr>
        <w:t xml:space="preserve"> p. Mgr. </w:t>
      </w:r>
      <w:proofErr w:type="spellStart"/>
      <w:r w:rsidRPr="00A20CBC">
        <w:rPr>
          <w:rFonts w:ascii="Times New Roman" w:eastAsia="Times New Roman" w:hAnsi="Times New Roman" w:cs="Times New Roman"/>
          <w:b/>
          <w:sz w:val="24"/>
          <w:szCs w:val="20"/>
          <w:lang w:eastAsia="sk-SK"/>
        </w:rPr>
        <w:t>Červenákovou</w:t>
      </w:r>
      <w:proofErr w:type="spellEnd"/>
      <w:r w:rsidRPr="00A20CBC">
        <w:rPr>
          <w:rFonts w:ascii="Times New Roman" w:eastAsia="Times New Roman" w:hAnsi="Times New Roman" w:cs="Times New Roman"/>
          <w:b/>
          <w:sz w:val="24"/>
          <w:szCs w:val="20"/>
          <w:lang w:eastAsia="sk-SK"/>
        </w:rPr>
        <w:t>-</w:t>
      </w:r>
      <w:r w:rsidRPr="00A20CBC">
        <w:rPr>
          <w:rFonts w:ascii="Times New Roman" w:eastAsia="Times New Roman" w:hAnsi="Times New Roman" w:cs="Times New Roman"/>
          <w:b/>
          <w:i/>
          <w:sz w:val="24"/>
          <w:szCs w:val="20"/>
          <w:lang w:eastAsia="sk-SK"/>
        </w:rPr>
        <w:t xml:space="preserve"> </w:t>
      </w:r>
      <w:r w:rsidRPr="00A20CBC">
        <w:rPr>
          <w:rFonts w:ascii="Times New Roman" w:eastAsia="Times New Roman" w:hAnsi="Times New Roman" w:cs="Times New Roman"/>
          <w:sz w:val="24"/>
          <w:szCs w:val="20"/>
          <w:lang w:eastAsia="sk-SK"/>
        </w:rPr>
        <w:t>pri</w:t>
      </w:r>
      <w:r w:rsidRPr="00A20CBC">
        <w:rPr>
          <w:rFonts w:ascii="Times New Roman" w:eastAsia="Times New Roman" w:hAnsi="Times New Roman" w:cs="Times New Roman"/>
          <w:b/>
          <w:i/>
          <w:sz w:val="24"/>
          <w:szCs w:val="20"/>
          <w:lang w:eastAsia="sk-SK"/>
        </w:rPr>
        <w:t xml:space="preserve"> </w:t>
      </w:r>
      <w:r w:rsidRPr="00A20CBC">
        <w:rPr>
          <w:rFonts w:ascii="Times New Roman" w:eastAsia="Times New Roman" w:hAnsi="Times New Roman" w:cs="Times New Roman"/>
          <w:sz w:val="24"/>
          <w:szCs w:val="20"/>
          <w:lang w:eastAsia="sk-SK"/>
        </w:rPr>
        <w:t xml:space="preserve">zabezpečení komplexnej logopedickej starostlivosti  priestoroch materskej školy 1 x za 2 týždne, </w:t>
      </w:r>
    </w:p>
    <w:p w:rsidR="00A20CBC" w:rsidRPr="00B22B0F" w:rsidRDefault="00A20CBC" w:rsidP="002725E1">
      <w:pPr>
        <w:spacing w:after="0" w:line="240" w:lineRule="auto"/>
        <w:ind w:left="360"/>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b/>
          <w:sz w:val="24"/>
          <w:szCs w:val="20"/>
          <w:lang w:eastAsia="sk-SK"/>
        </w:rPr>
        <w:t>-Materskou školou   v </w:t>
      </w:r>
      <w:proofErr w:type="spellStart"/>
      <w:r w:rsidRPr="00A20CBC">
        <w:rPr>
          <w:rFonts w:ascii="Times New Roman" w:eastAsia="Times New Roman" w:hAnsi="Times New Roman" w:cs="Times New Roman"/>
          <w:b/>
          <w:sz w:val="24"/>
          <w:szCs w:val="20"/>
          <w:lang w:eastAsia="sk-SK"/>
        </w:rPr>
        <w:t>Bielsko-Biala</w:t>
      </w:r>
      <w:proofErr w:type="spellEnd"/>
      <w:r w:rsidRPr="00A20CBC">
        <w:rPr>
          <w:rFonts w:ascii="Times New Roman" w:eastAsia="Times New Roman" w:hAnsi="Times New Roman" w:cs="Times New Roman"/>
          <w:b/>
          <w:i/>
          <w:sz w:val="24"/>
          <w:szCs w:val="20"/>
          <w:lang w:eastAsia="sk-SK"/>
        </w:rPr>
        <w:t xml:space="preserve"> </w:t>
      </w:r>
      <w:r w:rsidRPr="00A20CBC">
        <w:rPr>
          <w:rFonts w:ascii="Times New Roman" w:eastAsia="Times New Roman" w:hAnsi="Times New Roman" w:cs="Times New Roman"/>
          <w:sz w:val="24"/>
          <w:szCs w:val="20"/>
          <w:lang w:eastAsia="sk-SK"/>
        </w:rPr>
        <w:t>výmena skúseností z </w:t>
      </w:r>
      <w:proofErr w:type="spellStart"/>
      <w:r w:rsidRPr="00A20CBC">
        <w:rPr>
          <w:rFonts w:ascii="Times New Roman" w:eastAsia="Times New Roman" w:hAnsi="Times New Roman" w:cs="Times New Roman"/>
          <w:sz w:val="24"/>
          <w:szCs w:val="20"/>
          <w:lang w:eastAsia="sk-SK"/>
        </w:rPr>
        <w:t>výchovno</w:t>
      </w:r>
      <w:proofErr w:type="spellEnd"/>
      <w:r w:rsidRPr="00A20CBC">
        <w:rPr>
          <w:rFonts w:ascii="Times New Roman" w:eastAsia="Times New Roman" w:hAnsi="Times New Roman" w:cs="Times New Roman"/>
          <w:sz w:val="24"/>
          <w:szCs w:val="20"/>
          <w:lang w:eastAsia="sk-SK"/>
        </w:rPr>
        <w:t xml:space="preserve"> – vzdelávacej práce prostredníctvom listov, osobné stretnutie sa  v to</w:t>
      </w:r>
      <w:r w:rsidR="002725E1">
        <w:rPr>
          <w:rFonts w:ascii="Times New Roman" w:eastAsia="Times New Roman" w:hAnsi="Times New Roman" w:cs="Times New Roman"/>
          <w:sz w:val="24"/>
          <w:szCs w:val="20"/>
          <w:lang w:eastAsia="sk-SK"/>
        </w:rPr>
        <w:t>mto školskom roku neuskutočnilo</w:t>
      </w:r>
    </w:p>
    <w:p w:rsidR="00A20CBC" w:rsidRPr="00A20CBC" w:rsidRDefault="00A20CBC" w:rsidP="00A20CBC">
      <w:pPr>
        <w:spacing w:after="0" w:line="240" w:lineRule="auto"/>
        <w:ind w:left="360"/>
        <w:jc w:val="both"/>
        <w:rPr>
          <w:rFonts w:ascii="Times New Roman" w:eastAsia="Times New Roman" w:hAnsi="Times New Roman" w:cs="Times New Roman"/>
          <w:b/>
          <w:i/>
          <w:sz w:val="24"/>
          <w:szCs w:val="20"/>
          <w:lang w:eastAsia="sk-SK"/>
        </w:rPr>
      </w:pPr>
      <w:r w:rsidRPr="00A20CBC">
        <w:rPr>
          <w:rFonts w:ascii="Times New Roman" w:eastAsia="Times New Roman" w:hAnsi="Times New Roman" w:cs="Times New Roman"/>
          <w:b/>
          <w:sz w:val="24"/>
          <w:szCs w:val="20"/>
          <w:lang w:eastAsia="sk-SK"/>
        </w:rPr>
        <w:t xml:space="preserve">-miestnou organizáciou </w:t>
      </w:r>
      <w:proofErr w:type="spellStart"/>
      <w:r w:rsidRPr="00A20CBC">
        <w:rPr>
          <w:rFonts w:ascii="Times New Roman" w:eastAsia="Times New Roman" w:hAnsi="Times New Roman" w:cs="Times New Roman"/>
          <w:b/>
          <w:sz w:val="24"/>
          <w:szCs w:val="20"/>
          <w:lang w:eastAsia="sk-SK"/>
        </w:rPr>
        <w:t>Csemadoku</w:t>
      </w:r>
      <w:proofErr w:type="spellEnd"/>
      <w:r w:rsidR="002725E1">
        <w:rPr>
          <w:rFonts w:ascii="Times New Roman" w:eastAsia="Times New Roman" w:hAnsi="Times New Roman" w:cs="Times New Roman"/>
          <w:sz w:val="24"/>
          <w:szCs w:val="20"/>
          <w:lang w:eastAsia="sk-SK"/>
        </w:rPr>
        <w:t xml:space="preserve"> –</w:t>
      </w:r>
      <w:r w:rsidR="00A71A1B">
        <w:rPr>
          <w:rFonts w:ascii="Times New Roman" w:eastAsia="Times New Roman" w:hAnsi="Times New Roman" w:cs="Times New Roman"/>
          <w:sz w:val="24"/>
          <w:szCs w:val="20"/>
          <w:lang w:eastAsia="sk-SK"/>
        </w:rPr>
        <w:t xml:space="preserve"> spoluúčasť na podujatiach organizovaných MO</w:t>
      </w:r>
    </w:p>
    <w:p w:rsidR="00A20CBC" w:rsidRDefault="00A20CBC" w:rsidP="00A20CBC">
      <w:pPr>
        <w:spacing w:after="0" w:line="240" w:lineRule="auto"/>
        <w:ind w:left="360"/>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b/>
          <w:sz w:val="24"/>
          <w:szCs w:val="20"/>
          <w:lang w:eastAsia="sk-SK"/>
        </w:rPr>
        <w:t>-Domom matice slovenskej</w:t>
      </w:r>
      <w:r w:rsidRPr="00A20CBC">
        <w:rPr>
          <w:rFonts w:ascii="Times New Roman" w:eastAsia="Times New Roman" w:hAnsi="Times New Roman" w:cs="Times New Roman"/>
          <w:b/>
          <w:i/>
          <w:sz w:val="24"/>
          <w:szCs w:val="20"/>
          <w:lang w:eastAsia="sk-SK"/>
        </w:rPr>
        <w:t xml:space="preserve"> –</w:t>
      </w:r>
      <w:r w:rsidRPr="00A20CBC">
        <w:rPr>
          <w:rFonts w:ascii="Times New Roman" w:eastAsia="Times New Roman" w:hAnsi="Times New Roman" w:cs="Times New Roman"/>
          <w:sz w:val="24"/>
          <w:szCs w:val="20"/>
          <w:lang w:eastAsia="sk-SK"/>
        </w:rPr>
        <w:t xml:space="preserve"> vystúpenie detí s kultúrnym programom pri rôznych podujatiach, účasť na speváckej súťaži “S</w:t>
      </w:r>
      <w:r w:rsidR="00A04255">
        <w:rPr>
          <w:rFonts w:ascii="Times New Roman" w:eastAsia="Times New Roman" w:hAnsi="Times New Roman" w:cs="Times New Roman"/>
          <w:sz w:val="24"/>
          <w:szCs w:val="20"/>
          <w:lang w:eastAsia="sk-SK"/>
        </w:rPr>
        <w:t>PIEVANKOVO</w:t>
      </w:r>
      <w:r w:rsidRPr="00A20CBC">
        <w:rPr>
          <w:rFonts w:ascii="Times New Roman" w:eastAsia="Times New Roman" w:hAnsi="Times New Roman" w:cs="Times New Roman"/>
          <w:sz w:val="24"/>
          <w:szCs w:val="20"/>
          <w:lang w:eastAsia="sk-SK"/>
        </w:rPr>
        <w:t>”</w:t>
      </w:r>
    </w:p>
    <w:p w:rsidR="00FC257A" w:rsidRDefault="00B833DF" w:rsidP="00B833DF">
      <w:pPr>
        <w:numPr>
          <w:ilvl w:val="0"/>
          <w:numId w:val="1"/>
        </w:numPr>
        <w:spacing w:after="0" w:line="240" w:lineRule="auto"/>
        <w:jc w:val="both"/>
        <w:rPr>
          <w:rFonts w:ascii="Times New Roman" w:eastAsia="Times New Roman" w:hAnsi="Times New Roman" w:cs="Times New Roman"/>
          <w:b/>
          <w:i/>
          <w:sz w:val="24"/>
          <w:szCs w:val="20"/>
          <w:lang w:eastAsia="sk-SK"/>
        </w:rPr>
      </w:pPr>
      <w:r>
        <w:rPr>
          <w:rFonts w:ascii="Times New Roman" w:eastAsia="Times New Roman" w:hAnsi="Times New Roman" w:cs="Times New Roman"/>
          <w:b/>
          <w:i/>
          <w:sz w:val="24"/>
          <w:szCs w:val="20"/>
          <w:lang w:eastAsia="sk-SK"/>
        </w:rPr>
        <w:t xml:space="preserve">Organizácia a podmienky výchovy a vzdelávania v materských školách </w:t>
      </w:r>
      <w:r w:rsidR="00FC257A">
        <w:rPr>
          <w:rFonts w:ascii="Times New Roman" w:eastAsia="Times New Roman" w:hAnsi="Times New Roman" w:cs="Times New Roman"/>
          <w:b/>
          <w:i/>
          <w:sz w:val="24"/>
          <w:szCs w:val="20"/>
          <w:lang w:eastAsia="sk-SK"/>
        </w:rPr>
        <w:t>v čase obdobia mimoriadneho prerušenia prevádzky kvôli prevencii nákazy</w:t>
      </w:r>
      <w:r>
        <w:rPr>
          <w:rFonts w:ascii="Times New Roman" w:eastAsia="Times New Roman" w:hAnsi="Times New Roman" w:cs="Times New Roman"/>
          <w:b/>
          <w:i/>
          <w:sz w:val="24"/>
          <w:szCs w:val="20"/>
          <w:lang w:eastAsia="sk-SK"/>
        </w:rPr>
        <w:t xml:space="preserve"> COVID-19</w:t>
      </w:r>
      <w:r w:rsidR="00FC257A">
        <w:rPr>
          <w:rFonts w:ascii="Times New Roman" w:eastAsia="Times New Roman" w:hAnsi="Times New Roman" w:cs="Times New Roman"/>
          <w:b/>
          <w:i/>
          <w:sz w:val="24"/>
          <w:szCs w:val="20"/>
          <w:lang w:eastAsia="sk-SK"/>
        </w:rPr>
        <w:t xml:space="preserve"> v školskom roku 2019/2020</w:t>
      </w:r>
    </w:p>
    <w:p w:rsidR="00B833DF" w:rsidRDefault="00FC257A" w:rsidP="00CE2793">
      <w:pPr>
        <w:spacing w:after="0" w:line="240" w:lineRule="auto"/>
        <w:ind w:left="360"/>
        <w:jc w:val="both"/>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 xml:space="preserve">-v čase od 16. marca 2020 do 07. júna </w:t>
      </w:r>
      <w:r w:rsidR="00B22867">
        <w:rPr>
          <w:rFonts w:ascii="Times New Roman" w:eastAsia="Times New Roman" w:hAnsi="Times New Roman" w:cs="Times New Roman"/>
          <w:sz w:val="24"/>
          <w:szCs w:val="20"/>
          <w:lang w:eastAsia="sk-SK"/>
        </w:rPr>
        <w:t>2020 bolo na základe rozhodnutí ministerky a ministra školstva</w:t>
      </w:r>
      <w:r w:rsidR="00B833DF" w:rsidRPr="00A20CBC">
        <w:rPr>
          <w:rFonts w:ascii="Times New Roman" w:eastAsia="Times New Roman" w:hAnsi="Times New Roman" w:cs="Times New Roman"/>
          <w:b/>
          <w:i/>
          <w:sz w:val="24"/>
          <w:szCs w:val="20"/>
          <w:lang w:eastAsia="sk-SK"/>
        </w:rPr>
        <w:t xml:space="preserve"> </w:t>
      </w:r>
      <w:r w:rsidR="00B22867">
        <w:rPr>
          <w:rFonts w:ascii="Times New Roman" w:eastAsia="Times New Roman" w:hAnsi="Times New Roman" w:cs="Times New Roman"/>
          <w:sz w:val="24"/>
          <w:szCs w:val="20"/>
          <w:lang w:eastAsia="sk-SK"/>
        </w:rPr>
        <w:t>mimoriadne prerušenie vyučovania v školách a školských za</w:t>
      </w:r>
      <w:r w:rsidR="00CE2793">
        <w:rPr>
          <w:rFonts w:ascii="Times New Roman" w:eastAsia="Times New Roman" w:hAnsi="Times New Roman" w:cs="Times New Roman"/>
          <w:sz w:val="24"/>
          <w:szCs w:val="20"/>
          <w:lang w:eastAsia="sk-SK"/>
        </w:rPr>
        <w:t xml:space="preserve">riadeniach, ktoré vyžiadalo v tomto období viacero organizačných zmien najmä čo sa týkalo podávania žiadostí o prijatie na </w:t>
      </w:r>
      <w:proofErr w:type="spellStart"/>
      <w:r w:rsidR="00CE2793">
        <w:rPr>
          <w:rFonts w:ascii="Times New Roman" w:eastAsia="Times New Roman" w:hAnsi="Times New Roman" w:cs="Times New Roman"/>
          <w:sz w:val="24"/>
          <w:szCs w:val="20"/>
          <w:lang w:eastAsia="sk-SK"/>
        </w:rPr>
        <w:t>predprimárne</w:t>
      </w:r>
      <w:proofErr w:type="spellEnd"/>
      <w:r w:rsidR="00CE2793">
        <w:rPr>
          <w:rFonts w:ascii="Times New Roman" w:eastAsia="Times New Roman" w:hAnsi="Times New Roman" w:cs="Times New Roman"/>
          <w:sz w:val="24"/>
          <w:szCs w:val="20"/>
          <w:lang w:eastAsia="sk-SK"/>
        </w:rPr>
        <w:t xml:space="preserve"> vzdelávanie na školský rok 2020/2021</w:t>
      </w:r>
      <w:r w:rsidR="00BA1065">
        <w:rPr>
          <w:rFonts w:ascii="Times New Roman" w:eastAsia="Times New Roman" w:hAnsi="Times New Roman" w:cs="Times New Roman"/>
          <w:sz w:val="24"/>
          <w:szCs w:val="20"/>
          <w:lang w:eastAsia="sk-SK"/>
        </w:rPr>
        <w:t>, zabezpečenia nových foriem udržiavania kontaktov s</w:t>
      </w:r>
      <w:r w:rsidR="002803C3">
        <w:rPr>
          <w:rFonts w:ascii="Times New Roman" w:eastAsia="Times New Roman" w:hAnsi="Times New Roman" w:cs="Times New Roman"/>
          <w:sz w:val="24"/>
          <w:szCs w:val="20"/>
          <w:lang w:eastAsia="sk-SK"/>
        </w:rPr>
        <w:t> </w:t>
      </w:r>
      <w:r w:rsidR="00BA1065">
        <w:rPr>
          <w:rFonts w:ascii="Times New Roman" w:eastAsia="Times New Roman" w:hAnsi="Times New Roman" w:cs="Times New Roman"/>
          <w:sz w:val="24"/>
          <w:szCs w:val="20"/>
          <w:lang w:eastAsia="sk-SK"/>
        </w:rPr>
        <w:t>rodičmi</w:t>
      </w:r>
      <w:r w:rsidR="002803C3">
        <w:rPr>
          <w:rFonts w:ascii="Times New Roman" w:eastAsia="Times New Roman" w:hAnsi="Times New Roman" w:cs="Times New Roman"/>
          <w:sz w:val="24"/>
          <w:szCs w:val="20"/>
          <w:lang w:eastAsia="sk-SK"/>
        </w:rPr>
        <w:t>, nakoľko každodenné osobné stretnutia boli rozhodnutím obmedzené,</w:t>
      </w:r>
      <w:r w:rsidR="008C2E73">
        <w:rPr>
          <w:rFonts w:ascii="Times New Roman" w:eastAsia="Times New Roman" w:hAnsi="Times New Roman" w:cs="Times New Roman"/>
          <w:sz w:val="24"/>
          <w:szCs w:val="20"/>
          <w:lang w:eastAsia="sk-SK"/>
        </w:rPr>
        <w:t xml:space="preserve"> a</w:t>
      </w:r>
      <w:r w:rsidR="00BA1065">
        <w:rPr>
          <w:rFonts w:ascii="Times New Roman" w:eastAsia="Times New Roman" w:hAnsi="Times New Roman" w:cs="Times New Roman"/>
          <w:sz w:val="24"/>
          <w:szCs w:val="20"/>
          <w:lang w:eastAsia="sk-SK"/>
        </w:rPr>
        <w:t>ko aj</w:t>
      </w:r>
      <w:r w:rsidR="008C2E73">
        <w:rPr>
          <w:rFonts w:ascii="Times New Roman" w:eastAsia="Times New Roman" w:hAnsi="Times New Roman" w:cs="Times New Roman"/>
          <w:sz w:val="24"/>
          <w:szCs w:val="20"/>
          <w:lang w:eastAsia="sk-SK"/>
        </w:rPr>
        <w:t xml:space="preserve"> zabezpečenia</w:t>
      </w:r>
      <w:r w:rsidR="00CE2793">
        <w:rPr>
          <w:rFonts w:ascii="Times New Roman" w:eastAsia="Times New Roman" w:hAnsi="Times New Roman" w:cs="Times New Roman"/>
          <w:sz w:val="24"/>
          <w:szCs w:val="20"/>
          <w:lang w:eastAsia="sk-SK"/>
        </w:rPr>
        <w:t xml:space="preserve"> zvýšenej dezinfekcie priestorov materskej školy</w:t>
      </w:r>
      <w:r w:rsidR="008C2E73">
        <w:rPr>
          <w:rFonts w:ascii="Times New Roman" w:eastAsia="Times New Roman" w:hAnsi="Times New Roman" w:cs="Times New Roman"/>
          <w:sz w:val="24"/>
          <w:szCs w:val="20"/>
          <w:lang w:eastAsia="sk-SK"/>
        </w:rPr>
        <w:t>,</w:t>
      </w:r>
    </w:p>
    <w:p w:rsidR="008C2E73" w:rsidRDefault="008C2E73" w:rsidP="00CE2793">
      <w:pPr>
        <w:spacing w:after="0" w:line="240" w:lineRule="auto"/>
        <w:ind w:left="360"/>
        <w:jc w:val="both"/>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-v spolupráci so zriaďovateľom sme zabezpečili pre zamestnancov dostatok dezinfekčných prostriedkov či už na osobnú hygienu a dezinfekciu ako aj osobné ochranné prostriedky, pre prevádzku materskej školy</w:t>
      </w:r>
      <w:r w:rsidR="003D7344">
        <w:rPr>
          <w:rFonts w:ascii="Times New Roman" w:eastAsia="Times New Roman" w:hAnsi="Times New Roman" w:cs="Times New Roman"/>
          <w:sz w:val="24"/>
          <w:szCs w:val="20"/>
          <w:lang w:eastAsia="sk-SK"/>
        </w:rPr>
        <w:t xml:space="preserve"> </w:t>
      </w:r>
      <w:r w:rsidR="002803C3">
        <w:rPr>
          <w:rFonts w:ascii="Times New Roman" w:eastAsia="Times New Roman" w:hAnsi="Times New Roman" w:cs="Times New Roman"/>
          <w:sz w:val="24"/>
          <w:szCs w:val="20"/>
          <w:lang w:eastAsia="sk-SK"/>
        </w:rPr>
        <w:t xml:space="preserve">dostatok dezinfekčných prostriedkov </w:t>
      </w:r>
      <w:r w:rsidR="003D7344">
        <w:rPr>
          <w:rFonts w:ascii="Times New Roman" w:eastAsia="Times New Roman" w:hAnsi="Times New Roman" w:cs="Times New Roman"/>
          <w:sz w:val="24"/>
          <w:szCs w:val="20"/>
          <w:lang w:eastAsia="sk-SK"/>
        </w:rPr>
        <w:t>potrebných pre zabezpečenie stanovených hygienicko-epidemiologických podmienok vo všetkých priestoroch materskej školy a v exteriéri materskej školy</w:t>
      </w:r>
      <w:r w:rsidR="00BA1065">
        <w:rPr>
          <w:rFonts w:ascii="Times New Roman" w:eastAsia="Times New Roman" w:hAnsi="Times New Roman" w:cs="Times New Roman"/>
          <w:sz w:val="24"/>
          <w:szCs w:val="20"/>
          <w:lang w:eastAsia="sk-SK"/>
        </w:rPr>
        <w:t>, papierových utierok a bezdotykových teplomerov</w:t>
      </w:r>
      <w:r w:rsidR="00D97351">
        <w:rPr>
          <w:rFonts w:ascii="Times New Roman" w:eastAsia="Times New Roman" w:hAnsi="Times New Roman" w:cs="Times New Roman"/>
          <w:sz w:val="24"/>
          <w:szCs w:val="20"/>
          <w:lang w:eastAsia="sk-SK"/>
        </w:rPr>
        <w:t>,</w:t>
      </w:r>
    </w:p>
    <w:p w:rsidR="00E46550" w:rsidRDefault="00CE2793" w:rsidP="00CE2793">
      <w:pPr>
        <w:spacing w:after="0" w:line="240" w:lineRule="auto"/>
        <w:ind w:left="360"/>
        <w:jc w:val="both"/>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lastRenderedPageBreak/>
        <w:t>-</w:t>
      </w:r>
      <w:r w:rsidR="00BA1065">
        <w:rPr>
          <w:rFonts w:ascii="Times New Roman" w:eastAsia="Times New Roman" w:hAnsi="Times New Roman" w:cs="Times New Roman"/>
          <w:sz w:val="24"/>
          <w:szCs w:val="20"/>
          <w:lang w:eastAsia="sk-SK"/>
        </w:rPr>
        <w:t xml:space="preserve">na základe výsledkov prieskumu medzi rodičmi o záujem navštevovať materskú školu ich dieťaťom </w:t>
      </w:r>
      <w:r>
        <w:rPr>
          <w:rFonts w:ascii="Times New Roman" w:eastAsia="Times New Roman" w:hAnsi="Times New Roman" w:cs="Times New Roman"/>
          <w:sz w:val="24"/>
          <w:szCs w:val="20"/>
          <w:lang w:eastAsia="sk-SK"/>
        </w:rPr>
        <w:t>od 08. júna 2020 materská škola opäť otvorila a</w:t>
      </w:r>
      <w:r w:rsidR="008C2E73">
        <w:rPr>
          <w:rFonts w:ascii="Times New Roman" w:eastAsia="Times New Roman" w:hAnsi="Times New Roman" w:cs="Times New Roman"/>
          <w:sz w:val="24"/>
          <w:szCs w:val="20"/>
          <w:lang w:eastAsia="sk-SK"/>
        </w:rPr>
        <w:t xml:space="preserve"> zabezpečili sme organizáciu a podmienky výchovy a vzdelávania podľa aktualizovaných pokynov MŠVVaŠ SR, </w:t>
      </w:r>
    </w:p>
    <w:p w:rsidR="00CE2793" w:rsidRDefault="00E46550" w:rsidP="00CE2793">
      <w:pPr>
        <w:spacing w:after="0" w:line="240" w:lineRule="auto"/>
        <w:ind w:left="360"/>
        <w:jc w:val="both"/>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w:t>
      </w:r>
      <w:r w:rsidR="00D97351">
        <w:rPr>
          <w:rFonts w:ascii="Times New Roman" w:eastAsia="Times New Roman" w:hAnsi="Times New Roman" w:cs="Times New Roman"/>
          <w:sz w:val="24"/>
          <w:szCs w:val="20"/>
          <w:lang w:eastAsia="sk-SK"/>
        </w:rPr>
        <w:t xml:space="preserve">do materskej školy boli </w:t>
      </w:r>
      <w:r>
        <w:rPr>
          <w:rFonts w:ascii="Times New Roman" w:eastAsia="Times New Roman" w:hAnsi="Times New Roman" w:cs="Times New Roman"/>
          <w:sz w:val="24"/>
          <w:szCs w:val="20"/>
          <w:lang w:eastAsia="sk-SK"/>
        </w:rPr>
        <w:t>prednostne umiestnené deti podľa kritérií určených v rozhodnutí ministra,</w:t>
      </w:r>
    </w:p>
    <w:p w:rsidR="00E46550" w:rsidRDefault="00E46550" w:rsidP="00CE2793">
      <w:pPr>
        <w:spacing w:after="0" w:line="240" w:lineRule="auto"/>
        <w:ind w:left="360"/>
        <w:jc w:val="both"/>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 xml:space="preserve">-pred opätovným nástupom do materskej školy boli zákonným zástupcom, ktorí prejavili záujem navštevovať materskú školu </w:t>
      </w:r>
      <w:r w:rsidR="002803C3">
        <w:rPr>
          <w:rFonts w:ascii="Times New Roman" w:eastAsia="Times New Roman" w:hAnsi="Times New Roman" w:cs="Times New Roman"/>
          <w:sz w:val="24"/>
          <w:szCs w:val="20"/>
          <w:lang w:eastAsia="sk-SK"/>
        </w:rPr>
        <w:t xml:space="preserve">ich dieťaťom </w:t>
      </w:r>
      <w:r>
        <w:rPr>
          <w:rFonts w:ascii="Times New Roman" w:eastAsia="Times New Roman" w:hAnsi="Times New Roman" w:cs="Times New Roman"/>
          <w:sz w:val="24"/>
          <w:szCs w:val="20"/>
          <w:lang w:eastAsia="sk-SK"/>
        </w:rPr>
        <w:t>doručené „Pokyny upravujúce podmienky prevádzky materskej školy do konca školského roku 2019/2020“ vypracované riad</w:t>
      </w:r>
      <w:r w:rsidR="002E0E38">
        <w:rPr>
          <w:rFonts w:ascii="Times New Roman" w:eastAsia="Times New Roman" w:hAnsi="Times New Roman" w:cs="Times New Roman"/>
          <w:sz w:val="24"/>
          <w:szCs w:val="20"/>
          <w:lang w:eastAsia="sk-SK"/>
        </w:rPr>
        <w:t>i</w:t>
      </w:r>
      <w:r>
        <w:rPr>
          <w:rFonts w:ascii="Times New Roman" w:eastAsia="Times New Roman" w:hAnsi="Times New Roman" w:cs="Times New Roman"/>
          <w:sz w:val="24"/>
          <w:szCs w:val="20"/>
          <w:lang w:eastAsia="sk-SK"/>
        </w:rPr>
        <w:t>teľkou materskej školy v súlade s dokumentom „</w:t>
      </w:r>
      <w:r w:rsidRPr="002E0E38">
        <w:rPr>
          <w:rFonts w:ascii="Times New Roman" w:eastAsia="Times New Roman" w:hAnsi="Times New Roman" w:cs="Times New Roman"/>
          <w:i/>
          <w:sz w:val="24"/>
          <w:szCs w:val="20"/>
          <w:lang w:eastAsia="sk-SK"/>
        </w:rPr>
        <w:t>Organizácia a</w:t>
      </w:r>
      <w:r w:rsidR="002E0E38" w:rsidRPr="002E0E38">
        <w:rPr>
          <w:rFonts w:ascii="Times New Roman" w:eastAsia="Times New Roman" w:hAnsi="Times New Roman" w:cs="Times New Roman"/>
          <w:i/>
          <w:sz w:val="24"/>
          <w:szCs w:val="20"/>
          <w:lang w:eastAsia="sk-SK"/>
        </w:rPr>
        <w:t> </w:t>
      </w:r>
      <w:r w:rsidRPr="002E0E38">
        <w:rPr>
          <w:rFonts w:ascii="Times New Roman" w:eastAsia="Times New Roman" w:hAnsi="Times New Roman" w:cs="Times New Roman"/>
          <w:i/>
          <w:sz w:val="24"/>
          <w:szCs w:val="20"/>
          <w:lang w:eastAsia="sk-SK"/>
        </w:rPr>
        <w:t>podmienky</w:t>
      </w:r>
      <w:r w:rsidR="002E0E38" w:rsidRPr="002E0E38">
        <w:rPr>
          <w:rFonts w:ascii="Times New Roman" w:eastAsia="Times New Roman" w:hAnsi="Times New Roman" w:cs="Times New Roman"/>
          <w:i/>
          <w:sz w:val="24"/>
          <w:szCs w:val="20"/>
          <w:lang w:eastAsia="sk-SK"/>
        </w:rPr>
        <w:t xml:space="preserve"> výchovy a vzdelávania materských škôl do konca školského roku 2019/2020“</w:t>
      </w:r>
      <w:r w:rsidR="00D97351">
        <w:rPr>
          <w:rFonts w:ascii="Times New Roman" w:eastAsia="Times New Roman" w:hAnsi="Times New Roman" w:cs="Times New Roman"/>
          <w:i/>
          <w:sz w:val="24"/>
          <w:szCs w:val="20"/>
          <w:lang w:eastAsia="sk-SK"/>
        </w:rPr>
        <w:t xml:space="preserve"> </w:t>
      </w:r>
      <w:r w:rsidR="002E0E38">
        <w:rPr>
          <w:rFonts w:ascii="Times New Roman" w:eastAsia="Times New Roman" w:hAnsi="Times New Roman" w:cs="Times New Roman"/>
          <w:sz w:val="24"/>
          <w:szCs w:val="20"/>
          <w:lang w:eastAsia="sk-SK"/>
        </w:rPr>
        <w:t>vydaných MŠVVaŠ SR dňa 22.05.2020 a aktuálnych opatrení ÚVZ SR ako aj Prehlásenie zákonného zástupcu o zdravotnom stave dieťaťa</w:t>
      </w:r>
      <w:r w:rsidR="002803C3">
        <w:rPr>
          <w:rFonts w:ascii="Times New Roman" w:eastAsia="Times New Roman" w:hAnsi="Times New Roman" w:cs="Times New Roman"/>
          <w:sz w:val="24"/>
          <w:szCs w:val="20"/>
          <w:lang w:eastAsia="sk-SK"/>
        </w:rPr>
        <w:t>,</w:t>
      </w:r>
    </w:p>
    <w:p w:rsidR="00943BA9" w:rsidRPr="002E0E38" w:rsidRDefault="00943BA9" w:rsidP="00CE2793">
      <w:pPr>
        <w:spacing w:after="0" w:line="240" w:lineRule="auto"/>
        <w:ind w:left="360"/>
        <w:jc w:val="both"/>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 xml:space="preserve">-deťom, rodičom aj pedagogickým zamestnancom materskej školy v čase prerušenia prevádzky chýbali najmä tradičné spoločné aktivity a podujatia, ktorými sa utužovali vzťahy </w:t>
      </w:r>
      <w:r w:rsidR="00635050">
        <w:rPr>
          <w:rFonts w:ascii="Times New Roman" w:eastAsia="Times New Roman" w:hAnsi="Times New Roman" w:cs="Times New Roman"/>
          <w:sz w:val="24"/>
          <w:szCs w:val="20"/>
          <w:lang w:eastAsia="sk-SK"/>
        </w:rPr>
        <w:t xml:space="preserve">medzi </w:t>
      </w:r>
      <w:r>
        <w:rPr>
          <w:rFonts w:ascii="Times New Roman" w:eastAsia="Times New Roman" w:hAnsi="Times New Roman" w:cs="Times New Roman"/>
          <w:sz w:val="24"/>
          <w:szCs w:val="20"/>
          <w:lang w:eastAsia="sk-SK"/>
        </w:rPr>
        <w:t>deť</w:t>
      </w:r>
      <w:r w:rsidR="00635050">
        <w:rPr>
          <w:rFonts w:ascii="Times New Roman" w:eastAsia="Times New Roman" w:hAnsi="Times New Roman" w:cs="Times New Roman"/>
          <w:sz w:val="24"/>
          <w:szCs w:val="20"/>
          <w:lang w:eastAsia="sk-SK"/>
        </w:rPr>
        <w:t>mi,</w:t>
      </w:r>
      <w:r>
        <w:rPr>
          <w:rFonts w:ascii="Times New Roman" w:eastAsia="Times New Roman" w:hAnsi="Times New Roman" w:cs="Times New Roman"/>
          <w:sz w:val="24"/>
          <w:szCs w:val="20"/>
          <w:lang w:eastAsia="sk-SK"/>
        </w:rPr>
        <w:t xml:space="preserve"> učiteľk</w:t>
      </w:r>
      <w:r w:rsidR="00635050">
        <w:rPr>
          <w:rFonts w:ascii="Times New Roman" w:eastAsia="Times New Roman" w:hAnsi="Times New Roman" w:cs="Times New Roman"/>
          <w:sz w:val="24"/>
          <w:szCs w:val="20"/>
          <w:lang w:eastAsia="sk-SK"/>
        </w:rPr>
        <w:t>ami</w:t>
      </w:r>
      <w:r>
        <w:rPr>
          <w:rFonts w:ascii="Times New Roman" w:eastAsia="Times New Roman" w:hAnsi="Times New Roman" w:cs="Times New Roman"/>
          <w:sz w:val="24"/>
          <w:szCs w:val="20"/>
          <w:lang w:eastAsia="sk-SK"/>
        </w:rPr>
        <w:t xml:space="preserve"> </w:t>
      </w:r>
      <w:r w:rsidR="00635050">
        <w:rPr>
          <w:rFonts w:ascii="Times New Roman" w:eastAsia="Times New Roman" w:hAnsi="Times New Roman" w:cs="Times New Roman"/>
          <w:sz w:val="24"/>
          <w:szCs w:val="20"/>
          <w:lang w:eastAsia="sk-SK"/>
        </w:rPr>
        <w:t xml:space="preserve">a </w:t>
      </w:r>
      <w:r>
        <w:rPr>
          <w:rFonts w:ascii="Times New Roman" w:eastAsia="Times New Roman" w:hAnsi="Times New Roman" w:cs="Times New Roman"/>
          <w:sz w:val="24"/>
          <w:szCs w:val="20"/>
          <w:lang w:eastAsia="sk-SK"/>
        </w:rPr>
        <w:t>rodiči</w:t>
      </w:r>
      <w:r w:rsidR="00635050">
        <w:rPr>
          <w:rFonts w:ascii="Times New Roman" w:eastAsia="Times New Roman" w:hAnsi="Times New Roman" w:cs="Times New Roman"/>
          <w:sz w:val="24"/>
          <w:szCs w:val="20"/>
          <w:lang w:eastAsia="sk-SK"/>
        </w:rPr>
        <w:t>mi</w:t>
      </w:r>
      <w:bookmarkStart w:id="0" w:name="_GoBack"/>
      <w:bookmarkEnd w:id="0"/>
      <w:r>
        <w:rPr>
          <w:rFonts w:ascii="Times New Roman" w:eastAsia="Times New Roman" w:hAnsi="Times New Roman" w:cs="Times New Roman"/>
          <w:sz w:val="24"/>
          <w:szCs w:val="20"/>
          <w:lang w:eastAsia="sk-SK"/>
        </w:rPr>
        <w:t>,</w:t>
      </w:r>
    </w:p>
    <w:p w:rsidR="008C2E73" w:rsidRDefault="00D97351" w:rsidP="00CE2793">
      <w:pPr>
        <w:spacing w:after="0" w:line="240" w:lineRule="auto"/>
        <w:ind w:left="360"/>
        <w:jc w:val="both"/>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-otvorenie materskej školy výrazne prospelo k znovuobnoveniu získaných návykov detí, socializácie a u detí – predškolákov na upevnenie kľúčových kompetencií detí potrebných pre úspešné zvládnutie vzdelávania v základnej škole</w:t>
      </w:r>
      <w:r w:rsidR="005C42B3">
        <w:rPr>
          <w:rFonts w:ascii="Times New Roman" w:eastAsia="Times New Roman" w:hAnsi="Times New Roman" w:cs="Times New Roman"/>
          <w:sz w:val="24"/>
          <w:szCs w:val="20"/>
          <w:lang w:eastAsia="sk-SK"/>
        </w:rPr>
        <w:t>,</w:t>
      </w:r>
    </w:p>
    <w:p w:rsidR="00376DFB" w:rsidRPr="00376DFB" w:rsidRDefault="00376DFB" w:rsidP="00376DFB">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-zvýšenú pozornosť venovali učiteľky rozvíjaniu a upevňovaniu najmä hygienických návykov, osobitne osvojeniu si návyku umývať si ruky efektívnym spôsobom, ktorý zamedzuje prenos nákazy aj s využitím umiestnenia obrázkového materiálu v detských </w:t>
      </w:r>
      <w:proofErr w:type="spellStart"/>
      <w:r>
        <w:rPr>
          <w:rFonts w:ascii="Times New Roman" w:hAnsi="Times New Roman" w:cs="Times New Roman"/>
          <w:sz w:val="24"/>
          <w:szCs w:val="24"/>
        </w:rPr>
        <w:t>umyvárkach</w:t>
      </w:r>
      <w:proofErr w:type="spellEnd"/>
    </w:p>
    <w:p w:rsidR="005C42B3" w:rsidRDefault="005C42B3" w:rsidP="00430E2A">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-v</w:t>
      </w:r>
      <w:r w:rsidRPr="00D319DE">
        <w:rPr>
          <w:rFonts w:ascii="Times New Roman" w:hAnsi="Times New Roman" w:cs="Times New Roman"/>
          <w:sz w:val="24"/>
          <w:szCs w:val="24"/>
        </w:rPr>
        <w:t xml:space="preserve"> čase uzatvorenia materskej školy z dôvodu </w:t>
      </w:r>
      <w:r>
        <w:rPr>
          <w:rFonts w:ascii="Times New Roman" w:hAnsi="Times New Roman" w:cs="Times New Roman"/>
          <w:sz w:val="24"/>
          <w:szCs w:val="24"/>
        </w:rPr>
        <w:t>prevencie nákazy</w:t>
      </w:r>
      <w:r w:rsidRPr="00D319DE">
        <w:rPr>
          <w:rFonts w:ascii="Times New Roman" w:hAnsi="Times New Roman" w:cs="Times New Roman"/>
          <w:sz w:val="24"/>
          <w:szCs w:val="24"/>
        </w:rPr>
        <w:t xml:space="preserve"> </w:t>
      </w:r>
      <w:r w:rsidRPr="005C42B3">
        <w:rPr>
          <w:rFonts w:ascii="Times New Roman" w:hAnsi="Times New Roman" w:cs="Times New Roman"/>
          <w:sz w:val="24"/>
          <w:szCs w:val="24"/>
        </w:rPr>
        <w:t>COVID -19</w:t>
      </w:r>
      <w:r w:rsidRPr="00D319DE">
        <w:rPr>
          <w:rFonts w:ascii="Times New Roman" w:hAnsi="Times New Roman" w:cs="Times New Roman"/>
          <w:sz w:val="24"/>
          <w:szCs w:val="24"/>
        </w:rPr>
        <w:t xml:space="preserve"> </w:t>
      </w:r>
      <w:r w:rsidR="00430E2A">
        <w:rPr>
          <w:rFonts w:ascii="Times New Roman" w:hAnsi="Times New Roman" w:cs="Times New Roman"/>
          <w:sz w:val="24"/>
          <w:szCs w:val="24"/>
        </w:rPr>
        <w:t xml:space="preserve">od 16.03. 2020 do 07.06.2020 sme dali </w:t>
      </w:r>
      <w:r w:rsidRPr="00D319DE">
        <w:rPr>
          <w:rFonts w:ascii="Times New Roman" w:hAnsi="Times New Roman" w:cs="Times New Roman"/>
          <w:sz w:val="24"/>
          <w:szCs w:val="24"/>
        </w:rPr>
        <w:t>možnosť deťom a ich rodičom zapojiť sa do online výučb</w:t>
      </w:r>
      <w:r>
        <w:rPr>
          <w:rFonts w:ascii="Times New Roman" w:hAnsi="Times New Roman" w:cs="Times New Roman"/>
          <w:sz w:val="24"/>
          <w:szCs w:val="24"/>
        </w:rPr>
        <w:t>y, vo veľkej miere</w:t>
      </w:r>
      <w:r w:rsidRPr="00D319DE">
        <w:rPr>
          <w:rFonts w:ascii="Times New Roman" w:hAnsi="Times New Roman" w:cs="Times New Roman"/>
          <w:sz w:val="24"/>
          <w:szCs w:val="24"/>
        </w:rPr>
        <w:t xml:space="preserve"> využívali </w:t>
      </w:r>
      <w:r>
        <w:rPr>
          <w:rFonts w:ascii="Times New Roman" w:hAnsi="Times New Roman" w:cs="Times New Roman"/>
          <w:sz w:val="24"/>
          <w:szCs w:val="24"/>
        </w:rPr>
        <w:t xml:space="preserve">učiteľky </w:t>
      </w:r>
      <w:r w:rsidRPr="00D319DE">
        <w:rPr>
          <w:rFonts w:ascii="Times New Roman" w:hAnsi="Times New Roman" w:cs="Times New Roman"/>
          <w:sz w:val="24"/>
          <w:szCs w:val="24"/>
        </w:rPr>
        <w:t xml:space="preserve">FB stránku </w:t>
      </w:r>
      <w:r>
        <w:rPr>
          <w:rFonts w:ascii="Times New Roman" w:hAnsi="Times New Roman" w:cs="Times New Roman"/>
          <w:sz w:val="24"/>
          <w:szCs w:val="24"/>
        </w:rPr>
        <w:t>k</w:t>
      </w:r>
      <w:r w:rsidRPr="00D319DE">
        <w:rPr>
          <w:rFonts w:ascii="Times New Roman" w:hAnsi="Times New Roman" w:cs="Times New Roman"/>
          <w:sz w:val="24"/>
          <w:szCs w:val="24"/>
        </w:rPr>
        <w:t>a</w:t>
      </w:r>
      <w:r>
        <w:rPr>
          <w:rFonts w:ascii="Times New Roman" w:hAnsi="Times New Roman" w:cs="Times New Roman"/>
          <w:sz w:val="24"/>
          <w:szCs w:val="24"/>
        </w:rPr>
        <w:t>žd</w:t>
      </w:r>
      <w:r w:rsidRPr="00D319DE">
        <w:rPr>
          <w:rFonts w:ascii="Times New Roman" w:hAnsi="Times New Roman" w:cs="Times New Roman"/>
          <w:sz w:val="24"/>
          <w:szCs w:val="24"/>
        </w:rPr>
        <w:t>ej triedy, kde učiteľky prispievali rôznymi aktivitami a návodmi na pr</w:t>
      </w:r>
      <w:r>
        <w:rPr>
          <w:rFonts w:ascii="Times New Roman" w:hAnsi="Times New Roman" w:cs="Times New Roman"/>
          <w:sz w:val="24"/>
          <w:szCs w:val="24"/>
        </w:rPr>
        <w:t>ácu s deťmi v domácom prostredí,</w:t>
      </w:r>
      <w:r w:rsidRPr="00D319DE">
        <w:rPr>
          <w:rFonts w:ascii="Times New Roman" w:hAnsi="Times New Roman" w:cs="Times New Roman"/>
          <w:sz w:val="24"/>
          <w:szCs w:val="24"/>
        </w:rPr>
        <w:t xml:space="preserve"> </w:t>
      </w:r>
      <w:r>
        <w:rPr>
          <w:rFonts w:ascii="Times New Roman" w:hAnsi="Times New Roman" w:cs="Times New Roman"/>
          <w:sz w:val="24"/>
          <w:szCs w:val="24"/>
        </w:rPr>
        <w:t>v</w:t>
      </w:r>
      <w:r w:rsidRPr="00B833DF">
        <w:rPr>
          <w:rFonts w:ascii="Times New Roman" w:hAnsi="Times New Roman" w:cs="Times New Roman"/>
          <w:i/>
          <w:sz w:val="24"/>
          <w:szCs w:val="24"/>
          <w:u w:val="single"/>
        </w:rPr>
        <w:t> triede predškolákov</w:t>
      </w:r>
      <w:r>
        <w:rPr>
          <w:rFonts w:ascii="Times New Roman" w:hAnsi="Times New Roman" w:cs="Times New Roman"/>
          <w:sz w:val="24"/>
          <w:szCs w:val="24"/>
        </w:rPr>
        <w:t xml:space="preserve"> niektoré učiteľky využili</w:t>
      </w:r>
      <w:r w:rsidRPr="00D319DE">
        <w:rPr>
          <w:rFonts w:ascii="Times New Roman" w:hAnsi="Times New Roman" w:cs="Times New Roman"/>
          <w:sz w:val="24"/>
          <w:szCs w:val="24"/>
        </w:rPr>
        <w:t xml:space="preserve"> aj </w:t>
      </w:r>
      <w:proofErr w:type="spellStart"/>
      <w:r w:rsidRPr="00D319DE">
        <w:rPr>
          <w:rFonts w:ascii="Times New Roman" w:hAnsi="Times New Roman" w:cs="Times New Roman"/>
          <w:sz w:val="24"/>
          <w:szCs w:val="24"/>
        </w:rPr>
        <w:t>videohovory</w:t>
      </w:r>
      <w:proofErr w:type="spellEnd"/>
      <w:r w:rsidRPr="00D319DE">
        <w:rPr>
          <w:rFonts w:ascii="Times New Roman" w:hAnsi="Times New Roman" w:cs="Times New Roman"/>
          <w:sz w:val="24"/>
          <w:szCs w:val="24"/>
        </w:rPr>
        <w:t xml:space="preserve"> s deťmi, ktorých rodičia prej</w:t>
      </w:r>
      <w:r>
        <w:rPr>
          <w:rFonts w:ascii="Times New Roman" w:hAnsi="Times New Roman" w:cs="Times New Roman"/>
          <w:sz w:val="24"/>
          <w:szCs w:val="24"/>
        </w:rPr>
        <w:t>avili záujem, vytvorili aj pracovné</w:t>
      </w:r>
      <w:r w:rsidRPr="00D319DE">
        <w:rPr>
          <w:rFonts w:ascii="Times New Roman" w:hAnsi="Times New Roman" w:cs="Times New Roman"/>
          <w:sz w:val="24"/>
          <w:szCs w:val="24"/>
        </w:rPr>
        <w:t xml:space="preserve"> zošit</w:t>
      </w:r>
      <w:r>
        <w:rPr>
          <w:rFonts w:ascii="Times New Roman" w:hAnsi="Times New Roman" w:cs="Times New Roman"/>
          <w:sz w:val="24"/>
          <w:szCs w:val="24"/>
        </w:rPr>
        <w:t>y</w:t>
      </w:r>
      <w:r w:rsidRPr="00D319DE">
        <w:rPr>
          <w:rFonts w:ascii="Times New Roman" w:hAnsi="Times New Roman" w:cs="Times New Roman"/>
          <w:sz w:val="24"/>
          <w:szCs w:val="24"/>
        </w:rPr>
        <w:t xml:space="preserve"> s úlohami k témam podľa šk</w:t>
      </w:r>
      <w:r>
        <w:rPr>
          <w:rFonts w:ascii="Times New Roman" w:hAnsi="Times New Roman" w:cs="Times New Roman"/>
          <w:sz w:val="24"/>
          <w:szCs w:val="24"/>
        </w:rPr>
        <w:t>olského vzdelávacieho programu, d</w:t>
      </w:r>
      <w:r w:rsidRPr="00D319DE">
        <w:rPr>
          <w:rFonts w:ascii="Times New Roman" w:hAnsi="Times New Roman" w:cs="Times New Roman"/>
          <w:sz w:val="24"/>
          <w:szCs w:val="24"/>
        </w:rPr>
        <w:t>oručili im ho osobne domov do schránky a prostredníctvom FB stránky a online hovorov komentovali</w:t>
      </w:r>
      <w:r>
        <w:rPr>
          <w:rFonts w:ascii="Times New Roman" w:hAnsi="Times New Roman" w:cs="Times New Roman"/>
          <w:sz w:val="24"/>
          <w:szCs w:val="24"/>
        </w:rPr>
        <w:t xml:space="preserve"> riešenie zvládnutých úloh, predškoláci</w:t>
      </w:r>
      <w:r w:rsidRPr="00D319DE">
        <w:rPr>
          <w:rFonts w:ascii="Times New Roman" w:hAnsi="Times New Roman" w:cs="Times New Roman"/>
          <w:sz w:val="24"/>
          <w:szCs w:val="24"/>
        </w:rPr>
        <w:t xml:space="preserve"> sa </w:t>
      </w:r>
      <w:r>
        <w:rPr>
          <w:rFonts w:ascii="Times New Roman" w:hAnsi="Times New Roman" w:cs="Times New Roman"/>
          <w:sz w:val="24"/>
          <w:szCs w:val="24"/>
        </w:rPr>
        <w:t>aktívne zapájali do výziev</w:t>
      </w:r>
      <w:r w:rsidRPr="00D319DE">
        <w:rPr>
          <w:rFonts w:ascii="Times New Roman" w:hAnsi="Times New Roman" w:cs="Times New Roman"/>
          <w:sz w:val="24"/>
          <w:szCs w:val="24"/>
        </w:rPr>
        <w:t>, plnili úlohy z výziev a fotografie a videá v</w:t>
      </w:r>
      <w:r>
        <w:rPr>
          <w:rFonts w:ascii="Times New Roman" w:hAnsi="Times New Roman" w:cs="Times New Roman"/>
          <w:sz w:val="24"/>
          <w:szCs w:val="24"/>
        </w:rPr>
        <w:t>kladali do FB skup</w:t>
      </w:r>
      <w:r w:rsidR="00430E2A">
        <w:rPr>
          <w:rFonts w:ascii="Times New Roman" w:hAnsi="Times New Roman" w:cs="Times New Roman"/>
          <w:sz w:val="24"/>
          <w:szCs w:val="24"/>
        </w:rPr>
        <w:t>í</w:t>
      </w:r>
      <w:r>
        <w:rPr>
          <w:rFonts w:ascii="Times New Roman" w:hAnsi="Times New Roman" w:cs="Times New Roman"/>
          <w:sz w:val="24"/>
          <w:szCs w:val="24"/>
        </w:rPr>
        <w:t xml:space="preserve">n, </w:t>
      </w:r>
      <w:r w:rsidR="00430E2A">
        <w:rPr>
          <w:rFonts w:ascii="Times New Roman" w:hAnsi="Times New Roman" w:cs="Times New Roman"/>
          <w:sz w:val="24"/>
          <w:szCs w:val="24"/>
        </w:rPr>
        <w:t>s</w:t>
      </w:r>
      <w:r>
        <w:rPr>
          <w:rFonts w:ascii="Times New Roman" w:hAnsi="Times New Roman" w:cs="Times New Roman"/>
          <w:sz w:val="24"/>
          <w:szCs w:val="24"/>
        </w:rPr>
        <w:t xml:space="preserve"> deťmi aj rodičmi boli učiteľky </w:t>
      </w:r>
      <w:r w:rsidR="00430E2A">
        <w:rPr>
          <w:rFonts w:ascii="Times New Roman" w:hAnsi="Times New Roman" w:cs="Times New Roman"/>
          <w:sz w:val="24"/>
          <w:szCs w:val="24"/>
        </w:rPr>
        <w:t>podľa záujmu aj v telefonickom kontakte a aj takou formou poskytovali spätnú väzbu</w:t>
      </w:r>
    </w:p>
    <w:p w:rsidR="00B833DF" w:rsidRPr="00A20CBC" w:rsidRDefault="00B833DF" w:rsidP="00B833DF">
      <w:pPr>
        <w:spacing w:after="0" w:line="240" w:lineRule="auto"/>
        <w:jc w:val="both"/>
        <w:rPr>
          <w:rFonts w:ascii="Times New Roman" w:eastAsia="Times New Roman" w:hAnsi="Times New Roman" w:cs="Times New Roman"/>
          <w:sz w:val="24"/>
          <w:szCs w:val="20"/>
          <w:lang w:eastAsia="sk-SK"/>
        </w:rPr>
      </w:pPr>
    </w:p>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p>
    <w:p w:rsidR="00E53DD0" w:rsidRDefault="00E53DD0" w:rsidP="00A20CBC">
      <w:pPr>
        <w:spacing w:after="0" w:line="240" w:lineRule="auto"/>
        <w:jc w:val="both"/>
        <w:rPr>
          <w:rFonts w:ascii="Times New Roman" w:eastAsia="Times New Roman" w:hAnsi="Times New Roman" w:cs="Times New Roman"/>
          <w:sz w:val="24"/>
          <w:szCs w:val="20"/>
          <w:lang w:eastAsia="sk-SK"/>
        </w:rPr>
      </w:pPr>
    </w:p>
    <w:p w:rsidR="00A20CBC" w:rsidRPr="00A20CBC" w:rsidRDefault="00A20CBC" w:rsidP="00A20CBC">
      <w:pPr>
        <w:spacing w:after="0" w:line="240" w:lineRule="auto"/>
        <w:jc w:val="both"/>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 xml:space="preserve">Príloha: Vyjadrenie Rady školy k predkladanej správe </w:t>
      </w:r>
    </w:p>
    <w:p w:rsidR="00E53DD0" w:rsidRDefault="00A20CBC" w:rsidP="00A20CBC">
      <w:pPr>
        <w:spacing w:after="0" w:line="240" w:lineRule="auto"/>
        <w:ind w:left="5664" w:firstLine="708"/>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 xml:space="preserve">  </w:t>
      </w:r>
    </w:p>
    <w:p w:rsidR="00E53DD0" w:rsidRDefault="00E53DD0" w:rsidP="00A20CBC">
      <w:pPr>
        <w:spacing w:after="0" w:line="240" w:lineRule="auto"/>
        <w:ind w:left="5664" w:firstLine="708"/>
        <w:rPr>
          <w:rFonts w:ascii="Times New Roman" w:eastAsia="Times New Roman" w:hAnsi="Times New Roman" w:cs="Times New Roman"/>
          <w:sz w:val="24"/>
          <w:szCs w:val="20"/>
          <w:lang w:eastAsia="sk-SK"/>
        </w:rPr>
      </w:pPr>
    </w:p>
    <w:p w:rsidR="00E53DD0" w:rsidRDefault="00E53DD0" w:rsidP="00A20CBC">
      <w:pPr>
        <w:spacing w:after="0" w:line="240" w:lineRule="auto"/>
        <w:ind w:left="5664" w:firstLine="708"/>
        <w:rPr>
          <w:rFonts w:ascii="Times New Roman" w:eastAsia="Times New Roman" w:hAnsi="Times New Roman" w:cs="Times New Roman"/>
          <w:sz w:val="24"/>
          <w:szCs w:val="20"/>
          <w:lang w:eastAsia="sk-SK"/>
        </w:rPr>
      </w:pPr>
    </w:p>
    <w:p w:rsidR="00376DFB" w:rsidRDefault="00376DFB" w:rsidP="00A20CBC">
      <w:pPr>
        <w:spacing w:after="0" w:line="240" w:lineRule="auto"/>
        <w:ind w:left="5664" w:firstLine="708"/>
        <w:rPr>
          <w:rFonts w:ascii="Times New Roman" w:eastAsia="Times New Roman" w:hAnsi="Times New Roman" w:cs="Times New Roman"/>
          <w:sz w:val="24"/>
          <w:szCs w:val="20"/>
          <w:lang w:eastAsia="sk-SK"/>
        </w:rPr>
      </w:pPr>
    </w:p>
    <w:p w:rsidR="00E53DD0" w:rsidRDefault="00E53DD0" w:rsidP="00A20CBC">
      <w:pPr>
        <w:spacing w:after="0" w:line="240" w:lineRule="auto"/>
        <w:ind w:left="5664" w:firstLine="708"/>
        <w:rPr>
          <w:rFonts w:ascii="Times New Roman" w:eastAsia="Times New Roman" w:hAnsi="Times New Roman" w:cs="Times New Roman"/>
          <w:sz w:val="24"/>
          <w:szCs w:val="20"/>
          <w:lang w:eastAsia="sk-SK"/>
        </w:rPr>
      </w:pPr>
    </w:p>
    <w:p w:rsidR="00A20CBC" w:rsidRPr="00A20CBC" w:rsidRDefault="00A20CBC" w:rsidP="00A20CBC">
      <w:pPr>
        <w:spacing w:after="0" w:line="240" w:lineRule="auto"/>
        <w:ind w:left="5664" w:firstLine="708"/>
        <w:rPr>
          <w:rFonts w:ascii="Times New Roman" w:eastAsia="Times New Roman" w:hAnsi="Times New Roman" w:cs="Times New Roman"/>
          <w:sz w:val="24"/>
          <w:szCs w:val="20"/>
          <w:lang w:eastAsia="sk-SK"/>
        </w:rPr>
      </w:pPr>
      <w:r w:rsidRPr="00A20CBC">
        <w:rPr>
          <w:rFonts w:ascii="Times New Roman" w:eastAsia="Times New Roman" w:hAnsi="Times New Roman" w:cs="Times New Roman"/>
          <w:sz w:val="24"/>
          <w:szCs w:val="20"/>
          <w:lang w:eastAsia="sk-SK"/>
        </w:rPr>
        <w:t xml:space="preserve">  Helena Kecskemétiová</w:t>
      </w:r>
    </w:p>
    <w:p w:rsidR="00A20CBC" w:rsidRPr="00A20CBC" w:rsidRDefault="00187206" w:rsidP="00A20CBC">
      <w:pPr>
        <w:spacing w:after="0" w:line="240" w:lineRule="auto"/>
        <w:ind w:left="5664"/>
        <w:rPr>
          <w:rFonts w:ascii="Times New Roman" w:eastAsia="Times New Roman" w:hAnsi="Times New Roman" w:cs="Times New Roman"/>
          <w:sz w:val="24"/>
          <w:szCs w:val="20"/>
          <w:lang w:eastAsia="sk-SK"/>
        </w:rPr>
      </w:pPr>
      <w:r>
        <w:rPr>
          <w:rFonts w:ascii="Times New Roman" w:eastAsia="Times New Roman" w:hAnsi="Times New Roman" w:cs="Times New Roman"/>
          <w:sz w:val="24"/>
          <w:szCs w:val="20"/>
          <w:lang w:eastAsia="sk-SK"/>
        </w:rPr>
        <w:t xml:space="preserve">               </w:t>
      </w:r>
      <w:r w:rsidR="00A20CBC" w:rsidRPr="00A20CBC">
        <w:rPr>
          <w:rFonts w:ascii="Times New Roman" w:eastAsia="Times New Roman" w:hAnsi="Times New Roman" w:cs="Times New Roman"/>
          <w:sz w:val="24"/>
          <w:szCs w:val="20"/>
          <w:lang w:eastAsia="sk-SK"/>
        </w:rPr>
        <w:t>riaditeľka MŠ-</w:t>
      </w:r>
      <w:proofErr w:type="spellStart"/>
      <w:r w:rsidR="00A20CBC" w:rsidRPr="00A20CBC">
        <w:rPr>
          <w:rFonts w:ascii="Times New Roman" w:eastAsia="Times New Roman" w:hAnsi="Times New Roman" w:cs="Times New Roman"/>
          <w:sz w:val="24"/>
          <w:szCs w:val="20"/>
          <w:lang w:eastAsia="sk-SK"/>
        </w:rPr>
        <w:t>Óvoda</w:t>
      </w:r>
      <w:proofErr w:type="spellEnd"/>
      <w:r w:rsidR="00A20CBC" w:rsidRPr="00A20CBC">
        <w:rPr>
          <w:rFonts w:ascii="Times New Roman" w:eastAsia="Times New Roman" w:hAnsi="Times New Roman" w:cs="Times New Roman"/>
          <w:sz w:val="24"/>
          <w:szCs w:val="20"/>
          <w:lang w:eastAsia="sk-SK"/>
        </w:rPr>
        <w:t xml:space="preserve">  </w:t>
      </w:r>
    </w:p>
    <w:p w:rsidR="003A040E" w:rsidRDefault="003A040E"/>
    <w:sectPr w:rsidR="003A040E" w:rsidSect="003A040E">
      <w:footerReference w:type="default" r:id="rId10"/>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6DEE" w:rsidRDefault="00E56DEE">
      <w:pPr>
        <w:spacing w:after="0" w:line="240" w:lineRule="auto"/>
      </w:pPr>
      <w:r>
        <w:separator/>
      </w:r>
    </w:p>
  </w:endnote>
  <w:endnote w:type="continuationSeparator" w:id="0">
    <w:p w:rsidR="00E56DEE" w:rsidRDefault="00E56D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762795"/>
      <w:docPartObj>
        <w:docPartGallery w:val="Page Numbers (Bottom of Page)"/>
        <w:docPartUnique/>
      </w:docPartObj>
    </w:sdtPr>
    <w:sdtEndPr/>
    <w:sdtContent>
      <w:p w:rsidR="00E56DEE" w:rsidRDefault="00E56DEE">
        <w:pPr>
          <w:pStyle w:val="Pta"/>
          <w:jc w:val="right"/>
        </w:pPr>
        <w:r>
          <w:fldChar w:fldCharType="begin"/>
        </w:r>
        <w:r>
          <w:instrText xml:space="preserve"> PAGE   \* MERGEFORMAT </w:instrText>
        </w:r>
        <w:r>
          <w:fldChar w:fldCharType="separate"/>
        </w:r>
        <w:r w:rsidR="00635050">
          <w:rPr>
            <w:noProof/>
          </w:rPr>
          <w:t>22</w:t>
        </w:r>
        <w:r>
          <w:rPr>
            <w:noProof/>
          </w:rPr>
          <w:fldChar w:fldCharType="end"/>
        </w:r>
      </w:p>
    </w:sdtContent>
  </w:sdt>
  <w:p w:rsidR="00E56DEE" w:rsidRDefault="00E56DEE">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6DEE" w:rsidRDefault="00E56DEE">
      <w:pPr>
        <w:spacing w:after="0" w:line="240" w:lineRule="auto"/>
      </w:pPr>
      <w:r>
        <w:separator/>
      </w:r>
    </w:p>
  </w:footnote>
  <w:footnote w:type="continuationSeparator" w:id="0">
    <w:p w:rsidR="00E56DEE" w:rsidRDefault="00E56DE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624E1"/>
    <w:multiLevelType w:val="hybridMultilevel"/>
    <w:tmpl w:val="EAC050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3DF410B"/>
    <w:multiLevelType w:val="singleLevel"/>
    <w:tmpl w:val="20944D7A"/>
    <w:lvl w:ilvl="0">
      <w:start w:val="1"/>
      <w:numFmt w:val="upperLetter"/>
      <w:lvlText w:val="%1)"/>
      <w:lvlJc w:val="left"/>
      <w:pPr>
        <w:tabs>
          <w:tab w:val="num" w:pos="360"/>
        </w:tabs>
        <w:ind w:left="360" w:hanging="360"/>
      </w:pPr>
      <w:rPr>
        <w:rFonts w:hint="default"/>
      </w:rPr>
    </w:lvl>
  </w:abstractNum>
  <w:abstractNum w:abstractNumId="2" w15:restartNumberingAfterBreak="0">
    <w:nsid w:val="04282C56"/>
    <w:multiLevelType w:val="hybridMultilevel"/>
    <w:tmpl w:val="A9BC0C24"/>
    <w:lvl w:ilvl="0" w:tplc="041B000F">
      <w:start w:val="1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789454D"/>
    <w:multiLevelType w:val="hybridMultilevel"/>
    <w:tmpl w:val="A8204D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A5624BB"/>
    <w:multiLevelType w:val="hybridMultilevel"/>
    <w:tmpl w:val="0F3262E0"/>
    <w:lvl w:ilvl="0" w:tplc="D2B29DC4">
      <w:numFmt w:val="bullet"/>
      <w:lvlText w:val="-"/>
      <w:lvlJc w:val="left"/>
      <w:pPr>
        <w:ind w:left="720" w:hanging="360"/>
      </w:pPr>
      <w:rPr>
        <w:rFonts w:ascii="Times New Roman" w:eastAsia="Times New Roman" w:hAnsi="Times New Roman" w:cs="Times New Roman"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B3C2934"/>
    <w:multiLevelType w:val="hybridMultilevel"/>
    <w:tmpl w:val="F92A458C"/>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0119C5"/>
    <w:multiLevelType w:val="hybridMultilevel"/>
    <w:tmpl w:val="A07AFECE"/>
    <w:lvl w:ilvl="0" w:tplc="C07CD5E2">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8506244"/>
    <w:multiLevelType w:val="hybridMultilevel"/>
    <w:tmpl w:val="792E77D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05214C2"/>
    <w:multiLevelType w:val="hybridMultilevel"/>
    <w:tmpl w:val="10F6EEEA"/>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85C1EDA"/>
    <w:multiLevelType w:val="hybridMultilevel"/>
    <w:tmpl w:val="0C3A712C"/>
    <w:lvl w:ilvl="0" w:tplc="DCEE44AC">
      <w:start w:val="27"/>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 w15:restartNumberingAfterBreak="0">
    <w:nsid w:val="291F53F2"/>
    <w:multiLevelType w:val="hybridMultilevel"/>
    <w:tmpl w:val="F5CC3C4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9DA3E07"/>
    <w:multiLevelType w:val="hybridMultilevel"/>
    <w:tmpl w:val="D8DE4112"/>
    <w:lvl w:ilvl="0" w:tplc="3A705C9A">
      <w:start w:val="19"/>
      <w:numFmt w:val="bullet"/>
      <w:lvlText w:val="-"/>
      <w:lvlJc w:val="left"/>
      <w:pPr>
        <w:tabs>
          <w:tab w:val="num" w:pos="3300"/>
        </w:tabs>
        <w:ind w:left="3300" w:hanging="360"/>
      </w:pPr>
      <w:rPr>
        <w:rFonts w:ascii="Times New Roman" w:eastAsia="MS Mincho" w:hAnsi="Times New Roman" w:cs="Times New Roman" w:hint="default"/>
      </w:rPr>
    </w:lvl>
    <w:lvl w:ilvl="1" w:tplc="041B0003" w:tentative="1">
      <w:start w:val="1"/>
      <w:numFmt w:val="bullet"/>
      <w:lvlText w:val="o"/>
      <w:lvlJc w:val="left"/>
      <w:pPr>
        <w:tabs>
          <w:tab w:val="num" w:pos="4020"/>
        </w:tabs>
        <w:ind w:left="4020" w:hanging="360"/>
      </w:pPr>
      <w:rPr>
        <w:rFonts w:ascii="Courier New" w:hAnsi="Courier New" w:cs="Courier New" w:hint="default"/>
      </w:rPr>
    </w:lvl>
    <w:lvl w:ilvl="2" w:tplc="041B0005" w:tentative="1">
      <w:start w:val="1"/>
      <w:numFmt w:val="bullet"/>
      <w:lvlText w:val=""/>
      <w:lvlJc w:val="left"/>
      <w:pPr>
        <w:tabs>
          <w:tab w:val="num" w:pos="4740"/>
        </w:tabs>
        <w:ind w:left="4740" w:hanging="360"/>
      </w:pPr>
      <w:rPr>
        <w:rFonts w:ascii="Wingdings" w:hAnsi="Wingdings" w:hint="default"/>
      </w:rPr>
    </w:lvl>
    <w:lvl w:ilvl="3" w:tplc="041B0001" w:tentative="1">
      <w:start w:val="1"/>
      <w:numFmt w:val="bullet"/>
      <w:lvlText w:val=""/>
      <w:lvlJc w:val="left"/>
      <w:pPr>
        <w:tabs>
          <w:tab w:val="num" w:pos="5460"/>
        </w:tabs>
        <w:ind w:left="5460" w:hanging="360"/>
      </w:pPr>
      <w:rPr>
        <w:rFonts w:ascii="Symbol" w:hAnsi="Symbol" w:hint="default"/>
      </w:rPr>
    </w:lvl>
    <w:lvl w:ilvl="4" w:tplc="041B0003" w:tentative="1">
      <w:start w:val="1"/>
      <w:numFmt w:val="bullet"/>
      <w:lvlText w:val="o"/>
      <w:lvlJc w:val="left"/>
      <w:pPr>
        <w:tabs>
          <w:tab w:val="num" w:pos="6180"/>
        </w:tabs>
        <w:ind w:left="6180" w:hanging="360"/>
      </w:pPr>
      <w:rPr>
        <w:rFonts w:ascii="Courier New" w:hAnsi="Courier New" w:cs="Courier New" w:hint="default"/>
      </w:rPr>
    </w:lvl>
    <w:lvl w:ilvl="5" w:tplc="041B0005" w:tentative="1">
      <w:start w:val="1"/>
      <w:numFmt w:val="bullet"/>
      <w:lvlText w:val=""/>
      <w:lvlJc w:val="left"/>
      <w:pPr>
        <w:tabs>
          <w:tab w:val="num" w:pos="6900"/>
        </w:tabs>
        <w:ind w:left="6900" w:hanging="360"/>
      </w:pPr>
      <w:rPr>
        <w:rFonts w:ascii="Wingdings" w:hAnsi="Wingdings" w:hint="default"/>
      </w:rPr>
    </w:lvl>
    <w:lvl w:ilvl="6" w:tplc="041B0001" w:tentative="1">
      <w:start w:val="1"/>
      <w:numFmt w:val="bullet"/>
      <w:lvlText w:val=""/>
      <w:lvlJc w:val="left"/>
      <w:pPr>
        <w:tabs>
          <w:tab w:val="num" w:pos="7620"/>
        </w:tabs>
        <w:ind w:left="7620" w:hanging="360"/>
      </w:pPr>
      <w:rPr>
        <w:rFonts w:ascii="Symbol" w:hAnsi="Symbol" w:hint="default"/>
      </w:rPr>
    </w:lvl>
    <w:lvl w:ilvl="7" w:tplc="041B0003" w:tentative="1">
      <w:start w:val="1"/>
      <w:numFmt w:val="bullet"/>
      <w:lvlText w:val="o"/>
      <w:lvlJc w:val="left"/>
      <w:pPr>
        <w:tabs>
          <w:tab w:val="num" w:pos="8340"/>
        </w:tabs>
        <w:ind w:left="8340" w:hanging="360"/>
      </w:pPr>
      <w:rPr>
        <w:rFonts w:ascii="Courier New" w:hAnsi="Courier New" w:cs="Courier New" w:hint="default"/>
      </w:rPr>
    </w:lvl>
    <w:lvl w:ilvl="8" w:tplc="041B0005" w:tentative="1">
      <w:start w:val="1"/>
      <w:numFmt w:val="bullet"/>
      <w:lvlText w:val=""/>
      <w:lvlJc w:val="left"/>
      <w:pPr>
        <w:tabs>
          <w:tab w:val="num" w:pos="9060"/>
        </w:tabs>
        <w:ind w:left="9060" w:hanging="360"/>
      </w:pPr>
      <w:rPr>
        <w:rFonts w:ascii="Wingdings" w:hAnsi="Wingdings" w:hint="default"/>
      </w:rPr>
    </w:lvl>
  </w:abstractNum>
  <w:abstractNum w:abstractNumId="12" w15:restartNumberingAfterBreak="0">
    <w:nsid w:val="29EA3821"/>
    <w:multiLevelType w:val="hybridMultilevel"/>
    <w:tmpl w:val="B078993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DF2647E"/>
    <w:multiLevelType w:val="hybridMultilevel"/>
    <w:tmpl w:val="FA0EA7B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322F6B32"/>
    <w:multiLevelType w:val="hybridMultilevel"/>
    <w:tmpl w:val="73F2AE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30750AE"/>
    <w:multiLevelType w:val="hybridMultilevel"/>
    <w:tmpl w:val="B7B656D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6034AB7"/>
    <w:multiLevelType w:val="hybridMultilevel"/>
    <w:tmpl w:val="45287046"/>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89033A2"/>
    <w:multiLevelType w:val="hybridMultilevel"/>
    <w:tmpl w:val="F5E269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C164E97"/>
    <w:multiLevelType w:val="hybridMultilevel"/>
    <w:tmpl w:val="C61A8CA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0386F24"/>
    <w:multiLevelType w:val="hybridMultilevel"/>
    <w:tmpl w:val="0360D0C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4040218F"/>
    <w:multiLevelType w:val="hybridMultilevel"/>
    <w:tmpl w:val="E59AEF38"/>
    <w:lvl w:ilvl="0" w:tplc="D2048904">
      <w:start w:val="3"/>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1" w15:restartNumberingAfterBreak="0">
    <w:nsid w:val="418973BB"/>
    <w:multiLevelType w:val="hybridMultilevel"/>
    <w:tmpl w:val="02D63BF8"/>
    <w:lvl w:ilvl="0" w:tplc="041B000B">
      <w:start w:val="1"/>
      <w:numFmt w:val="bullet"/>
      <w:lvlText w:val=""/>
      <w:lvlJc w:val="left"/>
      <w:pPr>
        <w:ind w:left="720" w:hanging="360"/>
      </w:pPr>
      <w:rPr>
        <w:rFonts w:ascii="Wingdings" w:hAnsi="Wingdings"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24C19EE"/>
    <w:multiLevelType w:val="hybridMultilevel"/>
    <w:tmpl w:val="E21282EE"/>
    <w:lvl w:ilvl="0" w:tplc="041B000B">
      <w:start w:val="1"/>
      <w:numFmt w:val="bullet"/>
      <w:lvlText w:val=""/>
      <w:lvlJc w:val="left"/>
      <w:pPr>
        <w:ind w:left="1440" w:hanging="360"/>
      </w:pPr>
      <w:rPr>
        <w:rFonts w:ascii="Wingdings" w:hAnsi="Wingding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3" w15:restartNumberingAfterBreak="0">
    <w:nsid w:val="43974D30"/>
    <w:multiLevelType w:val="hybridMultilevel"/>
    <w:tmpl w:val="FFEE0A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4B1D4921"/>
    <w:multiLevelType w:val="hybridMultilevel"/>
    <w:tmpl w:val="862A774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36F014C"/>
    <w:multiLevelType w:val="hybridMultilevel"/>
    <w:tmpl w:val="53B829C4"/>
    <w:lvl w:ilvl="0" w:tplc="CED4179E">
      <w:start w:val="20"/>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6" w15:restartNumberingAfterBreak="0">
    <w:nsid w:val="57117DC4"/>
    <w:multiLevelType w:val="hybridMultilevel"/>
    <w:tmpl w:val="D70EF104"/>
    <w:lvl w:ilvl="0" w:tplc="041B000F">
      <w:start w:val="1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C3E7920"/>
    <w:multiLevelType w:val="hybridMultilevel"/>
    <w:tmpl w:val="0AF6C15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CD63AA9"/>
    <w:multiLevelType w:val="hybridMultilevel"/>
    <w:tmpl w:val="E326CB86"/>
    <w:lvl w:ilvl="0" w:tplc="FCC0DEB2">
      <w:start w:val="14"/>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9" w15:restartNumberingAfterBreak="0">
    <w:nsid w:val="5F447A6A"/>
    <w:multiLevelType w:val="multilevel"/>
    <w:tmpl w:val="0290C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315637D"/>
    <w:multiLevelType w:val="multilevel"/>
    <w:tmpl w:val="F19CA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48C0ACA"/>
    <w:multiLevelType w:val="hybridMultilevel"/>
    <w:tmpl w:val="13A269F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664942B2"/>
    <w:multiLevelType w:val="hybridMultilevel"/>
    <w:tmpl w:val="C0F02C9E"/>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6767383D"/>
    <w:multiLevelType w:val="hybridMultilevel"/>
    <w:tmpl w:val="86E6913E"/>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69D56398"/>
    <w:multiLevelType w:val="multilevel"/>
    <w:tmpl w:val="1632E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172632"/>
    <w:multiLevelType w:val="hybridMultilevel"/>
    <w:tmpl w:val="071288AE"/>
    <w:lvl w:ilvl="0" w:tplc="B8702DFE">
      <w:start w:val="1"/>
      <w:numFmt w:val="decimal"/>
      <w:lvlText w:val="%1."/>
      <w:lvlJc w:val="left"/>
      <w:pPr>
        <w:ind w:left="720" w:hanging="360"/>
      </w:pPr>
      <w:rPr>
        <w:rFonts w:eastAsia="Times New Roman" w:hint="default"/>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E767619"/>
    <w:multiLevelType w:val="hybridMultilevel"/>
    <w:tmpl w:val="99A2505C"/>
    <w:lvl w:ilvl="0" w:tplc="FFE48352">
      <w:start w:val="3"/>
      <w:numFmt w:val="bullet"/>
      <w:lvlText w:val="-"/>
      <w:lvlJc w:val="left"/>
      <w:pPr>
        <w:tabs>
          <w:tab w:val="num" w:pos="1080"/>
        </w:tabs>
        <w:ind w:left="1080" w:hanging="360"/>
      </w:pPr>
      <w:rPr>
        <w:rFonts w:ascii="Times New Roman" w:eastAsia="Times New Roman" w:hAnsi="Times New Roman" w:cs="Times New Roman" w:hint="default"/>
      </w:rPr>
    </w:lvl>
    <w:lvl w:ilvl="1" w:tplc="041B0003" w:tentative="1">
      <w:start w:val="1"/>
      <w:numFmt w:val="bullet"/>
      <w:lvlText w:val="o"/>
      <w:lvlJc w:val="left"/>
      <w:pPr>
        <w:tabs>
          <w:tab w:val="num" w:pos="1800"/>
        </w:tabs>
        <w:ind w:left="1800" w:hanging="360"/>
      </w:pPr>
      <w:rPr>
        <w:rFonts w:ascii="Courier New" w:hAnsi="Courier New" w:cs="Courier New" w:hint="default"/>
      </w:rPr>
    </w:lvl>
    <w:lvl w:ilvl="2" w:tplc="041B0005" w:tentative="1">
      <w:start w:val="1"/>
      <w:numFmt w:val="bullet"/>
      <w:lvlText w:val=""/>
      <w:lvlJc w:val="left"/>
      <w:pPr>
        <w:tabs>
          <w:tab w:val="num" w:pos="2520"/>
        </w:tabs>
        <w:ind w:left="2520" w:hanging="360"/>
      </w:pPr>
      <w:rPr>
        <w:rFonts w:ascii="Wingdings" w:hAnsi="Wingdings" w:hint="default"/>
      </w:rPr>
    </w:lvl>
    <w:lvl w:ilvl="3" w:tplc="041B0001" w:tentative="1">
      <w:start w:val="1"/>
      <w:numFmt w:val="bullet"/>
      <w:lvlText w:val=""/>
      <w:lvlJc w:val="left"/>
      <w:pPr>
        <w:tabs>
          <w:tab w:val="num" w:pos="3240"/>
        </w:tabs>
        <w:ind w:left="3240" w:hanging="360"/>
      </w:pPr>
      <w:rPr>
        <w:rFonts w:ascii="Symbol" w:hAnsi="Symbol" w:hint="default"/>
      </w:rPr>
    </w:lvl>
    <w:lvl w:ilvl="4" w:tplc="041B0003" w:tentative="1">
      <w:start w:val="1"/>
      <w:numFmt w:val="bullet"/>
      <w:lvlText w:val="o"/>
      <w:lvlJc w:val="left"/>
      <w:pPr>
        <w:tabs>
          <w:tab w:val="num" w:pos="3960"/>
        </w:tabs>
        <w:ind w:left="3960" w:hanging="360"/>
      </w:pPr>
      <w:rPr>
        <w:rFonts w:ascii="Courier New" w:hAnsi="Courier New" w:cs="Courier New" w:hint="default"/>
      </w:rPr>
    </w:lvl>
    <w:lvl w:ilvl="5" w:tplc="041B0005" w:tentative="1">
      <w:start w:val="1"/>
      <w:numFmt w:val="bullet"/>
      <w:lvlText w:val=""/>
      <w:lvlJc w:val="left"/>
      <w:pPr>
        <w:tabs>
          <w:tab w:val="num" w:pos="4680"/>
        </w:tabs>
        <w:ind w:left="4680" w:hanging="360"/>
      </w:pPr>
      <w:rPr>
        <w:rFonts w:ascii="Wingdings" w:hAnsi="Wingdings" w:hint="default"/>
      </w:rPr>
    </w:lvl>
    <w:lvl w:ilvl="6" w:tplc="041B0001" w:tentative="1">
      <w:start w:val="1"/>
      <w:numFmt w:val="bullet"/>
      <w:lvlText w:val=""/>
      <w:lvlJc w:val="left"/>
      <w:pPr>
        <w:tabs>
          <w:tab w:val="num" w:pos="5400"/>
        </w:tabs>
        <w:ind w:left="5400" w:hanging="360"/>
      </w:pPr>
      <w:rPr>
        <w:rFonts w:ascii="Symbol" w:hAnsi="Symbol" w:hint="default"/>
      </w:rPr>
    </w:lvl>
    <w:lvl w:ilvl="7" w:tplc="041B0003" w:tentative="1">
      <w:start w:val="1"/>
      <w:numFmt w:val="bullet"/>
      <w:lvlText w:val="o"/>
      <w:lvlJc w:val="left"/>
      <w:pPr>
        <w:tabs>
          <w:tab w:val="num" w:pos="6120"/>
        </w:tabs>
        <w:ind w:left="6120" w:hanging="360"/>
      </w:pPr>
      <w:rPr>
        <w:rFonts w:ascii="Courier New" w:hAnsi="Courier New" w:cs="Courier New" w:hint="default"/>
      </w:rPr>
    </w:lvl>
    <w:lvl w:ilvl="8" w:tplc="041B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7207535A"/>
    <w:multiLevelType w:val="hybridMultilevel"/>
    <w:tmpl w:val="BB6EF2BA"/>
    <w:lvl w:ilvl="0" w:tplc="041B000B">
      <w:start w:val="1"/>
      <w:numFmt w:val="bullet"/>
      <w:lvlText w:val=""/>
      <w:lvlJc w:val="left"/>
      <w:pPr>
        <w:ind w:left="1440" w:hanging="360"/>
      </w:pPr>
      <w:rPr>
        <w:rFonts w:ascii="Wingdings" w:hAnsi="Wingding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8" w15:restartNumberingAfterBreak="0">
    <w:nsid w:val="72307E66"/>
    <w:multiLevelType w:val="hybridMultilevel"/>
    <w:tmpl w:val="D4A2C42E"/>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AB26305"/>
    <w:multiLevelType w:val="hybridMultilevel"/>
    <w:tmpl w:val="20EA354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B5E1DDF"/>
    <w:multiLevelType w:val="hybridMultilevel"/>
    <w:tmpl w:val="43184D8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7ED808BC"/>
    <w:multiLevelType w:val="hybridMultilevel"/>
    <w:tmpl w:val="FFA0584C"/>
    <w:lvl w:ilvl="0" w:tplc="7BC250CC">
      <w:start w:val="26"/>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
  </w:num>
  <w:num w:numId="2">
    <w:abstractNumId w:val="36"/>
  </w:num>
  <w:num w:numId="3">
    <w:abstractNumId w:val="4"/>
  </w:num>
  <w:num w:numId="4">
    <w:abstractNumId w:val="3"/>
  </w:num>
  <w:num w:numId="5">
    <w:abstractNumId w:val="10"/>
  </w:num>
  <w:num w:numId="6">
    <w:abstractNumId w:val="17"/>
  </w:num>
  <w:num w:numId="7">
    <w:abstractNumId w:val="25"/>
  </w:num>
  <w:num w:numId="8">
    <w:abstractNumId w:val="29"/>
  </w:num>
  <w:num w:numId="9">
    <w:abstractNumId w:val="30"/>
  </w:num>
  <w:num w:numId="10">
    <w:abstractNumId w:val="34"/>
  </w:num>
  <w:num w:numId="11">
    <w:abstractNumId w:val="12"/>
  </w:num>
  <w:num w:numId="12">
    <w:abstractNumId w:val="14"/>
  </w:num>
  <w:num w:numId="13">
    <w:abstractNumId w:val="24"/>
  </w:num>
  <w:num w:numId="14">
    <w:abstractNumId w:val="18"/>
  </w:num>
  <w:num w:numId="15">
    <w:abstractNumId w:val="23"/>
  </w:num>
  <w:num w:numId="16">
    <w:abstractNumId w:val="6"/>
  </w:num>
  <w:num w:numId="17">
    <w:abstractNumId w:val="11"/>
  </w:num>
  <w:num w:numId="18">
    <w:abstractNumId w:val="15"/>
  </w:num>
  <w:num w:numId="19">
    <w:abstractNumId w:val="7"/>
  </w:num>
  <w:num w:numId="20">
    <w:abstractNumId w:val="31"/>
  </w:num>
  <w:num w:numId="21">
    <w:abstractNumId w:val="8"/>
  </w:num>
  <w:num w:numId="22">
    <w:abstractNumId w:val="40"/>
  </w:num>
  <w:num w:numId="23">
    <w:abstractNumId w:val="19"/>
  </w:num>
  <w:num w:numId="24">
    <w:abstractNumId w:val="13"/>
  </w:num>
  <w:num w:numId="25">
    <w:abstractNumId w:val="27"/>
  </w:num>
  <w:num w:numId="26">
    <w:abstractNumId w:val="21"/>
  </w:num>
  <w:num w:numId="27">
    <w:abstractNumId w:val="5"/>
  </w:num>
  <w:num w:numId="28">
    <w:abstractNumId w:val="32"/>
  </w:num>
  <w:num w:numId="29">
    <w:abstractNumId w:val="33"/>
  </w:num>
  <w:num w:numId="30">
    <w:abstractNumId w:val="22"/>
  </w:num>
  <w:num w:numId="31">
    <w:abstractNumId w:val="16"/>
  </w:num>
  <w:num w:numId="32">
    <w:abstractNumId w:val="37"/>
  </w:num>
  <w:num w:numId="33">
    <w:abstractNumId w:val="38"/>
  </w:num>
  <w:num w:numId="34">
    <w:abstractNumId w:val="2"/>
  </w:num>
  <w:num w:numId="35">
    <w:abstractNumId w:val="28"/>
  </w:num>
  <w:num w:numId="36">
    <w:abstractNumId w:val="26"/>
  </w:num>
  <w:num w:numId="37">
    <w:abstractNumId w:val="20"/>
  </w:num>
  <w:num w:numId="38">
    <w:abstractNumId w:val="9"/>
  </w:num>
  <w:num w:numId="39">
    <w:abstractNumId w:val="41"/>
  </w:num>
  <w:num w:numId="40">
    <w:abstractNumId w:val="35"/>
  </w:num>
  <w:num w:numId="41">
    <w:abstractNumId w:val="0"/>
  </w:num>
  <w:num w:numId="42">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CBC"/>
    <w:rsid w:val="000033DE"/>
    <w:rsid w:val="0002530E"/>
    <w:rsid w:val="0002622D"/>
    <w:rsid w:val="00026B17"/>
    <w:rsid w:val="00166FF1"/>
    <w:rsid w:val="00187206"/>
    <w:rsid w:val="001B49E3"/>
    <w:rsid w:val="002725E1"/>
    <w:rsid w:val="00272B71"/>
    <w:rsid w:val="002803C3"/>
    <w:rsid w:val="00296726"/>
    <w:rsid w:val="002B4DE1"/>
    <w:rsid w:val="002E0E38"/>
    <w:rsid w:val="0031471A"/>
    <w:rsid w:val="003276E6"/>
    <w:rsid w:val="00357546"/>
    <w:rsid w:val="003575C0"/>
    <w:rsid w:val="00362EF3"/>
    <w:rsid w:val="00376DFB"/>
    <w:rsid w:val="00394034"/>
    <w:rsid w:val="003A040E"/>
    <w:rsid w:val="003A56EB"/>
    <w:rsid w:val="003D7344"/>
    <w:rsid w:val="003E3403"/>
    <w:rsid w:val="00430E2A"/>
    <w:rsid w:val="004930B0"/>
    <w:rsid w:val="004F4726"/>
    <w:rsid w:val="00516234"/>
    <w:rsid w:val="00525B70"/>
    <w:rsid w:val="005342FE"/>
    <w:rsid w:val="005408EB"/>
    <w:rsid w:val="00565A37"/>
    <w:rsid w:val="005706EC"/>
    <w:rsid w:val="005C42B3"/>
    <w:rsid w:val="005E608E"/>
    <w:rsid w:val="00621B51"/>
    <w:rsid w:val="00627CAA"/>
    <w:rsid w:val="00635050"/>
    <w:rsid w:val="0065348A"/>
    <w:rsid w:val="00677406"/>
    <w:rsid w:val="006F1D5A"/>
    <w:rsid w:val="007033B2"/>
    <w:rsid w:val="00714F76"/>
    <w:rsid w:val="007168A1"/>
    <w:rsid w:val="007462E9"/>
    <w:rsid w:val="00761380"/>
    <w:rsid w:val="00780F72"/>
    <w:rsid w:val="0081439B"/>
    <w:rsid w:val="0082390A"/>
    <w:rsid w:val="0082464B"/>
    <w:rsid w:val="0086154D"/>
    <w:rsid w:val="008B7AD3"/>
    <w:rsid w:val="008C2E73"/>
    <w:rsid w:val="00933A3F"/>
    <w:rsid w:val="00943BA9"/>
    <w:rsid w:val="009479F7"/>
    <w:rsid w:val="009A32CD"/>
    <w:rsid w:val="009F083E"/>
    <w:rsid w:val="00A04255"/>
    <w:rsid w:val="00A20CBC"/>
    <w:rsid w:val="00A271DF"/>
    <w:rsid w:val="00A454CE"/>
    <w:rsid w:val="00A71A1B"/>
    <w:rsid w:val="00A87A95"/>
    <w:rsid w:val="00AA08C4"/>
    <w:rsid w:val="00AB6F75"/>
    <w:rsid w:val="00AF3635"/>
    <w:rsid w:val="00B22867"/>
    <w:rsid w:val="00B22B0F"/>
    <w:rsid w:val="00B2721B"/>
    <w:rsid w:val="00B40AA1"/>
    <w:rsid w:val="00B45A9E"/>
    <w:rsid w:val="00B659E5"/>
    <w:rsid w:val="00B833DF"/>
    <w:rsid w:val="00BA1065"/>
    <w:rsid w:val="00BC5F3C"/>
    <w:rsid w:val="00BE50EB"/>
    <w:rsid w:val="00C259C3"/>
    <w:rsid w:val="00C27941"/>
    <w:rsid w:val="00C50E3F"/>
    <w:rsid w:val="00CA7656"/>
    <w:rsid w:val="00CB14CB"/>
    <w:rsid w:val="00CC2C70"/>
    <w:rsid w:val="00CC41F2"/>
    <w:rsid w:val="00CE2793"/>
    <w:rsid w:val="00D07EDA"/>
    <w:rsid w:val="00D11676"/>
    <w:rsid w:val="00D135F7"/>
    <w:rsid w:val="00D319DE"/>
    <w:rsid w:val="00D3242E"/>
    <w:rsid w:val="00D46C99"/>
    <w:rsid w:val="00D811D1"/>
    <w:rsid w:val="00D97351"/>
    <w:rsid w:val="00DC30C8"/>
    <w:rsid w:val="00E02A44"/>
    <w:rsid w:val="00E04AA4"/>
    <w:rsid w:val="00E20434"/>
    <w:rsid w:val="00E2530E"/>
    <w:rsid w:val="00E44559"/>
    <w:rsid w:val="00E46550"/>
    <w:rsid w:val="00E53DD0"/>
    <w:rsid w:val="00E56DEE"/>
    <w:rsid w:val="00E7588D"/>
    <w:rsid w:val="00E75918"/>
    <w:rsid w:val="00E92E31"/>
    <w:rsid w:val="00EE6E9F"/>
    <w:rsid w:val="00F05040"/>
    <w:rsid w:val="00F33C82"/>
    <w:rsid w:val="00F425DE"/>
    <w:rsid w:val="00F472CE"/>
    <w:rsid w:val="00F76754"/>
    <w:rsid w:val="00FC257A"/>
    <w:rsid w:val="00FD0D4A"/>
    <w:rsid w:val="00FE794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89D036-0086-4979-9E27-61B322F5B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qFormat/>
    <w:rsid w:val="00A20CBC"/>
    <w:pPr>
      <w:keepNext/>
      <w:spacing w:after="0" w:line="240" w:lineRule="auto"/>
      <w:outlineLvl w:val="0"/>
    </w:pPr>
    <w:rPr>
      <w:rFonts w:ascii="Times New Roman" w:eastAsia="Times New Roman" w:hAnsi="Times New Roman" w:cs="Times New Roman"/>
      <w:b/>
      <w:sz w:val="24"/>
      <w:szCs w:val="20"/>
      <w:lang w:eastAsia="sk-SK"/>
    </w:rPr>
  </w:style>
  <w:style w:type="paragraph" w:styleId="Nadpis2">
    <w:name w:val="heading 2"/>
    <w:basedOn w:val="Normlny"/>
    <w:next w:val="Normlny"/>
    <w:link w:val="Nadpis2Char"/>
    <w:qFormat/>
    <w:rsid w:val="00A20CBC"/>
    <w:pPr>
      <w:keepNext/>
      <w:spacing w:after="0" w:line="240" w:lineRule="auto"/>
      <w:jc w:val="center"/>
      <w:outlineLvl w:val="1"/>
    </w:pPr>
    <w:rPr>
      <w:rFonts w:ascii="Times New Roman" w:eastAsia="Times New Roman" w:hAnsi="Times New Roman" w:cs="Times New Roman"/>
      <w:b/>
      <w:sz w:val="24"/>
      <w:szCs w:val="20"/>
      <w:lang w:eastAsia="sk-SK"/>
    </w:rPr>
  </w:style>
  <w:style w:type="paragraph" w:styleId="Nadpis3">
    <w:name w:val="heading 3"/>
    <w:basedOn w:val="Normlny"/>
    <w:next w:val="Normlny"/>
    <w:link w:val="Nadpis3Char"/>
    <w:qFormat/>
    <w:rsid w:val="00A20CBC"/>
    <w:pPr>
      <w:keepNext/>
      <w:spacing w:after="0" w:line="240" w:lineRule="auto"/>
      <w:jc w:val="center"/>
      <w:outlineLvl w:val="2"/>
    </w:pPr>
    <w:rPr>
      <w:rFonts w:ascii="Times New Roman" w:eastAsia="Times New Roman" w:hAnsi="Times New Roman" w:cs="Times New Roman"/>
      <w:sz w:val="24"/>
      <w:szCs w:val="20"/>
      <w:lang w:eastAsia="sk-SK"/>
    </w:rPr>
  </w:style>
  <w:style w:type="paragraph" w:styleId="Nadpis4">
    <w:name w:val="heading 4"/>
    <w:basedOn w:val="Normlny"/>
    <w:next w:val="Normlny"/>
    <w:link w:val="Nadpis4Char"/>
    <w:qFormat/>
    <w:rsid w:val="00A20CBC"/>
    <w:pPr>
      <w:keepNext/>
      <w:spacing w:after="0" w:line="240" w:lineRule="auto"/>
      <w:outlineLvl w:val="3"/>
    </w:pPr>
    <w:rPr>
      <w:rFonts w:ascii="Times New Roman" w:eastAsia="Times New Roman" w:hAnsi="Times New Roman" w:cs="Times New Roman"/>
      <w:sz w:val="24"/>
      <w:szCs w:val="20"/>
      <w:lang w:val="en-US"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A20CBC"/>
    <w:rPr>
      <w:rFonts w:ascii="Times New Roman" w:eastAsia="Times New Roman" w:hAnsi="Times New Roman" w:cs="Times New Roman"/>
      <w:b/>
      <w:sz w:val="24"/>
      <w:szCs w:val="20"/>
      <w:lang w:eastAsia="sk-SK"/>
    </w:rPr>
  </w:style>
  <w:style w:type="character" w:customStyle="1" w:styleId="Nadpis2Char">
    <w:name w:val="Nadpis 2 Char"/>
    <w:basedOn w:val="Predvolenpsmoodseku"/>
    <w:link w:val="Nadpis2"/>
    <w:rsid w:val="00A20CBC"/>
    <w:rPr>
      <w:rFonts w:ascii="Times New Roman" w:eastAsia="Times New Roman" w:hAnsi="Times New Roman" w:cs="Times New Roman"/>
      <w:b/>
      <w:sz w:val="24"/>
      <w:szCs w:val="20"/>
      <w:lang w:eastAsia="sk-SK"/>
    </w:rPr>
  </w:style>
  <w:style w:type="character" w:customStyle="1" w:styleId="Nadpis3Char">
    <w:name w:val="Nadpis 3 Char"/>
    <w:basedOn w:val="Predvolenpsmoodseku"/>
    <w:link w:val="Nadpis3"/>
    <w:rsid w:val="00A20CBC"/>
    <w:rPr>
      <w:rFonts w:ascii="Times New Roman" w:eastAsia="Times New Roman" w:hAnsi="Times New Roman" w:cs="Times New Roman"/>
      <w:sz w:val="24"/>
      <w:szCs w:val="20"/>
      <w:lang w:eastAsia="sk-SK"/>
    </w:rPr>
  </w:style>
  <w:style w:type="character" w:customStyle="1" w:styleId="Nadpis4Char">
    <w:name w:val="Nadpis 4 Char"/>
    <w:basedOn w:val="Predvolenpsmoodseku"/>
    <w:link w:val="Nadpis4"/>
    <w:rsid w:val="00A20CBC"/>
    <w:rPr>
      <w:rFonts w:ascii="Times New Roman" w:eastAsia="Times New Roman" w:hAnsi="Times New Roman" w:cs="Times New Roman"/>
      <w:sz w:val="24"/>
      <w:szCs w:val="20"/>
      <w:lang w:val="en-US" w:eastAsia="sk-SK"/>
    </w:rPr>
  </w:style>
  <w:style w:type="numbering" w:customStyle="1" w:styleId="Bezzoznamu1">
    <w:name w:val="Bez zoznamu1"/>
    <w:next w:val="Bezzoznamu"/>
    <w:uiPriority w:val="99"/>
    <w:semiHidden/>
    <w:unhideWhenUsed/>
    <w:rsid w:val="00A20CBC"/>
  </w:style>
  <w:style w:type="paragraph" w:styleId="Nzov">
    <w:name w:val="Title"/>
    <w:basedOn w:val="Normlny"/>
    <w:link w:val="NzovChar"/>
    <w:qFormat/>
    <w:rsid w:val="00A20CBC"/>
    <w:pPr>
      <w:spacing w:after="0" w:line="240" w:lineRule="auto"/>
      <w:jc w:val="center"/>
    </w:pPr>
    <w:rPr>
      <w:rFonts w:ascii="Times New Roman" w:eastAsia="Times New Roman" w:hAnsi="Times New Roman" w:cs="Times New Roman"/>
      <w:b/>
      <w:sz w:val="28"/>
      <w:szCs w:val="20"/>
      <w:u w:val="single"/>
      <w:lang w:eastAsia="sk-SK"/>
    </w:rPr>
  </w:style>
  <w:style w:type="character" w:customStyle="1" w:styleId="NzovChar">
    <w:name w:val="Názov Char"/>
    <w:basedOn w:val="Predvolenpsmoodseku"/>
    <w:link w:val="Nzov"/>
    <w:rsid w:val="00A20CBC"/>
    <w:rPr>
      <w:rFonts w:ascii="Times New Roman" w:eastAsia="Times New Roman" w:hAnsi="Times New Roman" w:cs="Times New Roman"/>
      <w:b/>
      <w:sz w:val="28"/>
      <w:szCs w:val="20"/>
      <w:u w:val="single"/>
      <w:lang w:eastAsia="sk-SK"/>
    </w:rPr>
  </w:style>
  <w:style w:type="paragraph" w:styleId="Zkladntext">
    <w:name w:val="Body Text"/>
    <w:basedOn w:val="Normlny"/>
    <w:link w:val="ZkladntextChar"/>
    <w:rsid w:val="00A20CBC"/>
    <w:pPr>
      <w:spacing w:after="0" w:line="240" w:lineRule="auto"/>
      <w:jc w:val="center"/>
    </w:pPr>
    <w:rPr>
      <w:rFonts w:ascii="Times New Roman" w:eastAsia="Times New Roman" w:hAnsi="Times New Roman" w:cs="Times New Roman"/>
      <w:b/>
      <w:sz w:val="24"/>
      <w:szCs w:val="20"/>
      <w:lang w:eastAsia="sk-SK"/>
    </w:rPr>
  </w:style>
  <w:style w:type="character" w:customStyle="1" w:styleId="ZkladntextChar">
    <w:name w:val="Základný text Char"/>
    <w:basedOn w:val="Predvolenpsmoodseku"/>
    <w:link w:val="Zkladntext"/>
    <w:rsid w:val="00A20CBC"/>
    <w:rPr>
      <w:rFonts w:ascii="Times New Roman" w:eastAsia="Times New Roman" w:hAnsi="Times New Roman" w:cs="Times New Roman"/>
      <w:b/>
      <w:sz w:val="24"/>
      <w:szCs w:val="20"/>
      <w:lang w:eastAsia="sk-SK"/>
    </w:rPr>
  </w:style>
  <w:style w:type="paragraph" w:styleId="Zkladntext2">
    <w:name w:val="Body Text 2"/>
    <w:basedOn w:val="Normlny"/>
    <w:link w:val="Zkladntext2Char"/>
    <w:rsid w:val="00A20CBC"/>
    <w:pPr>
      <w:spacing w:after="0" w:line="240" w:lineRule="auto"/>
    </w:pPr>
    <w:rPr>
      <w:rFonts w:ascii="Times New Roman" w:eastAsia="Times New Roman" w:hAnsi="Times New Roman" w:cs="Times New Roman"/>
      <w:sz w:val="24"/>
      <w:szCs w:val="20"/>
      <w:lang w:val="en-US" w:eastAsia="sk-SK"/>
    </w:rPr>
  </w:style>
  <w:style w:type="character" w:customStyle="1" w:styleId="Zkladntext2Char">
    <w:name w:val="Základný text 2 Char"/>
    <w:basedOn w:val="Predvolenpsmoodseku"/>
    <w:link w:val="Zkladntext2"/>
    <w:rsid w:val="00A20CBC"/>
    <w:rPr>
      <w:rFonts w:ascii="Times New Roman" w:eastAsia="Times New Roman" w:hAnsi="Times New Roman" w:cs="Times New Roman"/>
      <w:sz w:val="24"/>
      <w:szCs w:val="20"/>
      <w:lang w:val="en-US" w:eastAsia="sk-SK"/>
    </w:rPr>
  </w:style>
  <w:style w:type="paragraph" w:styleId="Pta">
    <w:name w:val="footer"/>
    <w:basedOn w:val="Normlny"/>
    <w:link w:val="PtaChar"/>
    <w:uiPriority w:val="99"/>
    <w:rsid w:val="00A20CBC"/>
    <w:pPr>
      <w:tabs>
        <w:tab w:val="center" w:pos="4536"/>
        <w:tab w:val="right" w:pos="9072"/>
      </w:tabs>
      <w:spacing w:after="0" w:line="240" w:lineRule="auto"/>
    </w:pPr>
    <w:rPr>
      <w:rFonts w:ascii="Times New Roman" w:eastAsia="Times New Roman" w:hAnsi="Times New Roman" w:cs="Times New Roman"/>
      <w:sz w:val="20"/>
      <w:szCs w:val="20"/>
      <w:lang w:eastAsia="sk-SK"/>
    </w:rPr>
  </w:style>
  <w:style w:type="character" w:customStyle="1" w:styleId="PtaChar">
    <w:name w:val="Päta Char"/>
    <w:basedOn w:val="Predvolenpsmoodseku"/>
    <w:link w:val="Pta"/>
    <w:uiPriority w:val="99"/>
    <w:rsid w:val="00A20CBC"/>
    <w:rPr>
      <w:rFonts w:ascii="Times New Roman" w:eastAsia="Times New Roman" w:hAnsi="Times New Roman" w:cs="Times New Roman"/>
      <w:sz w:val="20"/>
      <w:szCs w:val="20"/>
      <w:lang w:eastAsia="sk-SK"/>
    </w:rPr>
  </w:style>
  <w:style w:type="character" w:styleId="slostrany">
    <w:name w:val="page number"/>
    <w:basedOn w:val="Predvolenpsmoodseku"/>
    <w:rsid w:val="00A20CBC"/>
  </w:style>
  <w:style w:type="table" w:styleId="Mriekatabuky">
    <w:name w:val="Table Grid"/>
    <w:basedOn w:val="Normlnatabuka"/>
    <w:rsid w:val="00A20CBC"/>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A20CBC"/>
    <w:pPr>
      <w:spacing w:after="0" w:line="240" w:lineRule="auto"/>
    </w:pPr>
    <w:rPr>
      <w:rFonts w:ascii="Tahoma" w:eastAsia="Times New Roman" w:hAnsi="Tahoma" w:cs="Tahoma"/>
      <w:sz w:val="16"/>
      <w:szCs w:val="16"/>
      <w:lang w:eastAsia="sk-SK"/>
    </w:rPr>
  </w:style>
  <w:style w:type="character" w:customStyle="1" w:styleId="TextbublinyChar">
    <w:name w:val="Text bubliny Char"/>
    <w:basedOn w:val="Predvolenpsmoodseku"/>
    <w:link w:val="Textbubliny"/>
    <w:uiPriority w:val="99"/>
    <w:semiHidden/>
    <w:rsid w:val="00A20CBC"/>
    <w:rPr>
      <w:rFonts w:ascii="Tahoma" w:eastAsia="Times New Roman" w:hAnsi="Tahoma" w:cs="Tahoma"/>
      <w:sz w:val="16"/>
      <w:szCs w:val="16"/>
      <w:lang w:eastAsia="sk-SK"/>
    </w:rPr>
  </w:style>
  <w:style w:type="character" w:styleId="Hypertextovprepojenie">
    <w:name w:val="Hyperlink"/>
    <w:basedOn w:val="Predvolenpsmoodseku"/>
    <w:uiPriority w:val="99"/>
    <w:unhideWhenUsed/>
    <w:rsid w:val="00A20CBC"/>
    <w:rPr>
      <w:color w:val="0563C1" w:themeColor="hyperlink"/>
      <w:u w:val="single"/>
    </w:rPr>
  </w:style>
  <w:style w:type="paragraph" w:styleId="Odsekzoznamu">
    <w:name w:val="List Paragraph"/>
    <w:basedOn w:val="Normlny"/>
    <w:uiPriority w:val="34"/>
    <w:qFormat/>
    <w:rsid w:val="00A20CBC"/>
    <w:pPr>
      <w:spacing w:after="0" w:line="240" w:lineRule="auto"/>
      <w:ind w:left="720"/>
      <w:contextualSpacing/>
    </w:pPr>
    <w:rPr>
      <w:rFonts w:ascii="Times New Roman" w:eastAsia="Times New Roman" w:hAnsi="Times New Roman" w:cs="Times New Roman"/>
      <w:sz w:val="20"/>
      <w:szCs w:val="20"/>
      <w:lang w:eastAsia="sk-SK"/>
    </w:rPr>
  </w:style>
  <w:style w:type="paragraph" w:styleId="Hlavika">
    <w:name w:val="header"/>
    <w:basedOn w:val="Normlny"/>
    <w:link w:val="HlavikaChar"/>
    <w:uiPriority w:val="99"/>
    <w:unhideWhenUsed/>
    <w:rsid w:val="00A20CBC"/>
    <w:pPr>
      <w:tabs>
        <w:tab w:val="center" w:pos="4536"/>
        <w:tab w:val="right" w:pos="9072"/>
      </w:tabs>
      <w:spacing w:after="0" w:line="240" w:lineRule="auto"/>
    </w:pPr>
    <w:rPr>
      <w:rFonts w:ascii="Times New Roman" w:eastAsia="Times New Roman" w:hAnsi="Times New Roman" w:cs="Times New Roman"/>
      <w:sz w:val="20"/>
      <w:szCs w:val="20"/>
      <w:lang w:eastAsia="sk-SK"/>
    </w:rPr>
  </w:style>
  <w:style w:type="character" w:customStyle="1" w:styleId="HlavikaChar">
    <w:name w:val="Hlavička Char"/>
    <w:basedOn w:val="Predvolenpsmoodseku"/>
    <w:link w:val="Hlavika"/>
    <w:uiPriority w:val="99"/>
    <w:rsid w:val="00A20CBC"/>
    <w:rPr>
      <w:rFonts w:ascii="Times New Roman" w:eastAsia="Times New Roman" w:hAnsi="Times New Roman" w:cs="Times New Roman"/>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ssturova@filakovo.sk"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filakovo.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2015</TotalTime>
  <Pages>23</Pages>
  <Words>9027</Words>
  <Characters>51455</Characters>
  <Application>Microsoft Office Word</Application>
  <DocSecurity>0</DocSecurity>
  <Lines>428</Lines>
  <Paragraphs>120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60362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KECSKEMÉTIOVÁ Helena</dc:creator>
  <cp:keywords/>
  <dc:description/>
  <cp:lastModifiedBy>KECSKEMÉTIOVÁ Helena</cp:lastModifiedBy>
  <cp:revision>16</cp:revision>
  <cp:lastPrinted>2020-10-21T09:42:00Z</cp:lastPrinted>
  <dcterms:created xsi:type="dcterms:W3CDTF">2020-10-19T15:21:00Z</dcterms:created>
  <dcterms:modified xsi:type="dcterms:W3CDTF">2020-10-30T11:35:00Z</dcterms:modified>
</cp:coreProperties>
</file>