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650" w:rsidRPr="00CE0080" w:rsidRDefault="00F80650" w:rsidP="00F80650"/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Správa </w:t>
      </w:r>
      <w:r w:rsidRPr="00CE0080">
        <w:rPr>
          <w:rFonts w:ascii="Arial" w:hAnsi="Arial" w:cs="Arial"/>
          <w:b/>
          <w:bCs/>
          <w:sz w:val="28"/>
          <w:szCs w:val="28"/>
        </w:rPr>
        <w:t xml:space="preserve">o výchovno – vzdelávacej činnosti, jej výsledkoch </w:t>
      </w:r>
    </w:p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E0080">
        <w:rPr>
          <w:rFonts w:ascii="Arial" w:hAnsi="Arial" w:cs="Arial"/>
          <w:b/>
          <w:bCs/>
          <w:sz w:val="28"/>
          <w:szCs w:val="28"/>
        </w:rPr>
        <w:t xml:space="preserve">a podmienkach Materskej školy </w:t>
      </w:r>
      <w:r>
        <w:rPr>
          <w:rFonts w:ascii="Arial" w:hAnsi="Arial" w:cs="Arial"/>
          <w:b/>
          <w:bCs/>
          <w:sz w:val="28"/>
          <w:szCs w:val="28"/>
        </w:rPr>
        <w:t>–Óvoda, Daxnerova 15</w:t>
      </w:r>
    </w:p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na školský rok 201</w:t>
      </w:r>
      <w:r w:rsidR="00E65519">
        <w:rPr>
          <w:rFonts w:ascii="Arial" w:hAnsi="Arial" w:cs="Arial"/>
          <w:b/>
          <w:bCs/>
          <w:sz w:val="28"/>
          <w:szCs w:val="28"/>
        </w:rPr>
        <w:t>9</w:t>
      </w:r>
      <w:r>
        <w:rPr>
          <w:rFonts w:ascii="Arial" w:hAnsi="Arial" w:cs="Arial"/>
          <w:b/>
          <w:bCs/>
          <w:sz w:val="28"/>
          <w:szCs w:val="28"/>
        </w:rPr>
        <w:t>-20</w:t>
      </w:r>
      <w:r w:rsidR="00E65519">
        <w:rPr>
          <w:rFonts w:ascii="Arial" w:hAnsi="Arial" w:cs="Arial"/>
          <w:b/>
          <w:bCs/>
          <w:sz w:val="28"/>
          <w:szCs w:val="28"/>
        </w:rPr>
        <w:t>20</w:t>
      </w:r>
    </w:p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8065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80650" w:rsidRPr="00CE0080" w:rsidRDefault="00F80650" w:rsidP="00F8065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80650" w:rsidRPr="00CE0080" w:rsidRDefault="00F80650" w:rsidP="00F80650">
      <w:pPr>
        <w:rPr>
          <w:rFonts w:ascii="Arial" w:hAnsi="Arial" w:cs="Arial"/>
          <w:b/>
          <w:bCs/>
          <w:sz w:val="28"/>
          <w:szCs w:val="28"/>
        </w:rPr>
      </w:pPr>
    </w:p>
    <w:p w:rsidR="00F80650" w:rsidRPr="00CE0080" w:rsidRDefault="00F80650" w:rsidP="00F80650">
      <w:pPr>
        <w:rPr>
          <w:rFonts w:ascii="Arial" w:hAnsi="Arial" w:cs="Arial"/>
          <w:b/>
          <w:bCs/>
        </w:rPr>
      </w:pPr>
      <w:r w:rsidRPr="00CE0080">
        <w:rPr>
          <w:rFonts w:ascii="Arial" w:hAnsi="Arial" w:cs="Arial"/>
          <w:b/>
          <w:bCs/>
        </w:rPr>
        <w:t>Predkladá:</w:t>
      </w: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 xml:space="preserve">Mgr. </w:t>
      </w:r>
      <w:r>
        <w:rPr>
          <w:rFonts w:ascii="Arial" w:hAnsi="Arial" w:cs="Arial"/>
        </w:rPr>
        <w:t>Vargová Danica</w:t>
      </w: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>riaditeľka MŠ</w:t>
      </w:r>
      <w:r>
        <w:rPr>
          <w:rFonts w:ascii="Arial" w:hAnsi="Arial" w:cs="Arial"/>
        </w:rPr>
        <w:t xml:space="preserve"> - Óvoda</w:t>
      </w:r>
    </w:p>
    <w:p w:rsidR="00F80650" w:rsidRDefault="00F80650" w:rsidP="00F80650">
      <w:pPr>
        <w:rPr>
          <w:rFonts w:ascii="Arial" w:hAnsi="Arial" w:cs="Arial"/>
        </w:rPr>
      </w:pPr>
      <w:r>
        <w:rPr>
          <w:rFonts w:ascii="Arial" w:hAnsi="Arial" w:cs="Arial"/>
        </w:rPr>
        <w:t>Daxnerova 15, Fiľakovo</w:t>
      </w: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>Prerokované na Pedagogickej rade</w:t>
      </w: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</w:r>
      <w:r>
        <w:rPr>
          <w:rFonts w:ascii="Arial" w:hAnsi="Arial" w:cs="Arial"/>
        </w:rPr>
        <w:t>Prerokované na RŠ dňa</w:t>
      </w:r>
      <w:r w:rsidR="00004380">
        <w:rPr>
          <w:rFonts w:ascii="Arial" w:hAnsi="Arial" w:cs="Arial"/>
        </w:rPr>
        <w:t>: 08.10.2</w:t>
      </w:r>
      <w:r w:rsidR="002C29C4">
        <w:rPr>
          <w:rFonts w:ascii="Arial" w:hAnsi="Arial" w:cs="Arial"/>
        </w:rPr>
        <w:t>020</w:t>
      </w: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 xml:space="preserve">MŠ </w:t>
      </w:r>
      <w:r>
        <w:rPr>
          <w:rFonts w:ascii="Arial" w:hAnsi="Arial" w:cs="Arial"/>
        </w:rPr>
        <w:t>d</w:t>
      </w:r>
      <w:r w:rsidRPr="00CE0080">
        <w:rPr>
          <w:rFonts w:ascii="Arial" w:hAnsi="Arial" w:cs="Arial"/>
        </w:rPr>
        <w:t>ňa:</w:t>
      </w:r>
      <w:r>
        <w:rPr>
          <w:rFonts w:ascii="Arial" w:hAnsi="Arial" w:cs="Arial"/>
        </w:rPr>
        <w:t xml:space="preserve"> </w:t>
      </w:r>
      <w:r w:rsidR="00004380">
        <w:rPr>
          <w:rFonts w:ascii="Arial" w:hAnsi="Arial" w:cs="Arial"/>
        </w:rPr>
        <w:t>07.10</w:t>
      </w:r>
      <w:r w:rsidR="002C29C4">
        <w:rPr>
          <w:rFonts w:ascii="Arial" w:hAnsi="Arial" w:cs="Arial"/>
        </w:rPr>
        <w:t>.2020</w:t>
      </w:r>
      <w:r w:rsidRPr="00CE0080">
        <w:rPr>
          <w:rFonts w:ascii="Arial" w:hAnsi="Arial" w:cs="Arial"/>
        </w:rPr>
        <w:tab/>
        <w:t xml:space="preserve"> </w:t>
      </w:r>
    </w:p>
    <w:p w:rsidR="00F80650" w:rsidRPr="00CE0080" w:rsidRDefault="00F80650" w:rsidP="00F80650">
      <w:pPr>
        <w:rPr>
          <w:rFonts w:ascii="Arial" w:hAnsi="Arial" w:cs="Arial"/>
          <w:b/>
          <w:bCs/>
        </w:rPr>
      </w:pPr>
    </w:p>
    <w:p w:rsidR="00F80650" w:rsidRPr="00CE0080" w:rsidRDefault="00F80650" w:rsidP="00F80650">
      <w:pPr>
        <w:rPr>
          <w:rFonts w:ascii="Arial" w:hAnsi="Arial" w:cs="Arial"/>
          <w:b/>
          <w:bCs/>
        </w:rPr>
      </w:pPr>
      <w:r w:rsidRPr="00CE0080">
        <w:rPr>
          <w:rFonts w:ascii="Arial" w:hAnsi="Arial" w:cs="Arial"/>
          <w:b/>
          <w:bCs/>
        </w:rPr>
        <w:t>Záver:</w:t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  <w:t xml:space="preserve">      Stanovisko Rady školy:</w:t>
      </w:r>
    </w:p>
    <w:p w:rsidR="00F80650" w:rsidRPr="00CE0080" w:rsidRDefault="00F80650" w:rsidP="00F80650">
      <w:pPr>
        <w:ind w:left="5529" w:hanging="5529"/>
        <w:rPr>
          <w:rFonts w:ascii="Arial" w:hAnsi="Arial" w:cs="Arial"/>
        </w:rPr>
      </w:pPr>
      <w:r w:rsidRPr="00CE0080">
        <w:rPr>
          <w:rFonts w:ascii="Arial" w:hAnsi="Arial" w:cs="Arial"/>
        </w:rPr>
        <w:t>Pedagogická rada MŠ</w:t>
      </w:r>
      <w:r>
        <w:rPr>
          <w:rFonts w:ascii="Arial" w:hAnsi="Arial" w:cs="Arial"/>
        </w:rPr>
        <w:t xml:space="preserve">                            </w:t>
      </w:r>
      <w:r w:rsidRPr="00CE0080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     </w:t>
      </w:r>
      <w:r w:rsidRPr="00CE0080">
        <w:rPr>
          <w:rFonts w:ascii="Arial" w:hAnsi="Arial" w:cs="Arial"/>
        </w:rPr>
        <w:t xml:space="preserve">Rada školy </w:t>
      </w:r>
      <w:r>
        <w:rPr>
          <w:rFonts w:ascii="Arial" w:hAnsi="Arial" w:cs="Arial"/>
        </w:rPr>
        <w:t xml:space="preserve"> </w:t>
      </w:r>
      <w:r w:rsidRPr="00CE0080">
        <w:rPr>
          <w:rFonts w:ascii="Arial" w:hAnsi="Arial" w:cs="Arial"/>
        </w:rPr>
        <w:t xml:space="preserve">odporúča </w:t>
      </w:r>
      <w:r>
        <w:rPr>
          <w:rFonts w:ascii="Arial" w:hAnsi="Arial" w:cs="Arial"/>
        </w:rPr>
        <w:t xml:space="preserve">      </w:t>
      </w:r>
      <w:r w:rsidRPr="00CE0080">
        <w:rPr>
          <w:rFonts w:ascii="Arial" w:hAnsi="Arial" w:cs="Arial"/>
        </w:rPr>
        <w:t>zriaďovateľovi</w:t>
      </w:r>
    </w:p>
    <w:p w:rsidR="00F80650" w:rsidRPr="00CE0080" w:rsidRDefault="00F80650" w:rsidP="00F8065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Pr="00CE0080">
        <w:rPr>
          <w:rFonts w:ascii="Arial" w:hAnsi="Arial" w:cs="Arial"/>
          <w:b/>
          <w:bCs/>
        </w:rPr>
        <w:t>s ch v a ľ u j e</w:t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 xml:space="preserve">              </w:t>
      </w:r>
      <w:r w:rsidRPr="00CE0080">
        <w:rPr>
          <w:rFonts w:ascii="Arial" w:hAnsi="Arial" w:cs="Arial"/>
          <w:b/>
          <w:bCs/>
        </w:rPr>
        <w:t>s ch v á l i ť</w:t>
      </w:r>
    </w:p>
    <w:p w:rsidR="00F80650" w:rsidRDefault="00F80650" w:rsidP="00F80650">
      <w:pPr>
        <w:ind w:left="284" w:right="-426" w:hanging="28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E0080">
        <w:rPr>
          <w:rFonts w:ascii="Arial" w:hAnsi="Arial" w:cs="Arial"/>
        </w:rPr>
        <w:t xml:space="preserve">právu o VVČ, jej výsledkoch </w:t>
      </w:r>
      <w:r>
        <w:rPr>
          <w:rFonts w:ascii="Arial" w:hAnsi="Arial" w:cs="Arial"/>
        </w:rPr>
        <w:t xml:space="preserve">                            </w:t>
      </w:r>
      <w:r w:rsidRPr="00CE0080">
        <w:rPr>
          <w:rFonts w:ascii="Arial" w:hAnsi="Arial" w:cs="Arial"/>
        </w:rPr>
        <w:t xml:space="preserve">Správu o VVČ, jej výsledkoch </w:t>
      </w:r>
      <w:r>
        <w:rPr>
          <w:rFonts w:ascii="Arial" w:hAnsi="Arial" w:cs="Arial"/>
        </w:rPr>
        <w:t xml:space="preserve">  </w:t>
      </w:r>
      <w:r w:rsidRPr="00CE0080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Pr="00CE0080">
        <w:rPr>
          <w:rFonts w:ascii="Arial" w:hAnsi="Arial" w:cs="Arial"/>
        </w:rPr>
        <w:t>podmienkach</w:t>
      </w:r>
      <w:r>
        <w:rPr>
          <w:rFonts w:ascii="Arial" w:hAnsi="Arial" w:cs="Arial"/>
        </w:rPr>
        <w:t xml:space="preserve">                                                      a podmienkach           </w:t>
      </w:r>
    </w:p>
    <w:p w:rsidR="00F80650" w:rsidRPr="00CE0080" w:rsidRDefault="00F80650" w:rsidP="00F80650">
      <w:pPr>
        <w:ind w:left="4962" w:right="-426" w:hanging="4962"/>
        <w:rPr>
          <w:rFonts w:ascii="Arial" w:hAnsi="Arial" w:cs="Arial"/>
        </w:rPr>
      </w:pPr>
      <w:r w:rsidRPr="00CE0080">
        <w:rPr>
          <w:rFonts w:ascii="Arial" w:hAnsi="Arial" w:cs="Arial"/>
        </w:rPr>
        <w:t>za školský rok 20</w:t>
      </w:r>
      <w:r>
        <w:rPr>
          <w:rFonts w:ascii="Arial" w:hAnsi="Arial" w:cs="Arial"/>
        </w:rPr>
        <w:t>1</w:t>
      </w:r>
      <w:r w:rsidR="002C29C4">
        <w:rPr>
          <w:rFonts w:ascii="Arial" w:hAnsi="Arial" w:cs="Arial"/>
        </w:rPr>
        <w:t>9</w:t>
      </w:r>
      <w:r w:rsidRPr="00CE0080">
        <w:rPr>
          <w:rFonts w:ascii="Arial" w:hAnsi="Arial" w:cs="Arial"/>
        </w:rPr>
        <w:t>/20</w:t>
      </w:r>
      <w:r w:rsidR="002C29C4">
        <w:rPr>
          <w:rFonts w:ascii="Arial" w:hAnsi="Arial" w:cs="Arial"/>
        </w:rPr>
        <w:t>20</w:t>
      </w:r>
      <w:r w:rsidRPr="00CE008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z</w:t>
      </w:r>
      <w:r w:rsidRPr="00CE0080">
        <w:rPr>
          <w:rFonts w:ascii="Arial" w:hAnsi="Arial" w:cs="Arial"/>
        </w:rPr>
        <w:t>a školský rok 20</w:t>
      </w:r>
      <w:r w:rsidR="002C29C4">
        <w:rPr>
          <w:rFonts w:ascii="Arial" w:hAnsi="Arial" w:cs="Arial"/>
        </w:rPr>
        <w:t>19</w:t>
      </w:r>
      <w:r w:rsidRPr="00CE0080">
        <w:rPr>
          <w:rFonts w:ascii="Arial" w:hAnsi="Arial" w:cs="Arial"/>
        </w:rPr>
        <w:t>/20</w:t>
      </w:r>
      <w:r w:rsidR="002C29C4">
        <w:rPr>
          <w:rFonts w:ascii="Arial" w:hAnsi="Arial" w:cs="Arial"/>
        </w:rPr>
        <w:t>20</w:t>
      </w: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>….......................................................</w:t>
      </w: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  <w:t>.........................................................</w:t>
      </w:r>
    </w:p>
    <w:p w:rsidR="00F8065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Mgr. Vargová Danica                                             Predseda  rady školy</w:t>
      </w:r>
    </w:p>
    <w:p w:rsidR="00F80650" w:rsidRDefault="00F80650" w:rsidP="00F8065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Riaditeľka MŠ</w:t>
      </w:r>
    </w:p>
    <w:p w:rsidR="00F80650" w:rsidRPr="00CE008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ab/>
      </w:r>
    </w:p>
    <w:p w:rsidR="00F8065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</w:rPr>
      </w:pPr>
    </w:p>
    <w:p w:rsidR="00F80650" w:rsidRPr="00CE008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  <w:r w:rsidRPr="00CE0080">
        <w:rPr>
          <w:rFonts w:ascii="Arial" w:hAnsi="Arial" w:cs="Arial"/>
          <w:b/>
          <w:bCs/>
        </w:rPr>
        <w:tab/>
      </w: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  <w:b/>
          <w:bCs/>
        </w:rPr>
      </w:pPr>
    </w:p>
    <w:p w:rsidR="00F80650" w:rsidRDefault="00F80650" w:rsidP="00F80650">
      <w:pPr>
        <w:rPr>
          <w:rFonts w:ascii="Arial" w:hAnsi="Arial" w:cs="Arial"/>
        </w:rPr>
      </w:pP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</w:r>
      <w:r w:rsidRPr="00CE0080">
        <w:rPr>
          <w:rFonts w:ascii="Arial" w:hAnsi="Arial" w:cs="Arial"/>
        </w:rPr>
        <w:tab/>
      </w:r>
    </w:p>
    <w:p w:rsidR="00F80650" w:rsidRDefault="00F80650" w:rsidP="00F80650">
      <w:pPr>
        <w:tabs>
          <w:tab w:val="left" w:pos="1215"/>
        </w:tabs>
        <w:jc w:val="both"/>
        <w:rPr>
          <w:rFonts w:ascii="Arial" w:hAnsi="Arial" w:cs="Arial"/>
        </w:rPr>
      </w:pPr>
    </w:p>
    <w:p w:rsidR="00F80650" w:rsidRPr="00667EBE" w:rsidRDefault="00F80650" w:rsidP="00F80650">
      <w:pPr>
        <w:pStyle w:val="Zkladntext2"/>
        <w:shd w:val="clear" w:color="auto" w:fill="FFFF00"/>
        <w:tabs>
          <w:tab w:val="left" w:pos="4962"/>
        </w:tabs>
        <w:jc w:val="both"/>
        <w:rPr>
          <w:rFonts w:ascii="Arial" w:hAnsi="Arial" w:cs="Arial"/>
          <w:bCs w:val="0"/>
          <w:color w:val="002060"/>
          <w:sz w:val="26"/>
          <w:szCs w:val="26"/>
        </w:rPr>
      </w:pPr>
      <w:r w:rsidRPr="00667EBE">
        <w:rPr>
          <w:rFonts w:ascii="Arial" w:hAnsi="Arial" w:cs="Arial"/>
          <w:bCs w:val="0"/>
          <w:color w:val="002060"/>
          <w:sz w:val="26"/>
          <w:szCs w:val="26"/>
        </w:rPr>
        <w:t>Obsah</w:t>
      </w:r>
    </w:p>
    <w:p w:rsidR="00F80650" w:rsidRDefault="00F80650" w:rsidP="00F80650">
      <w:pPr>
        <w:pStyle w:val="Zkladntext2"/>
        <w:tabs>
          <w:tab w:val="left" w:pos="4962"/>
        </w:tabs>
        <w:jc w:val="both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 xml:space="preserve"> 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  <w:r>
        <w:rPr>
          <w:bCs w:val="0"/>
          <w:sz w:val="32"/>
          <w:szCs w:val="32"/>
        </w:rPr>
        <w:t xml:space="preserve">    </w:t>
      </w:r>
      <w:r w:rsidRPr="00405D7B">
        <w:rPr>
          <w:rFonts w:ascii="Arial" w:hAnsi="Arial" w:cs="Arial"/>
          <w:b w:val="0"/>
          <w:sz w:val="22"/>
          <w:szCs w:val="22"/>
        </w:rPr>
        <w:t xml:space="preserve">Východiská </w:t>
      </w:r>
      <w:r>
        <w:rPr>
          <w:rFonts w:ascii="Arial" w:hAnsi="Arial" w:cs="Arial"/>
          <w:b w:val="0"/>
          <w:sz w:val="22"/>
          <w:szCs w:val="22"/>
        </w:rPr>
        <w:t>- 3</w:t>
      </w:r>
      <w:r w:rsidRPr="00405D7B">
        <w:rPr>
          <w:rFonts w:ascii="Arial" w:hAnsi="Arial" w:cs="Arial"/>
          <w:b w:val="0"/>
          <w:sz w:val="22"/>
          <w:szCs w:val="22"/>
        </w:rPr>
        <w:t xml:space="preserve">  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Základné identifikačné údaje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405D7B">
        <w:rPr>
          <w:rFonts w:ascii="Arial" w:hAnsi="Arial" w:cs="Arial"/>
          <w:b w:val="0"/>
          <w:sz w:val="22"/>
          <w:szCs w:val="22"/>
        </w:rPr>
        <w:t>škole</w:t>
      </w:r>
      <w:r>
        <w:rPr>
          <w:rFonts w:ascii="Arial" w:hAnsi="Arial" w:cs="Arial"/>
          <w:b w:val="0"/>
          <w:sz w:val="22"/>
          <w:szCs w:val="22"/>
        </w:rPr>
        <w:t xml:space="preserve"> - 3</w:t>
      </w:r>
    </w:p>
    <w:p w:rsidR="00F80650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Rada školy, metodické združenie</w:t>
      </w:r>
      <w:r>
        <w:rPr>
          <w:rFonts w:ascii="Arial" w:hAnsi="Arial" w:cs="Arial"/>
          <w:b w:val="0"/>
          <w:sz w:val="22"/>
          <w:szCs w:val="22"/>
        </w:rPr>
        <w:t xml:space="preserve"> - 4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 počte detí, zloženie tried</w:t>
      </w:r>
      <w:r>
        <w:rPr>
          <w:rFonts w:ascii="Arial" w:hAnsi="Arial" w:cs="Arial"/>
          <w:b w:val="0"/>
          <w:sz w:val="22"/>
          <w:szCs w:val="22"/>
        </w:rPr>
        <w:t xml:space="preserve"> - 5</w:t>
      </w: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shd w:val="clear" w:color="auto" w:fill="FFFFFF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05D7B">
        <w:rPr>
          <w:rFonts w:ascii="Arial" w:eastAsia="Times New Roman" w:hAnsi="Arial" w:cs="Arial"/>
          <w:b w:val="0"/>
          <w:color w:val="002060"/>
          <w:sz w:val="22"/>
          <w:szCs w:val="22"/>
          <w:lang w:eastAsia="ar-SA"/>
        </w:rPr>
        <w:t xml:space="preserve">     </w:t>
      </w:r>
      <w:r w:rsidRPr="00405D7B">
        <w:rPr>
          <w:rFonts w:ascii="Arial" w:eastAsia="Times New Roman" w:hAnsi="Arial" w:cs="Arial"/>
          <w:b w:val="0"/>
          <w:sz w:val="22"/>
          <w:szCs w:val="22"/>
          <w:lang w:eastAsia="ar-SA"/>
        </w:rPr>
        <w:t xml:space="preserve"> Zoznam uplatňovaných vzdelávacích programov  v šk. roku 201</w:t>
      </w:r>
      <w:r w:rsidR="002C29C4">
        <w:rPr>
          <w:rFonts w:ascii="Arial" w:eastAsia="Times New Roman" w:hAnsi="Arial" w:cs="Arial"/>
          <w:b w:val="0"/>
          <w:sz w:val="22"/>
          <w:szCs w:val="22"/>
          <w:lang w:eastAsia="ar-SA"/>
        </w:rPr>
        <w:t>9</w:t>
      </w:r>
      <w:r w:rsidRPr="00405D7B">
        <w:rPr>
          <w:rFonts w:ascii="Arial" w:eastAsia="Times New Roman" w:hAnsi="Arial" w:cs="Arial"/>
          <w:b w:val="0"/>
          <w:sz w:val="22"/>
          <w:szCs w:val="22"/>
          <w:lang w:eastAsia="ar-SA"/>
        </w:rPr>
        <w:t>/20</w:t>
      </w:r>
      <w:r w:rsidR="002C29C4">
        <w:rPr>
          <w:rFonts w:ascii="Arial" w:eastAsia="Times New Roman" w:hAnsi="Arial" w:cs="Arial"/>
          <w:b w:val="0"/>
          <w:sz w:val="22"/>
          <w:szCs w:val="22"/>
          <w:lang w:eastAsia="ar-SA"/>
        </w:rPr>
        <w:t>20</w:t>
      </w:r>
      <w:r w:rsidRPr="00405D7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- 6</w:t>
      </w:r>
    </w:p>
    <w:p w:rsidR="00F80650" w:rsidRPr="00405D7B" w:rsidRDefault="00F80650" w:rsidP="00F80650">
      <w:pPr>
        <w:pStyle w:val="Zkladntext2"/>
        <w:shd w:val="clear" w:color="auto" w:fill="FFFFFF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      Údaje o počte zamestnancov</w:t>
      </w:r>
      <w:r>
        <w:rPr>
          <w:rFonts w:ascii="Arial" w:hAnsi="Arial" w:cs="Arial"/>
          <w:b w:val="0"/>
          <w:sz w:val="22"/>
          <w:szCs w:val="22"/>
        </w:rPr>
        <w:t xml:space="preserve"> -6</w:t>
      </w:r>
      <w:r w:rsidRPr="00405D7B">
        <w:rPr>
          <w:rFonts w:ascii="Arial" w:hAnsi="Arial" w:cs="Arial"/>
          <w:b w:val="0"/>
          <w:sz w:val="22"/>
          <w:szCs w:val="22"/>
        </w:rPr>
        <w:t xml:space="preserve">  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 ďalšom vzdelávaní pedagogických zamestnancov školy</w:t>
      </w:r>
      <w:r>
        <w:rPr>
          <w:rFonts w:ascii="Arial" w:hAnsi="Arial" w:cs="Arial"/>
          <w:b w:val="0"/>
          <w:sz w:val="22"/>
          <w:szCs w:val="22"/>
        </w:rPr>
        <w:t xml:space="preserve"> - 7</w:t>
      </w: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</w:t>
      </w:r>
      <w:r>
        <w:rPr>
          <w:rFonts w:ascii="Arial" w:hAnsi="Arial" w:cs="Arial"/>
          <w:b w:val="0"/>
          <w:sz w:val="22"/>
          <w:szCs w:val="22"/>
        </w:rPr>
        <w:t xml:space="preserve"> vzdelávacích </w:t>
      </w:r>
      <w:r w:rsidRPr="00405D7B">
        <w:rPr>
          <w:rFonts w:ascii="Arial" w:hAnsi="Arial" w:cs="Arial"/>
          <w:b w:val="0"/>
          <w:sz w:val="22"/>
          <w:szCs w:val="22"/>
        </w:rPr>
        <w:t xml:space="preserve"> aktivitách a prezentácii školy na verejnosti</w:t>
      </w:r>
      <w:r>
        <w:rPr>
          <w:rFonts w:ascii="Arial" w:hAnsi="Arial" w:cs="Arial"/>
          <w:b w:val="0"/>
          <w:sz w:val="22"/>
          <w:szCs w:val="22"/>
        </w:rPr>
        <w:t xml:space="preserve"> – 8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</w:t>
      </w:r>
      <w:r>
        <w:rPr>
          <w:rFonts w:ascii="Arial" w:hAnsi="Arial" w:cs="Arial"/>
          <w:b w:val="0"/>
          <w:sz w:val="22"/>
          <w:szCs w:val="22"/>
        </w:rPr>
        <w:t> </w:t>
      </w:r>
      <w:r w:rsidRPr="00405D7B">
        <w:rPr>
          <w:rFonts w:ascii="Arial" w:hAnsi="Arial" w:cs="Arial"/>
          <w:b w:val="0"/>
          <w:sz w:val="22"/>
          <w:szCs w:val="22"/>
        </w:rPr>
        <w:t>projektoch, do ktorých je škola zapojená</w:t>
      </w:r>
      <w:r>
        <w:rPr>
          <w:rFonts w:ascii="Arial" w:hAnsi="Arial" w:cs="Arial"/>
          <w:b w:val="0"/>
          <w:sz w:val="22"/>
          <w:szCs w:val="22"/>
        </w:rPr>
        <w:t xml:space="preserve"> - 9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 priestorových a materiálno-technických podmienkach školy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4163D8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4163D8">
        <w:rPr>
          <w:rFonts w:ascii="Arial" w:hAnsi="Arial" w:cs="Arial"/>
          <w:b w:val="0"/>
          <w:sz w:val="22"/>
          <w:szCs w:val="22"/>
        </w:rPr>
        <w:t>9 -</w:t>
      </w:r>
      <w:r>
        <w:rPr>
          <w:rFonts w:ascii="Arial" w:hAnsi="Arial" w:cs="Arial"/>
          <w:b w:val="0"/>
          <w:sz w:val="22"/>
          <w:szCs w:val="22"/>
        </w:rPr>
        <w:t>10</w:t>
      </w:r>
      <w:r w:rsidRPr="00405D7B">
        <w:rPr>
          <w:rFonts w:ascii="Arial" w:hAnsi="Arial" w:cs="Arial"/>
          <w:b w:val="0"/>
          <w:sz w:val="22"/>
          <w:szCs w:val="22"/>
        </w:rPr>
        <w:t xml:space="preserve"> </w:t>
      </w:r>
      <w:r w:rsidR="004163D8">
        <w:rPr>
          <w:rFonts w:ascii="Arial" w:hAnsi="Arial" w:cs="Arial"/>
          <w:b w:val="0"/>
          <w:sz w:val="22"/>
          <w:szCs w:val="22"/>
        </w:rPr>
        <w:t>- 11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Pr="00405D7B" w:rsidRDefault="00F80650" w:rsidP="00F80650">
      <w:pPr>
        <w:pStyle w:val="Zkladntext2"/>
        <w:tabs>
          <w:tab w:val="left" w:pos="4962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Údaje o finančnom a hmotnom zabezpečení výchovno-vzdelávacej činnosti školy</w:t>
      </w:r>
      <w:r>
        <w:rPr>
          <w:rFonts w:ascii="Arial" w:hAnsi="Arial" w:cs="Arial"/>
          <w:b w:val="0"/>
          <w:sz w:val="22"/>
          <w:szCs w:val="22"/>
        </w:rPr>
        <w:t xml:space="preserve"> - 11-12</w:t>
      </w:r>
    </w:p>
    <w:p w:rsidR="00F80650" w:rsidRPr="00405D7B" w:rsidRDefault="00F80650" w:rsidP="00F80650">
      <w:pPr>
        <w:pStyle w:val="Zkladntext2"/>
        <w:tabs>
          <w:tab w:val="left" w:pos="4962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F80650" w:rsidRDefault="00F80650" w:rsidP="00F80650">
      <w:pPr>
        <w:pStyle w:val="Zkladntext2"/>
        <w:tabs>
          <w:tab w:val="left" w:pos="709"/>
          <w:tab w:val="left" w:pos="4962"/>
        </w:tabs>
        <w:spacing w:line="360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Ciele, ktoré si škola určila v koncepčnom zámere rozvoja školy  </w:t>
      </w:r>
    </w:p>
    <w:p w:rsidR="00F80650" w:rsidRDefault="00F80650" w:rsidP="00F80650">
      <w:pPr>
        <w:pStyle w:val="Zkladntext2"/>
        <w:tabs>
          <w:tab w:val="left" w:pos="709"/>
          <w:tab w:val="left" w:pos="4962"/>
        </w:tabs>
        <w:spacing w:line="360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 vyhodnotenie </w:t>
      </w:r>
      <w:r w:rsidRPr="00405D7B">
        <w:rPr>
          <w:rFonts w:ascii="Arial" w:hAnsi="Arial" w:cs="Arial"/>
          <w:b w:val="0"/>
          <w:sz w:val="22"/>
          <w:szCs w:val="22"/>
        </w:rPr>
        <w:t>ich plnenia</w:t>
      </w:r>
      <w:r>
        <w:rPr>
          <w:rFonts w:ascii="Arial" w:hAnsi="Arial" w:cs="Arial"/>
          <w:b w:val="0"/>
          <w:sz w:val="22"/>
          <w:szCs w:val="22"/>
        </w:rPr>
        <w:t xml:space="preserve"> - 13 -14</w:t>
      </w:r>
      <w:r w:rsidRPr="00405D7B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0650" w:rsidRPr="00405D7B" w:rsidRDefault="00F80650" w:rsidP="00F80650">
      <w:pPr>
        <w:pStyle w:val="Zkladntext2"/>
        <w:tabs>
          <w:tab w:val="left" w:pos="709"/>
          <w:tab w:val="left" w:pos="4962"/>
        </w:tabs>
        <w:spacing w:line="360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SWOT analýza MŠ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33BC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15</w:t>
      </w:r>
      <w:r w:rsidR="008333BC">
        <w:rPr>
          <w:rFonts w:ascii="Arial" w:hAnsi="Arial" w:cs="Arial"/>
          <w:b w:val="0"/>
          <w:sz w:val="22"/>
          <w:szCs w:val="22"/>
        </w:rPr>
        <w:t>-16</w:t>
      </w:r>
    </w:p>
    <w:p w:rsidR="00F80650" w:rsidRDefault="00F80650" w:rsidP="00F80650">
      <w:pPr>
        <w:pStyle w:val="Zkladntext2"/>
        <w:tabs>
          <w:tab w:val="left" w:pos="4962"/>
          <w:tab w:val="left" w:pos="8820"/>
        </w:tabs>
        <w:spacing w:line="360" w:lineRule="auto"/>
        <w:ind w:left="360" w:right="72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Oblasti, v ktorých škola dosahuje dobré výsledky, a oblasti, v ktorých sú </w:t>
      </w:r>
    </w:p>
    <w:p w:rsidR="00F80650" w:rsidRDefault="00F80650" w:rsidP="00F80650">
      <w:pPr>
        <w:pStyle w:val="Zkladntext2"/>
        <w:tabs>
          <w:tab w:val="left" w:pos="4962"/>
          <w:tab w:val="left" w:pos="8820"/>
        </w:tabs>
        <w:spacing w:line="360" w:lineRule="auto"/>
        <w:ind w:left="360" w:right="72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>nedostatky a treba úroveň výchovy a vzdelávania zlepšiť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33BC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33BC">
        <w:rPr>
          <w:rFonts w:ascii="Arial" w:hAnsi="Arial" w:cs="Arial"/>
          <w:b w:val="0"/>
          <w:sz w:val="22"/>
          <w:szCs w:val="22"/>
        </w:rPr>
        <w:t>17-23</w:t>
      </w:r>
    </w:p>
    <w:p w:rsidR="004163D8" w:rsidRPr="00405D7B" w:rsidRDefault="004163D8" w:rsidP="00F80650">
      <w:pPr>
        <w:pStyle w:val="Zkladntext2"/>
        <w:tabs>
          <w:tab w:val="left" w:pos="4962"/>
          <w:tab w:val="left" w:pos="8820"/>
        </w:tabs>
        <w:spacing w:line="360" w:lineRule="auto"/>
        <w:ind w:left="360" w:right="72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Vyhodnotenie online vzdelávania 16.03.2020 – 30.05.2020 – 23 - 24</w:t>
      </w:r>
    </w:p>
    <w:p w:rsidR="00F80650" w:rsidRPr="00405D7B" w:rsidRDefault="00F80650" w:rsidP="00F80650">
      <w:pPr>
        <w:pStyle w:val="Zkladntext2"/>
        <w:tabs>
          <w:tab w:val="left" w:pos="4962"/>
          <w:tab w:val="left" w:pos="8820"/>
        </w:tabs>
        <w:spacing w:line="360" w:lineRule="auto"/>
        <w:ind w:left="360" w:right="7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05D7B">
        <w:rPr>
          <w:rFonts w:ascii="Arial" w:hAnsi="Arial" w:cs="Arial"/>
          <w:b w:val="0"/>
          <w:bCs w:val="0"/>
          <w:sz w:val="22"/>
          <w:szCs w:val="22"/>
        </w:rPr>
        <w:t>Ďalšie informácie o</w:t>
      </w:r>
      <w:r>
        <w:rPr>
          <w:rFonts w:ascii="Arial" w:hAnsi="Arial" w:cs="Arial"/>
          <w:b w:val="0"/>
          <w:bCs w:val="0"/>
          <w:sz w:val="22"/>
          <w:szCs w:val="22"/>
        </w:rPr>
        <w:t> </w:t>
      </w:r>
      <w:r w:rsidRPr="00405D7B">
        <w:rPr>
          <w:rFonts w:ascii="Arial" w:hAnsi="Arial" w:cs="Arial"/>
          <w:b w:val="0"/>
          <w:bCs w:val="0"/>
          <w:sz w:val="22"/>
          <w:szCs w:val="22"/>
        </w:rPr>
        <w:t>škole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– </w:t>
      </w:r>
      <w:r w:rsidR="008333BC">
        <w:rPr>
          <w:rFonts w:ascii="Arial" w:hAnsi="Arial" w:cs="Arial"/>
          <w:b w:val="0"/>
          <w:bCs w:val="0"/>
          <w:sz w:val="22"/>
          <w:szCs w:val="22"/>
        </w:rPr>
        <w:t>2</w:t>
      </w:r>
      <w:r w:rsidR="004163D8">
        <w:rPr>
          <w:rFonts w:ascii="Arial" w:hAnsi="Arial" w:cs="Arial"/>
          <w:b w:val="0"/>
          <w:bCs w:val="0"/>
          <w:sz w:val="22"/>
          <w:szCs w:val="22"/>
        </w:rPr>
        <w:t>5</w:t>
      </w:r>
    </w:p>
    <w:p w:rsidR="00F80650" w:rsidRPr="00405D7B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  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405D7B">
        <w:rPr>
          <w:rFonts w:ascii="Arial" w:hAnsi="Arial" w:cs="Arial"/>
          <w:b w:val="0"/>
          <w:sz w:val="22"/>
          <w:szCs w:val="22"/>
        </w:rPr>
        <w:t xml:space="preserve"> Psychohygienické podmienky výchovy a vzdelávania </w:t>
      </w:r>
      <w:r>
        <w:rPr>
          <w:rFonts w:ascii="Arial" w:hAnsi="Arial" w:cs="Arial"/>
          <w:b w:val="0"/>
          <w:sz w:val="22"/>
          <w:szCs w:val="22"/>
        </w:rPr>
        <w:t xml:space="preserve">– </w:t>
      </w:r>
      <w:r w:rsidR="008333BC">
        <w:rPr>
          <w:rFonts w:ascii="Arial" w:hAnsi="Arial" w:cs="Arial"/>
          <w:b w:val="0"/>
          <w:sz w:val="22"/>
          <w:szCs w:val="22"/>
        </w:rPr>
        <w:t>2</w:t>
      </w:r>
      <w:r w:rsidR="004163D8">
        <w:rPr>
          <w:rFonts w:ascii="Arial" w:hAnsi="Arial" w:cs="Arial"/>
          <w:b w:val="0"/>
          <w:sz w:val="22"/>
          <w:szCs w:val="22"/>
        </w:rPr>
        <w:t>5</w:t>
      </w:r>
    </w:p>
    <w:p w:rsidR="00F80650" w:rsidRPr="00405D7B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   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405D7B">
        <w:rPr>
          <w:rFonts w:ascii="Arial" w:hAnsi="Arial" w:cs="Arial"/>
          <w:b w:val="0"/>
          <w:sz w:val="22"/>
          <w:szCs w:val="22"/>
        </w:rPr>
        <w:t>Voľnočasové aktivity školy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33BC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8333BC">
        <w:rPr>
          <w:rFonts w:ascii="Arial" w:hAnsi="Arial" w:cs="Arial"/>
          <w:b w:val="0"/>
          <w:sz w:val="22"/>
          <w:szCs w:val="22"/>
        </w:rPr>
        <w:t>24-25</w:t>
      </w:r>
    </w:p>
    <w:p w:rsidR="00F80650" w:rsidRPr="00405D7B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405D7B">
        <w:rPr>
          <w:rFonts w:ascii="Arial" w:hAnsi="Arial" w:cs="Arial"/>
          <w:b w:val="0"/>
          <w:sz w:val="22"/>
          <w:szCs w:val="22"/>
        </w:rPr>
        <w:t xml:space="preserve">   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405D7B">
        <w:rPr>
          <w:rFonts w:ascii="Arial" w:hAnsi="Arial" w:cs="Arial"/>
          <w:b w:val="0"/>
          <w:sz w:val="22"/>
          <w:szCs w:val="22"/>
        </w:rPr>
        <w:t>Spolupráca školy s rodičmi v poskytovaní služieb deťom a</w:t>
      </w:r>
      <w:r>
        <w:rPr>
          <w:rFonts w:ascii="Arial" w:hAnsi="Arial" w:cs="Arial"/>
          <w:b w:val="0"/>
          <w:sz w:val="22"/>
          <w:szCs w:val="22"/>
        </w:rPr>
        <w:t> </w:t>
      </w:r>
      <w:r w:rsidRPr="00405D7B">
        <w:rPr>
          <w:rFonts w:ascii="Arial" w:hAnsi="Arial" w:cs="Arial"/>
          <w:b w:val="0"/>
          <w:sz w:val="22"/>
          <w:szCs w:val="22"/>
        </w:rPr>
        <w:t>rodičom</w:t>
      </w:r>
      <w:r>
        <w:rPr>
          <w:rFonts w:ascii="Arial" w:hAnsi="Arial" w:cs="Arial"/>
          <w:b w:val="0"/>
          <w:sz w:val="22"/>
          <w:szCs w:val="22"/>
        </w:rPr>
        <w:t xml:space="preserve"> – </w:t>
      </w:r>
      <w:r w:rsidR="008333BC">
        <w:rPr>
          <w:rFonts w:ascii="Arial" w:hAnsi="Arial" w:cs="Arial"/>
          <w:b w:val="0"/>
          <w:sz w:val="22"/>
          <w:szCs w:val="22"/>
        </w:rPr>
        <w:t>2</w:t>
      </w:r>
      <w:r w:rsidR="004163D8">
        <w:rPr>
          <w:rFonts w:ascii="Arial" w:hAnsi="Arial" w:cs="Arial"/>
          <w:b w:val="0"/>
          <w:sz w:val="22"/>
          <w:szCs w:val="22"/>
        </w:rPr>
        <w:t>6</w:t>
      </w:r>
    </w:p>
    <w:p w:rsidR="00F80650" w:rsidRPr="00405D7B" w:rsidRDefault="00F80650" w:rsidP="00F80650">
      <w:p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405D7B">
        <w:rPr>
          <w:rFonts w:ascii="Arial" w:hAnsi="Arial" w:cs="Arial"/>
          <w:b/>
          <w:sz w:val="22"/>
          <w:szCs w:val="22"/>
        </w:rPr>
        <w:t xml:space="preserve">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05D7B">
        <w:rPr>
          <w:rFonts w:ascii="Arial" w:hAnsi="Arial" w:cs="Arial"/>
          <w:bCs/>
          <w:sz w:val="22"/>
          <w:szCs w:val="22"/>
          <w:lang w:eastAsia="ar-SA"/>
        </w:rPr>
        <w:t xml:space="preserve">Vzájomné vzťahy medzi školou a deťmi, rodičmi a ďalšími fyzickými osobami     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 </w:t>
      </w:r>
      <w:r w:rsidRPr="00405D7B">
        <w:rPr>
          <w:rFonts w:ascii="Arial" w:hAnsi="Arial" w:cs="Arial"/>
          <w:bCs/>
          <w:sz w:val="22"/>
          <w:szCs w:val="22"/>
          <w:lang w:eastAsia="ar-SA"/>
        </w:rPr>
        <w:t>a právnickými osobami, ktoré sa na výchove a vzdelávaní v škole podieľajú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– </w:t>
      </w:r>
      <w:r w:rsidR="008333BC">
        <w:rPr>
          <w:rFonts w:ascii="Arial" w:hAnsi="Arial" w:cs="Arial"/>
          <w:bCs/>
          <w:sz w:val="22"/>
          <w:szCs w:val="22"/>
          <w:lang w:eastAsia="ar-SA"/>
        </w:rPr>
        <w:t>2</w:t>
      </w:r>
      <w:r w:rsidR="004163D8">
        <w:rPr>
          <w:rFonts w:ascii="Arial" w:hAnsi="Arial" w:cs="Arial"/>
          <w:bCs/>
          <w:sz w:val="22"/>
          <w:szCs w:val="22"/>
          <w:lang w:eastAsia="ar-SA"/>
        </w:rPr>
        <w:t>7</w:t>
      </w:r>
      <w:r w:rsidR="008333BC">
        <w:rPr>
          <w:rFonts w:ascii="Arial" w:hAnsi="Arial" w:cs="Arial"/>
          <w:bCs/>
          <w:sz w:val="22"/>
          <w:szCs w:val="22"/>
          <w:lang w:eastAsia="ar-SA"/>
        </w:rPr>
        <w:t>-2</w:t>
      </w:r>
      <w:r w:rsidR="004163D8">
        <w:rPr>
          <w:rFonts w:ascii="Arial" w:hAnsi="Arial" w:cs="Arial"/>
          <w:bCs/>
          <w:sz w:val="22"/>
          <w:szCs w:val="22"/>
          <w:lang w:eastAsia="ar-SA"/>
        </w:rPr>
        <w:t>8</w:t>
      </w:r>
    </w:p>
    <w:p w:rsidR="00F80650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F80650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F80650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8333BC" w:rsidRDefault="008333BC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8333BC" w:rsidRDefault="008333BC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8333BC" w:rsidRDefault="008333BC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8333BC" w:rsidRPr="00697995" w:rsidRDefault="008333BC" w:rsidP="00F80650">
      <w:pPr>
        <w:pStyle w:val="Zkladntext2"/>
        <w:tabs>
          <w:tab w:val="left" w:pos="4962"/>
        </w:tabs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F80650" w:rsidRDefault="00F80650" w:rsidP="00F80650">
      <w:pPr>
        <w:pStyle w:val="Zkladntext2"/>
        <w:tabs>
          <w:tab w:val="left" w:pos="4962"/>
        </w:tabs>
        <w:spacing w:line="360" w:lineRule="auto"/>
        <w:jc w:val="both"/>
        <w:rPr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   </w:t>
      </w:r>
    </w:p>
    <w:p w:rsidR="00F80650" w:rsidRPr="00667EBE" w:rsidRDefault="00F80650" w:rsidP="00F80650">
      <w:pPr>
        <w:shd w:val="clear" w:color="auto" w:fill="FFFF00"/>
        <w:jc w:val="both"/>
        <w:rPr>
          <w:rFonts w:ascii="Arial" w:hAnsi="Arial" w:cs="Arial"/>
          <w:b/>
          <w:color w:val="002060"/>
          <w:sz w:val="26"/>
          <w:szCs w:val="26"/>
        </w:rPr>
      </w:pPr>
      <w:r>
        <w:rPr>
          <w:rFonts w:ascii="Arial" w:hAnsi="Arial" w:cs="Arial"/>
          <w:b/>
          <w:color w:val="002060"/>
          <w:sz w:val="26"/>
          <w:szCs w:val="26"/>
        </w:rPr>
        <w:t xml:space="preserve"> </w:t>
      </w:r>
      <w:r w:rsidRPr="00667EBE">
        <w:rPr>
          <w:rFonts w:ascii="Arial" w:hAnsi="Arial" w:cs="Arial"/>
          <w:b/>
          <w:color w:val="002060"/>
          <w:sz w:val="26"/>
          <w:szCs w:val="26"/>
        </w:rPr>
        <w:t>Východiská</w:t>
      </w: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Pr="00267490" w:rsidRDefault="00F80650" w:rsidP="00F80650">
      <w:pPr>
        <w:jc w:val="both"/>
        <w:rPr>
          <w:rFonts w:ascii="Arial" w:hAnsi="Arial" w:cs="Arial"/>
        </w:rPr>
      </w:pPr>
      <w:r w:rsidRPr="00267490">
        <w:rPr>
          <w:rFonts w:ascii="Arial" w:hAnsi="Arial" w:cs="Arial"/>
        </w:rPr>
        <w:t xml:space="preserve">Správa </w:t>
      </w:r>
      <w:r>
        <w:rPr>
          <w:rFonts w:ascii="Arial" w:hAnsi="Arial" w:cs="Arial"/>
        </w:rPr>
        <w:t>je vypracovaná v zmysle:</w:t>
      </w:r>
    </w:p>
    <w:p w:rsidR="00F80650" w:rsidRPr="00FE601D" w:rsidRDefault="00F80650" w:rsidP="00F80650">
      <w:pPr>
        <w:jc w:val="both"/>
        <w:rPr>
          <w:rFonts w:ascii="Arial" w:hAnsi="Arial" w:cs="Arial"/>
          <w:u w:val="single"/>
        </w:rPr>
      </w:pPr>
    </w:p>
    <w:p w:rsidR="00F80650" w:rsidRPr="00FE601D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Vyhlášk</w:t>
      </w:r>
      <w:r>
        <w:rPr>
          <w:rFonts w:ascii="Arial" w:hAnsi="Arial" w:cs="Arial"/>
          <w:b w:val="0"/>
          <w:sz w:val="24"/>
        </w:rPr>
        <w:t>y</w:t>
      </w:r>
      <w:r w:rsidRPr="00FE601D">
        <w:rPr>
          <w:rFonts w:ascii="Arial" w:hAnsi="Arial" w:cs="Arial"/>
          <w:b w:val="0"/>
          <w:sz w:val="24"/>
        </w:rPr>
        <w:t xml:space="preserve"> Ministerstva školstva SR č. 9/2005 Z. z. zo 16. 12.2005  o štruktúre a obsahu správ o výchovno-vzdelávacej činnosti, jej výsledkoch a podmienkach škôl a školských zariadení.</w:t>
      </w:r>
    </w:p>
    <w:p w:rsidR="00F80650" w:rsidRPr="00FE601D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Metodické</w:t>
      </w:r>
      <w:r>
        <w:rPr>
          <w:rFonts w:ascii="Arial" w:hAnsi="Arial" w:cs="Arial"/>
          <w:b w:val="0"/>
          <w:sz w:val="24"/>
        </w:rPr>
        <w:t>ho</w:t>
      </w:r>
      <w:r w:rsidRPr="00FE601D">
        <w:rPr>
          <w:rFonts w:ascii="Arial" w:hAnsi="Arial" w:cs="Arial"/>
          <w:b w:val="0"/>
          <w:sz w:val="24"/>
        </w:rPr>
        <w:t xml:space="preserve"> usmerneni</w:t>
      </w:r>
      <w:r>
        <w:rPr>
          <w:rFonts w:ascii="Arial" w:hAnsi="Arial" w:cs="Arial"/>
          <w:b w:val="0"/>
          <w:sz w:val="24"/>
        </w:rPr>
        <w:t>a</w:t>
      </w:r>
      <w:r w:rsidRPr="00FE601D">
        <w:rPr>
          <w:rFonts w:ascii="Arial" w:hAnsi="Arial" w:cs="Arial"/>
          <w:b w:val="0"/>
          <w:sz w:val="24"/>
        </w:rPr>
        <w:t xml:space="preserve">  MŠ SR č.10/2006-R k vyhláške  MŠ SR č. 9/2005 Z. z. </w:t>
      </w:r>
    </w:p>
    <w:p w:rsidR="00F80650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Koncepci</w:t>
      </w:r>
      <w:r>
        <w:rPr>
          <w:rFonts w:ascii="Arial" w:hAnsi="Arial" w:cs="Arial"/>
          <w:b w:val="0"/>
          <w:sz w:val="24"/>
        </w:rPr>
        <w:t>e</w:t>
      </w:r>
      <w:r w:rsidRPr="00FE601D">
        <w:rPr>
          <w:rFonts w:ascii="Arial" w:hAnsi="Arial" w:cs="Arial"/>
          <w:b w:val="0"/>
          <w:sz w:val="24"/>
        </w:rPr>
        <w:t xml:space="preserve">  materskej školy</w:t>
      </w:r>
      <w:r>
        <w:rPr>
          <w:rFonts w:ascii="Arial" w:hAnsi="Arial" w:cs="Arial"/>
          <w:b w:val="0"/>
          <w:sz w:val="24"/>
        </w:rPr>
        <w:t>.</w:t>
      </w:r>
      <w:r w:rsidRPr="00FE601D">
        <w:rPr>
          <w:rFonts w:ascii="Arial" w:hAnsi="Arial" w:cs="Arial"/>
          <w:b w:val="0"/>
          <w:sz w:val="24"/>
        </w:rPr>
        <w:t xml:space="preserve"> </w:t>
      </w:r>
    </w:p>
    <w:p w:rsidR="00F80650" w:rsidRPr="00FE601D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Školského vzdelávacieho programu.</w:t>
      </w:r>
    </w:p>
    <w:p w:rsidR="00F80650" w:rsidRPr="00FE601D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Plán</w:t>
      </w:r>
      <w:r>
        <w:rPr>
          <w:rFonts w:ascii="Arial" w:hAnsi="Arial" w:cs="Arial"/>
          <w:b w:val="0"/>
          <w:sz w:val="24"/>
        </w:rPr>
        <w:t>u</w:t>
      </w:r>
      <w:r w:rsidRPr="00FE601D">
        <w:rPr>
          <w:rFonts w:ascii="Arial" w:hAnsi="Arial" w:cs="Arial"/>
          <w:b w:val="0"/>
          <w:sz w:val="24"/>
        </w:rPr>
        <w:t xml:space="preserve"> práce </w:t>
      </w:r>
      <w:r>
        <w:rPr>
          <w:rFonts w:ascii="Arial" w:hAnsi="Arial" w:cs="Arial"/>
          <w:b w:val="0"/>
          <w:sz w:val="24"/>
        </w:rPr>
        <w:t xml:space="preserve">materskej školy </w:t>
      </w:r>
      <w:r w:rsidRPr="00FE601D">
        <w:rPr>
          <w:rFonts w:ascii="Arial" w:hAnsi="Arial" w:cs="Arial"/>
          <w:b w:val="0"/>
          <w:sz w:val="24"/>
        </w:rPr>
        <w:t>školský rok 20</w:t>
      </w:r>
      <w:r w:rsidR="002C29C4">
        <w:rPr>
          <w:rFonts w:ascii="Arial" w:hAnsi="Arial" w:cs="Arial"/>
          <w:b w:val="0"/>
          <w:sz w:val="24"/>
        </w:rPr>
        <w:t>19</w:t>
      </w:r>
      <w:r w:rsidRPr="00FE601D">
        <w:rPr>
          <w:rFonts w:ascii="Arial" w:hAnsi="Arial" w:cs="Arial"/>
          <w:b w:val="0"/>
          <w:sz w:val="24"/>
        </w:rPr>
        <w:t>/20</w:t>
      </w:r>
      <w:r w:rsidR="002C29C4">
        <w:rPr>
          <w:rFonts w:ascii="Arial" w:hAnsi="Arial" w:cs="Arial"/>
          <w:b w:val="0"/>
          <w:sz w:val="24"/>
        </w:rPr>
        <w:t>20</w:t>
      </w:r>
      <w:r w:rsidRPr="00FE601D">
        <w:rPr>
          <w:rFonts w:ascii="Arial" w:hAnsi="Arial" w:cs="Arial"/>
          <w:b w:val="0"/>
          <w:sz w:val="24"/>
        </w:rPr>
        <w:t>.</w:t>
      </w:r>
    </w:p>
    <w:p w:rsidR="00F80650" w:rsidRPr="00FE601D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Informáci</w:t>
      </w:r>
      <w:r>
        <w:rPr>
          <w:rFonts w:ascii="Arial" w:hAnsi="Arial" w:cs="Arial"/>
          <w:b w:val="0"/>
          <w:sz w:val="24"/>
        </w:rPr>
        <w:t>í</w:t>
      </w:r>
      <w:r w:rsidRPr="00FE601D">
        <w:rPr>
          <w:rFonts w:ascii="Arial" w:hAnsi="Arial" w:cs="Arial"/>
          <w:b w:val="0"/>
          <w:sz w:val="24"/>
        </w:rPr>
        <w:t xml:space="preserve"> o činnosti Rady školy</w:t>
      </w:r>
      <w:r>
        <w:rPr>
          <w:rFonts w:ascii="Arial" w:hAnsi="Arial" w:cs="Arial"/>
          <w:b w:val="0"/>
          <w:sz w:val="24"/>
        </w:rPr>
        <w:t>.</w:t>
      </w:r>
    </w:p>
    <w:p w:rsidR="00F80650" w:rsidRDefault="00F80650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 w:rsidRPr="00FE601D">
        <w:rPr>
          <w:rFonts w:ascii="Arial" w:hAnsi="Arial" w:cs="Arial"/>
          <w:b w:val="0"/>
          <w:sz w:val="24"/>
        </w:rPr>
        <w:t>Vyhodnoteni</w:t>
      </w:r>
      <w:r>
        <w:rPr>
          <w:rFonts w:ascii="Arial" w:hAnsi="Arial" w:cs="Arial"/>
          <w:b w:val="0"/>
          <w:sz w:val="24"/>
        </w:rPr>
        <w:t>a</w:t>
      </w:r>
      <w:r w:rsidRPr="00FE601D">
        <w:rPr>
          <w:rFonts w:ascii="Arial" w:hAnsi="Arial" w:cs="Arial"/>
          <w:b w:val="0"/>
          <w:sz w:val="24"/>
        </w:rPr>
        <w:t xml:space="preserve"> projektov</w:t>
      </w:r>
      <w:r>
        <w:rPr>
          <w:rFonts w:ascii="Arial" w:hAnsi="Arial" w:cs="Arial"/>
          <w:b w:val="0"/>
          <w:sz w:val="24"/>
        </w:rPr>
        <w:t xml:space="preserve"> a</w:t>
      </w:r>
      <w:r w:rsidRPr="00FE601D">
        <w:rPr>
          <w:rFonts w:ascii="Arial" w:hAnsi="Arial" w:cs="Arial"/>
          <w:b w:val="0"/>
          <w:sz w:val="24"/>
        </w:rPr>
        <w:t xml:space="preserve"> podujatí </w:t>
      </w:r>
      <w:r>
        <w:rPr>
          <w:rFonts w:ascii="Arial" w:hAnsi="Arial" w:cs="Arial"/>
          <w:b w:val="0"/>
          <w:sz w:val="24"/>
        </w:rPr>
        <w:t xml:space="preserve"> organizovaných materskou školou.</w:t>
      </w:r>
    </w:p>
    <w:p w:rsidR="001F5D3C" w:rsidRPr="00917FE5" w:rsidRDefault="001F5D3C" w:rsidP="00F80650">
      <w:pPr>
        <w:pStyle w:val="Zkladntext2"/>
        <w:numPr>
          <w:ilvl w:val="0"/>
          <w:numId w:val="1"/>
        </w:numPr>
        <w:spacing w:line="360" w:lineRule="auto"/>
        <w:ind w:left="425" w:hanging="425"/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Pokyny</w:t>
      </w:r>
      <w:r w:rsidR="008B4FB4">
        <w:rPr>
          <w:rFonts w:ascii="Arial" w:hAnsi="Arial" w:cs="Arial"/>
          <w:b w:val="0"/>
          <w:sz w:val="24"/>
        </w:rPr>
        <w:t>, upravujúce podmienky materskej školy</w:t>
      </w:r>
      <w:r w:rsidR="00485836">
        <w:rPr>
          <w:rFonts w:ascii="Arial" w:hAnsi="Arial" w:cs="Arial"/>
          <w:b w:val="0"/>
          <w:sz w:val="24"/>
        </w:rPr>
        <w:t xml:space="preserve"> </w:t>
      </w:r>
      <w:r w:rsidR="008B4FB4">
        <w:rPr>
          <w:rFonts w:ascii="Arial" w:hAnsi="Arial" w:cs="Arial"/>
          <w:b w:val="0"/>
          <w:sz w:val="24"/>
        </w:rPr>
        <w:t>od 01.06.2020 do konca šk.roku 2019-2020</w:t>
      </w:r>
      <w:r>
        <w:rPr>
          <w:rFonts w:ascii="Arial" w:hAnsi="Arial" w:cs="Arial"/>
          <w:b w:val="0"/>
          <w:sz w:val="24"/>
        </w:rPr>
        <w:t xml:space="preserve"> </w:t>
      </w: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Pr="00103321" w:rsidRDefault="00F80650" w:rsidP="00F80650">
      <w:pPr>
        <w:shd w:val="clear" w:color="auto" w:fill="FFFF00"/>
        <w:jc w:val="both"/>
        <w:rPr>
          <w:b/>
          <w:bCs/>
          <w:color w:val="002060"/>
          <w:lang w:eastAsia="ar-SA"/>
        </w:rPr>
      </w:pPr>
      <w:r w:rsidRPr="00667EBE">
        <w:rPr>
          <w:rFonts w:ascii="Arial" w:hAnsi="Arial" w:cs="Arial"/>
          <w:b/>
          <w:color w:val="002060"/>
          <w:sz w:val="26"/>
          <w:szCs w:val="26"/>
        </w:rPr>
        <w:t xml:space="preserve">Základné identifikačné údaje </w:t>
      </w:r>
      <w:r w:rsidRPr="00103321">
        <w:rPr>
          <w:rFonts w:ascii="Arial" w:hAnsi="Arial" w:cs="Arial"/>
          <w:b/>
          <w:bCs/>
          <w:color w:val="002060"/>
          <w:lang w:eastAsia="ar-SA"/>
        </w:rPr>
        <w:t>(§ 2ods. 1 písm. a)</w:t>
      </w: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5"/>
        <w:gridCol w:w="6437"/>
      </w:tblGrid>
      <w:tr w:rsidR="00F80650" w:rsidTr="004220EB">
        <w:tc>
          <w:tcPr>
            <w:tcW w:w="2660" w:type="dxa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Názov školy</w:t>
            </w: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</w:rPr>
            </w:pPr>
            <w:r w:rsidRPr="00A60A32">
              <w:rPr>
                <w:rFonts w:ascii="Arial" w:hAnsi="Arial" w:cs="Arial"/>
                <w:b/>
              </w:rPr>
              <w:t>Materská škola</w:t>
            </w:r>
            <w:r>
              <w:rPr>
                <w:rFonts w:ascii="Arial" w:hAnsi="Arial" w:cs="Arial"/>
                <w:b/>
              </w:rPr>
              <w:t xml:space="preserve"> - Óvoda</w:t>
            </w:r>
          </w:p>
        </w:tc>
      </w:tr>
      <w:tr w:rsidR="00F80650" w:rsidTr="004220EB">
        <w:tc>
          <w:tcPr>
            <w:tcW w:w="2660" w:type="dxa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Adresa školy</w:t>
            </w: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Daxnerova 15, 986 01 Fiľakovo</w:t>
            </w:r>
          </w:p>
        </w:tc>
      </w:tr>
      <w:tr w:rsidR="00F80650" w:rsidTr="004220EB">
        <w:tc>
          <w:tcPr>
            <w:tcW w:w="2660" w:type="dxa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>
              <w:rPr>
                <w:rFonts w:ascii="Arial" w:hAnsi="Arial" w:cs="Arial"/>
                <w:b/>
                <w:i/>
                <w:color w:val="002060"/>
              </w:rPr>
              <w:t>T</w:t>
            </w:r>
            <w:r w:rsidRPr="00A60A32">
              <w:rPr>
                <w:rFonts w:ascii="Arial" w:hAnsi="Arial" w:cs="Arial"/>
                <w:b/>
                <w:i/>
                <w:color w:val="002060"/>
              </w:rPr>
              <w:t>efónne číslo školy</w:t>
            </w:r>
          </w:p>
        </w:tc>
        <w:tc>
          <w:tcPr>
            <w:tcW w:w="6552" w:type="dxa"/>
            <w:shd w:val="clear" w:color="auto" w:fill="FFFFFF"/>
          </w:tcPr>
          <w:p w:rsidR="00F80650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047/ 4381315</w:t>
            </w:r>
          </w:p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mobil: 0905981623</w:t>
            </w:r>
          </w:p>
        </w:tc>
      </w:tr>
      <w:tr w:rsidR="00F80650" w:rsidTr="004220EB">
        <w:tc>
          <w:tcPr>
            <w:tcW w:w="2660" w:type="dxa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Internetová adresa</w:t>
            </w:r>
          </w:p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Elektronická adresa</w:t>
            </w:r>
          </w:p>
        </w:tc>
        <w:tc>
          <w:tcPr>
            <w:tcW w:w="6552" w:type="dxa"/>
            <w:shd w:val="clear" w:color="auto" w:fill="FFFFFF"/>
          </w:tcPr>
          <w:p w:rsidR="00F80650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www.daxnerova.webnode.sk</w:t>
            </w:r>
          </w:p>
          <w:p w:rsidR="00F80650" w:rsidRPr="00A60A32" w:rsidRDefault="00D837BA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hyperlink r:id="rId8" w:history="1">
              <w:r w:rsidR="00F80650" w:rsidRPr="00EF5C5F">
                <w:rPr>
                  <w:rStyle w:val="Hypertextovprepojenie"/>
                  <w:rFonts w:ascii="Arial" w:hAnsi="Arial" w:cs="Arial"/>
                </w:rPr>
                <w:t>ms.daxner2@gmail.com</w:t>
              </w:r>
            </w:hyperlink>
          </w:p>
        </w:tc>
      </w:tr>
      <w:tr w:rsidR="00F80650" w:rsidTr="004220EB">
        <w:tc>
          <w:tcPr>
            <w:tcW w:w="2660" w:type="dxa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Zriaďovateľ</w:t>
            </w: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 w:rsidRPr="00A60A32">
              <w:rPr>
                <w:rFonts w:ascii="Arial" w:hAnsi="Arial" w:cs="Arial"/>
              </w:rPr>
              <w:t xml:space="preserve">Mesto </w:t>
            </w:r>
            <w:r>
              <w:rPr>
                <w:rFonts w:ascii="Arial" w:hAnsi="Arial" w:cs="Arial"/>
              </w:rPr>
              <w:t>Fiľakovo</w:t>
            </w:r>
          </w:p>
        </w:tc>
      </w:tr>
      <w:tr w:rsidR="00F80650" w:rsidTr="004220EB">
        <w:tc>
          <w:tcPr>
            <w:tcW w:w="2660" w:type="dxa"/>
            <w:vMerge w:val="restart"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i/>
                <w:color w:val="002060"/>
              </w:rPr>
            </w:pPr>
            <w:r w:rsidRPr="00A60A32">
              <w:rPr>
                <w:rFonts w:ascii="Arial" w:hAnsi="Arial" w:cs="Arial"/>
                <w:b/>
                <w:i/>
                <w:color w:val="002060"/>
              </w:rPr>
              <w:t>Vedúci zamestnanci</w:t>
            </w: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 w:rsidRPr="00A60A32">
              <w:rPr>
                <w:rFonts w:ascii="Arial" w:hAnsi="Arial" w:cs="Arial"/>
                <w:b/>
              </w:rPr>
              <w:t xml:space="preserve">Mgr. </w:t>
            </w:r>
            <w:r>
              <w:rPr>
                <w:rFonts w:ascii="Arial" w:hAnsi="Arial" w:cs="Arial"/>
                <w:b/>
              </w:rPr>
              <w:t xml:space="preserve">Danica Vargová - </w:t>
            </w:r>
            <w:r w:rsidRPr="00A60A32">
              <w:rPr>
                <w:rFonts w:ascii="Arial" w:hAnsi="Arial" w:cs="Arial"/>
              </w:rPr>
              <w:t>riaditeľka MŠ</w:t>
            </w:r>
          </w:p>
        </w:tc>
      </w:tr>
      <w:tr w:rsidR="00F80650" w:rsidTr="004220EB">
        <w:tc>
          <w:tcPr>
            <w:tcW w:w="2660" w:type="dxa"/>
            <w:vMerge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 w:rsidRPr="00516E97">
              <w:rPr>
                <w:rFonts w:ascii="Arial" w:hAnsi="Arial" w:cs="Arial"/>
                <w:b/>
              </w:rPr>
              <w:t>Bc. Véghová Eva</w:t>
            </w:r>
            <w:r>
              <w:rPr>
                <w:rFonts w:ascii="Arial" w:hAnsi="Arial" w:cs="Arial"/>
                <w:b/>
              </w:rPr>
              <w:t xml:space="preserve"> -</w:t>
            </w:r>
            <w:r w:rsidRPr="00A60A32">
              <w:rPr>
                <w:rFonts w:ascii="Arial" w:hAnsi="Arial" w:cs="Arial"/>
              </w:rPr>
              <w:t xml:space="preserve"> zástupkyňa MŠ</w:t>
            </w:r>
          </w:p>
        </w:tc>
      </w:tr>
      <w:tr w:rsidR="00F80650" w:rsidTr="004220EB">
        <w:tc>
          <w:tcPr>
            <w:tcW w:w="2660" w:type="dxa"/>
            <w:vMerge/>
            <w:shd w:val="clear" w:color="auto" w:fill="DBE5F1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552" w:type="dxa"/>
            <w:shd w:val="clear" w:color="auto" w:fill="FFFFFF"/>
          </w:tcPr>
          <w:p w:rsidR="00F80650" w:rsidRPr="00A60A32" w:rsidRDefault="00F80650" w:rsidP="004220EB">
            <w:pPr>
              <w:tabs>
                <w:tab w:val="left" w:pos="540"/>
                <w:tab w:val="left" w:pos="720"/>
                <w:tab w:val="left" w:pos="1215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Antalová Emese, </w:t>
            </w:r>
            <w:r w:rsidRPr="008E54F7">
              <w:rPr>
                <w:rFonts w:ascii="Arial" w:hAnsi="Arial" w:cs="Arial"/>
              </w:rPr>
              <w:t>vedúca</w:t>
            </w:r>
            <w:r w:rsidRPr="00A60A32">
              <w:rPr>
                <w:rFonts w:ascii="Arial" w:hAnsi="Arial" w:cs="Arial"/>
              </w:rPr>
              <w:t xml:space="preserve">  ŠJ pri MŠ</w:t>
            </w:r>
          </w:p>
        </w:tc>
      </w:tr>
    </w:tbl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tabs>
          <w:tab w:val="left" w:pos="540"/>
          <w:tab w:val="left" w:pos="720"/>
          <w:tab w:val="left" w:pos="1215"/>
        </w:tabs>
        <w:rPr>
          <w:rFonts w:ascii="Arial" w:hAnsi="Arial" w:cs="Arial"/>
          <w:b/>
          <w:sz w:val="28"/>
          <w:szCs w:val="28"/>
        </w:rPr>
      </w:pPr>
    </w:p>
    <w:p w:rsidR="00F80650" w:rsidRDefault="00F80650" w:rsidP="00F80650">
      <w:pPr>
        <w:pStyle w:val="Zkladntext2"/>
        <w:jc w:val="both"/>
        <w:rPr>
          <w:rFonts w:ascii="Arial" w:hAnsi="Arial" w:cs="Arial"/>
          <w:color w:val="002060"/>
          <w:sz w:val="24"/>
        </w:rPr>
      </w:pPr>
    </w:p>
    <w:p w:rsidR="00F80650" w:rsidRDefault="00F80650" w:rsidP="00F80650">
      <w:pPr>
        <w:pStyle w:val="Zkladntext2"/>
        <w:jc w:val="both"/>
        <w:rPr>
          <w:rFonts w:ascii="Arial" w:hAnsi="Arial" w:cs="Arial"/>
          <w:color w:val="002060"/>
          <w:sz w:val="24"/>
        </w:rPr>
      </w:pPr>
    </w:p>
    <w:p w:rsidR="00F80650" w:rsidRPr="00EF6839" w:rsidRDefault="00F80650" w:rsidP="00F80650">
      <w:pPr>
        <w:pStyle w:val="Zkladntext2"/>
        <w:jc w:val="both"/>
        <w:rPr>
          <w:rFonts w:ascii="Arial" w:hAnsi="Arial" w:cs="Arial"/>
          <w:color w:val="002060"/>
          <w:sz w:val="24"/>
        </w:rPr>
      </w:pPr>
      <w:r w:rsidRPr="00EF6839">
        <w:rPr>
          <w:rFonts w:ascii="Arial" w:hAnsi="Arial" w:cs="Arial"/>
          <w:color w:val="002060"/>
          <w:sz w:val="24"/>
        </w:rPr>
        <w:t xml:space="preserve">Rada školy </w:t>
      </w:r>
    </w:p>
    <w:p w:rsidR="00F80650" w:rsidRPr="00917FE5" w:rsidRDefault="00F80650" w:rsidP="00F80650">
      <w:pPr>
        <w:pStyle w:val="Zkladntext2"/>
        <w:jc w:val="both"/>
        <w:rPr>
          <w:rFonts w:ascii="Arial" w:hAnsi="Arial" w:cs="Arial"/>
          <w:color w:val="0070C0"/>
          <w:sz w:val="24"/>
        </w:rPr>
      </w:pPr>
    </w:p>
    <w:p w:rsidR="00F80650" w:rsidRPr="00EF6839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267490">
        <w:rPr>
          <w:rFonts w:ascii="Arial" w:hAnsi="Arial" w:cs="Arial"/>
          <w:b w:val="0"/>
          <w:bCs w:val="0"/>
          <w:sz w:val="24"/>
        </w:rPr>
        <w:t xml:space="preserve">Rada školy pri Materskej škole </w:t>
      </w:r>
      <w:r>
        <w:rPr>
          <w:rFonts w:ascii="Arial" w:hAnsi="Arial" w:cs="Arial"/>
          <w:b w:val="0"/>
          <w:bCs w:val="0"/>
          <w:sz w:val="24"/>
        </w:rPr>
        <w:t xml:space="preserve">– Óvoda, Daxnerova 15 vo Fiľakove </w:t>
      </w:r>
      <w:r w:rsidRPr="00267490">
        <w:rPr>
          <w:rFonts w:ascii="Arial" w:hAnsi="Arial" w:cs="Arial"/>
          <w:b w:val="0"/>
          <w:bCs w:val="0"/>
          <w:sz w:val="24"/>
        </w:rPr>
        <w:t xml:space="preserve"> bola ustanovená v zmysle § 24 zákona č. 596/2003 Z. z. o štátnej správe v školstve a školskej samospráve a o zmene a doplnení niektorých zákonov znení neskorších predpisov</w:t>
      </w:r>
      <w:r w:rsidR="00C63A49">
        <w:rPr>
          <w:rFonts w:ascii="Arial" w:hAnsi="Arial" w:cs="Arial"/>
          <w:b w:val="0"/>
          <w:bCs w:val="0"/>
          <w:sz w:val="24"/>
        </w:rPr>
        <w:t xml:space="preserve"> a</w:t>
      </w:r>
      <w:r w:rsidR="007E4C8F">
        <w:rPr>
          <w:rFonts w:ascii="Arial" w:hAnsi="Arial" w:cs="Arial"/>
          <w:b w:val="0"/>
          <w:bCs w:val="0"/>
          <w:sz w:val="24"/>
        </w:rPr>
        <w:t> </w:t>
      </w:r>
      <w:r w:rsidR="00C63A49">
        <w:rPr>
          <w:rFonts w:ascii="Arial" w:hAnsi="Arial" w:cs="Arial"/>
          <w:b w:val="0"/>
          <w:bCs w:val="0"/>
          <w:sz w:val="24"/>
        </w:rPr>
        <w:t>je</w:t>
      </w:r>
      <w:r w:rsidR="007E4C8F">
        <w:rPr>
          <w:rFonts w:ascii="Arial" w:hAnsi="Arial" w:cs="Arial"/>
          <w:b w:val="0"/>
          <w:bCs w:val="0"/>
          <w:sz w:val="24"/>
        </w:rPr>
        <w:t xml:space="preserve"> funkčná.</w:t>
      </w:r>
      <w:r w:rsidRPr="00267490">
        <w:rPr>
          <w:rFonts w:ascii="Arial" w:hAnsi="Arial" w:cs="Arial"/>
          <w:b w:val="0"/>
          <w:bCs w:val="0"/>
          <w:sz w:val="24"/>
        </w:rPr>
        <w:t xml:space="preserve"> </w:t>
      </w:r>
    </w:p>
    <w:p w:rsidR="00F80650" w:rsidRDefault="00F80650" w:rsidP="00F80650">
      <w:pPr>
        <w:pStyle w:val="Zkladntext2"/>
        <w:jc w:val="both"/>
        <w:rPr>
          <w:rFonts w:ascii="Arial" w:hAnsi="Arial" w:cs="Arial"/>
          <w:bCs w:val="0"/>
          <w:color w:val="002060"/>
          <w:sz w:val="24"/>
        </w:rPr>
      </w:pPr>
    </w:p>
    <w:p w:rsidR="00F80650" w:rsidRDefault="00F80650" w:rsidP="00F80650">
      <w:pPr>
        <w:pStyle w:val="Zkladntext2"/>
        <w:jc w:val="both"/>
        <w:rPr>
          <w:rFonts w:ascii="Arial" w:hAnsi="Arial" w:cs="Arial"/>
          <w:bCs w:val="0"/>
          <w:color w:val="002060"/>
          <w:sz w:val="24"/>
        </w:rPr>
      </w:pPr>
      <w:r w:rsidRPr="00EF6839">
        <w:rPr>
          <w:rFonts w:ascii="Arial" w:hAnsi="Arial" w:cs="Arial"/>
          <w:bCs w:val="0"/>
          <w:color w:val="002060"/>
          <w:sz w:val="24"/>
        </w:rPr>
        <w:t>Členovia rady školy</w:t>
      </w:r>
      <w:r>
        <w:rPr>
          <w:rFonts w:ascii="Arial" w:hAnsi="Arial" w:cs="Arial"/>
          <w:bCs w:val="0"/>
          <w:color w:val="002060"/>
          <w:sz w:val="24"/>
        </w:rPr>
        <w:t xml:space="preserve"> pochádza</w:t>
      </w:r>
      <w:r w:rsidR="007E4C8F">
        <w:rPr>
          <w:rFonts w:ascii="Arial" w:hAnsi="Arial" w:cs="Arial"/>
          <w:bCs w:val="0"/>
          <w:color w:val="002060"/>
          <w:sz w:val="24"/>
        </w:rPr>
        <w:t>jú</w:t>
      </w:r>
      <w:r>
        <w:rPr>
          <w:rFonts w:ascii="Arial" w:hAnsi="Arial" w:cs="Arial"/>
          <w:bCs w:val="0"/>
          <w:color w:val="002060"/>
          <w:sz w:val="24"/>
        </w:rPr>
        <w:t xml:space="preserve"> z </w:t>
      </w:r>
      <w:r w:rsidR="00AA5B4A">
        <w:rPr>
          <w:rFonts w:ascii="Arial" w:hAnsi="Arial" w:cs="Arial"/>
          <w:bCs w:val="0"/>
          <w:color w:val="002060"/>
          <w:sz w:val="24"/>
        </w:rPr>
        <w:t>11</w:t>
      </w:r>
      <w:r>
        <w:rPr>
          <w:rFonts w:ascii="Arial" w:hAnsi="Arial" w:cs="Arial"/>
          <w:bCs w:val="0"/>
          <w:color w:val="002060"/>
          <w:sz w:val="24"/>
        </w:rPr>
        <w:t xml:space="preserve"> člennej zostavy</w:t>
      </w:r>
    </w:p>
    <w:p w:rsidR="00F80650" w:rsidRDefault="00F80650" w:rsidP="00F80650">
      <w:pPr>
        <w:pStyle w:val="Zkladntext2"/>
        <w:jc w:val="both"/>
        <w:rPr>
          <w:rFonts w:ascii="Arial" w:hAnsi="Arial" w:cs="Arial"/>
          <w:bCs w:val="0"/>
          <w:color w:val="002060"/>
          <w:sz w:val="24"/>
        </w:rPr>
      </w:pPr>
    </w:p>
    <w:p w:rsidR="00F80650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-</w:t>
      </w:r>
      <w:r w:rsidRPr="00DD0C8E">
        <w:rPr>
          <w:rFonts w:ascii="Arial" w:hAnsi="Arial" w:cs="Arial"/>
          <w:b w:val="0"/>
          <w:bCs w:val="0"/>
          <w:sz w:val="22"/>
          <w:szCs w:val="22"/>
        </w:rPr>
        <w:t>zvolení a del</w:t>
      </w:r>
      <w:r>
        <w:rPr>
          <w:rFonts w:ascii="Arial" w:hAnsi="Arial" w:cs="Arial"/>
          <w:b w:val="0"/>
          <w:bCs w:val="0"/>
          <w:sz w:val="22"/>
          <w:szCs w:val="22"/>
        </w:rPr>
        <w:t>e</w:t>
      </w:r>
      <w:r w:rsidRPr="00DD0C8E">
        <w:rPr>
          <w:rFonts w:ascii="Arial" w:hAnsi="Arial" w:cs="Arial"/>
          <w:b w:val="0"/>
          <w:bCs w:val="0"/>
          <w:sz w:val="22"/>
          <w:szCs w:val="22"/>
        </w:rPr>
        <w:t>govaní za pedagogické zamestnankyne: 2 členovia</w:t>
      </w:r>
    </w:p>
    <w:p w:rsidR="00F80650" w:rsidRPr="00DD0C8E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-zvolení a delegovaní za rodičov: </w:t>
      </w:r>
      <w:r w:rsidR="00AA5B4A">
        <w:rPr>
          <w:rFonts w:ascii="Arial" w:hAnsi="Arial" w:cs="Arial"/>
          <w:b w:val="0"/>
          <w:bCs w:val="0"/>
          <w:sz w:val="22"/>
          <w:szCs w:val="22"/>
        </w:rPr>
        <w:t>4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členovia</w:t>
      </w:r>
    </w:p>
    <w:p w:rsidR="00F80650" w:rsidRPr="00DD0C8E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D0C8E">
        <w:rPr>
          <w:rFonts w:ascii="Arial" w:hAnsi="Arial" w:cs="Arial"/>
          <w:b w:val="0"/>
          <w:bCs w:val="0"/>
          <w:sz w:val="22"/>
          <w:szCs w:val="22"/>
        </w:rPr>
        <w:t>-zvolení a delgovaní za nepedagogických zamestnancov: 1 člen</w:t>
      </w:r>
    </w:p>
    <w:p w:rsidR="00F80650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D0C8E">
        <w:rPr>
          <w:rFonts w:ascii="Arial" w:hAnsi="Arial" w:cs="Arial"/>
          <w:b w:val="0"/>
          <w:bCs w:val="0"/>
          <w:sz w:val="22"/>
          <w:szCs w:val="22"/>
        </w:rPr>
        <w:t xml:space="preserve">-zvolení a delgovaní za poslancov MsZ: </w:t>
      </w:r>
      <w:r w:rsidR="00AA5B4A">
        <w:rPr>
          <w:rFonts w:ascii="Arial" w:hAnsi="Arial" w:cs="Arial"/>
          <w:b w:val="0"/>
          <w:bCs w:val="0"/>
          <w:sz w:val="22"/>
          <w:szCs w:val="22"/>
        </w:rPr>
        <w:t>4</w:t>
      </w:r>
      <w:r w:rsidRPr="00DD0C8E">
        <w:rPr>
          <w:rFonts w:ascii="Arial" w:hAnsi="Arial" w:cs="Arial"/>
          <w:b w:val="0"/>
          <w:bCs w:val="0"/>
          <w:sz w:val="22"/>
          <w:szCs w:val="22"/>
        </w:rPr>
        <w:t xml:space="preserve"> členovia</w:t>
      </w:r>
    </w:p>
    <w:p w:rsidR="00F80650" w:rsidRPr="00DD0C8E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F80650" w:rsidRPr="00917FE5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0B41BE">
        <w:rPr>
          <w:rFonts w:ascii="Arial" w:hAnsi="Arial" w:cs="Arial"/>
          <w:b w:val="0"/>
          <w:bCs w:val="0"/>
          <w:sz w:val="24"/>
        </w:rPr>
        <w:t xml:space="preserve">Rada školy zasadala v priebehu školského roka </w:t>
      </w:r>
      <w:r w:rsidR="007E4C8F">
        <w:rPr>
          <w:rFonts w:ascii="Arial" w:hAnsi="Arial" w:cs="Arial"/>
          <w:b w:val="0"/>
          <w:bCs w:val="0"/>
          <w:sz w:val="24"/>
        </w:rPr>
        <w:t>2</w:t>
      </w:r>
      <w:r>
        <w:rPr>
          <w:rFonts w:ascii="Arial" w:hAnsi="Arial" w:cs="Arial"/>
          <w:b w:val="0"/>
          <w:bCs w:val="0"/>
          <w:sz w:val="24"/>
        </w:rPr>
        <w:t xml:space="preserve"> </w:t>
      </w:r>
      <w:r w:rsidRPr="000B41BE">
        <w:rPr>
          <w:rFonts w:ascii="Arial" w:hAnsi="Arial" w:cs="Arial"/>
          <w:b w:val="0"/>
          <w:bCs w:val="0"/>
          <w:sz w:val="24"/>
        </w:rPr>
        <w:t>– krát.</w:t>
      </w:r>
      <w:r w:rsidRPr="00917FE5">
        <w:rPr>
          <w:rFonts w:ascii="Arial" w:hAnsi="Arial" w:cs="Arial"/>
          <w:b w:val="0"/>
          <w:bCs w:val="0"/>
          <w:sz w:val="24"/>
        </w:rPr>
        <w:t xml:space="preserve"> </w:t>
      </w:r>
    </w:p>
    <w:p w:rsidR="00F80650" w:rsidRPr="00917FE5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Obsah rokovania zasadnutí: </w:t>
      </w:r>
    </w:p>
    <w:p w:rsidR="00F80650" w:rsidRDefault="00F80650" w:rsidP="00F80650">
      <w:pPr>
        <w:pStyle w:val="Zkladntext2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Správa o výchovno-vzdelávacej činnosti, jej výsledkoch a podmienkach materskej školy </w:t>
      </w:r>
      <w:r>
        <w:rPr>
          <w:rFonts w:ascii="Arial" w:hAnsi="Arial" w:cs="Arial"/>
          <w:b w:val="0"/>
          <w:bCs w:val="0"/>
          <w:sz w:val="24"/>
        </w:rPr>
        <w:t>.</w:t>
      </w:r>
    </w:p>
    <w:p w:rsidR="00F80650" w:rsidRPr="00917FE5" w:rsidRDefault="00F80650" w:rsidP="00F80650">
      <w:pPr>
        <w:pStyle w:val="Zkladntext2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>Školský poriadok materskej školy</w:t>
      </w:r>
      <w:r>
        <w:rPr>
          <w:rFonts w:ascii="Arial" w:hAnsi="Arial" w:cs="Arial"/>
          <w:b w:val="0"/>
          <w:bCs w:val="0"/>
          <w:sz w:val="24"/>
        </w:rPr>
        <w:t>.</w:t>
      </w:r>
      <w:r w:rsidRPr="00917FE5">
        <w:rPr>
          <w:rFonts w:ascii="Arial" w:hAnsi="Arial" w:cs="Arial"/>
          <w:b w:val="0"/>
          <w:bCs w:val="0"/>
          <w:sz w:val="24"/>
        </w:rPr>
        <w:t xml:space="preserve"> </w:t>
      </w:r>
    </w:p>
    <w:p w:rsidR="00F80650" w:rsidRPr="00917FE5" w:rsidRDefault="00F80650" w:rsidP="00F80650">
      <w:pPr>
        <w:pStyle w:val="Zkladntext2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>Plán práce materskej školy</w:t>
      </w:r>
      <w:r>
        <w:rPr>
          <w:rFonts w:ascii="Arial" w:hAnsi="Arial" w:cs="Arial"/>
          <w:b w:val="0"/>
          <w:bCs w:val="0"/>
          <w:sz w:val="24"/>
        </w:rPr>
        <w:t>.</w:t>
      </w:r>
    </w:p>
    <w:p w:rsidR="00F80650" w:rsidRPr="00917FE5" w:rsidRDefault="00F80650" w:rsidP="00F80650">
      <w:pPr>
        <w:pStyle w:val="Zkladntext2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>Školský vzdelávací program materskej školy</w:t>
      </w:r>
      <w:r>
        <w:rPr>
          <w:rFonts w:ascii="Arial" w:hAnsi="Arial" w:cs="Arial"/>
          <w:b w:val="0"/>
          <w:bCs w:val="0"/>
          <w:sz w:val="24"/>
        </w:rPr>
        <w:t>.</w:t>
      </w:r>
    </w:p>
    <w:p w:rsidR="00F80650" w:rsidRDefault="00F80650" w:rsidP="00F80650">
      <w:pPr>
        <w:pStyle w:val="Zkladntext2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Aktuálne informácie o finančnom </w:t>
      </w:r>
      <w:r>
        <w:rPr>
          <w:rFonts w:ascii="Arial" w:hAnsi="Arial" w:cs="Arial"/>
          <w:b w:val="0"/>
          <w:bCs w:val="0"/>
          <w:sz w:val="24"/>
        </w:rPr>
        <w:t xml:space="preserve"> a </w:t>
      </w:r>
      <w:r w:rsidRPr="00917FE5">
        <w:rPr>
          <w:rFonts w:ascii="Arial" w:hAnsi="Arial" w:cs="Arial"/>
          <w:b w:val="0"/>
          <w:bCs w:val="0"/>
          <w:sz w:val="24"/>
        </w:rPr>
        <w:t>materiálnom zabezpečení, materskej školy</w:t>
      </w:r>
      <w:r>
        <w:rPr>
          <w:rFonts w:ascii="Arial" w:hAnsi="Arial" w:cs="Arial"/>
          <w:b w:val="0"/>
          <w:bCs w:val="0"/>
          <w:sz w:val="24"/>
        </w:rPr>
        <w:t>, aktuálne informácie o chode školy.</w:t>
      </w:r>
    </w:p>
    <w:p w:rsidR="00F80650" w:rsidRPr="00917FE5" w:rsidRDefault="00F80650" w:rsidP="00F80650">
      <w:pPr>
        <w:pStyle w:val="Zkladntext2"/>
        <w:ind w:left="720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  </w:t>
      </w:r>
    </w:p>
    <w:p w:rsidR="00F80650" w:rsidRPr="00EF6839" w:rsidRDefault="00F80650" w:rsidP="00F80650">
      <w:pPr>
        <w:pStyle w:val="Zkladntext2"/>
        <w:jc w:val="both"/>
        <w:rPr>
          <w:rFonts w:ascii="Arial" w:hAnsi="Arial" w:cs="Arial"/>
          <w:color w:val="002060"/>
          <w:sz w:val="24"/>
        </w:rPr>
      </w:pPr>
      <w:r>
        <w:rPr>
          <w:rFonts w:ascii="Arial" w:hAnsi="Arial" w:cs="Arial"/>
          <w:color w:val="002060"/>
          <w:sz w:val="24"/>
        </w:rPr>
        <w:t>M</w:t>
      </w:r>
      <w:r w:rsidRPr="00EF6839">
        <w:rPr>
          <w:rFonts w:ascii="Arial" w:hAnsi="Arial" w:cs="Arial"/>
          <w:color w:val="002060"/>
          <w:sz w:val="24"/>
        </w:rPr>
        <w:t>etodické združenie</w:t>
      </w:r>
      <w:r>
        <w:rPr>
          <w:rFonts w:ascii="Arial" w:hAnsi="Arial" w:cs="Arial"/>
          <w:color w:val="002060"/>
          <w:sz w:val="24"/>
        </w:rPr>
        <w:t xml:space="preserve"> </w:t>
      </w:r>
      <w:r w:rsidRPr="00917FE5">
        <w:rPr>
          <w:rFonts w:ascii="Arial" w:hAnsi="Arial" w:cs="Arial"/>
          <w:b w:val="0"/>
          <w:bCs w:val="0"/>
          <w:sz w:val="24"/>
        </w:rPr>
        <w:t>(ďalej MZ)</w:t>
      </w:r>
    </w:p>
    <w:p w:rsidR="00F80650" w:rsidRPr="00917FE5" w:rsidRDefault="00F80650" w:rsidP="00F80650">
      <w:pPr>
        <w:pStyle w:val="Zkladntext2"/>
        <w:jc w:val="both"/>
        <w:rPr>
          <w:rFonts w:ascii="Arial" w:hAnsi="Arial" w:cs="Arial"/>
          <w:sz w:val="24"/>
        </w:rPr>
      </w:pPr>
    </w:p>
    <w:p w:rsidR="007E4C8F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>M</w:t>
      </w:r>
      <w:r w:rsidRPr="00917FE5">
        <w:rPr>
          <w:rFonts w:ascii="Arial" w:hAnsi="Arial" w:cs="Arial"/>
          <w:b w:val="0"/>
          <w:bCs w:val="0"/>
          <w:sz w:val="24"/>
        </w:rPr>
        <w:t xml:space="preserve">etodické združenie viedla </w:t>
      </w:r>
      <w:r>
        <w:rPr>
          <w:rFonts w:ascii="Arial" w:hAnsi="Arial" w:cs="Arial"/>
          <w:b w:val="0"/>
          <w:bCs w:val="0"/>
          <w:sz w:val="24"/>
        </w:rPr>
        <w:t>v šk.roku 201</w:t>
      </w:r>
      <w:r w:rsidR="007E4C8F">
        <w:rPr>
          <w:rFonts w:ascii="Arial" w:hAnsi="Arial" w:cs="Arial"/>
          <w:b w:val="0"/>
          <w:bCs w:val="0"/>
          <w:sz w:val="24"/>
        </w:rPr>
        <w:t>9</w:t>
      </w:r>
      <w:r>
        <w:rPr>
          <w:rFonts w:ascii="Arial" w:hAnsi="Arial" w:cs="Arial"/>
          <w:b w:val="0"/>
          <w:bCs w:val="0"/>
          <w:sz w:val="24"/>
        </w:rPr>
        <w:t>-20</w:t>
      </w:r>
      <w:r w:rsidR="007E4C8F">
        <w:rPr>
          <w:rFonts w:ascii="Arial" w:hAnsi="Arial" w:cs="Arial"/>
          <w:b w:val="0"/>
          <w:bCs w:val="0"/>
          <w:sz w:val="24"/>
        </w:rPr>
        <w:t>20</w:t>
      </w:r>
      <w:r>
        <w:rPr>
          <w:rFonts w:ascii="Arial" w:hAnsi="Arial" w:cs="Arial"/>
          <w:b w:val="0"/>
          <w:bCs w:val="0"/>
          <w:sz w:val="24"/>
        </w:rPr>
        <w:t xml:space="preserve"> : </w:t>
      </w:r>
      <w:r w:rsidR="007E4C8F">
        <w:rPr>
          <w:rFonts w:ascii="Arial" w:hAnsi="Arial" w:cs="Arial"/>
          <w:b w:val="0"/>
          <w:bCs w:val="0"/>
          <w:sz w:val="24"/>
        </w:rPr>
        <w:t>B</w:t>
      </w:r>
      <w:r w:rsidR="00C0239C">
        <w:rPr>
          <w:rFonts w:ascii="Arial" w:hAnsi="Arial" w:cs="Arial"/>
          <w:b w:val="0"/>
          <w:bCs w:val="0"/>
          <w:sz w:val="24"/>
        </w:rPr>
        <w:t>c</w:t>
      </w:r>
      <w:r w:rsidR="007E4C8F">
        <w:rPr>
          <w:rFonts w:ascii="Arial" w:hAnsi="Arial" w:cs="Arial"/>
          <w:b w:val="0"/>
          <w:bCs w:val="0"/>
          <w:sz w:val="24"/>
        </w:rPr>
        <w:t>. Slančíková Mária</w:t>
      </w:r>
    </w:p>
    <w:p w:rsidR="00F80650" w:rsidRPr="00917FE5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Členmi  MZ boli  </w:t>
      </w:r>
      <w:r>
        <w:rPr>
          <w:rFonts w:ascii="Arial" w:hAnsi="Arial" w:cs="Arial"/>
          <w:b w:val="0"/>
          <w:bCs w:val="0"/>
          <w:sz w:val="24"/>
        </w:rPr>
        <w:t xml:space="preserve">všetky </w:t>
      </w:r>
      <w:r w:rsidRPr="00917FE5">
        <w:rPr>
          <w:rFonts w:ascii="Arial" w:hAnsi="Arial" w:cs="Arial"/>
          <w:b w:val="0"/>
          <w:bCs w:val="0"/>
          <w:sz w:val="24"/>
        </w:rPr>
        <w:t xml:space="preserve">pedagogické zamestnankyne. </w:t>
      </w:r>
    </w:p>
    <w:p w:rsidR="00F80650" w:rsidRPr="00917FE5" w:rsidRDefault="00F80650" w:rsidP="00F80650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>Plán MZ bol zameraný na:</w:t>
      </w:r>
    </w:p>
    <w:p w:rsidR="00F80650" w:rsidRDefault="00F80650" w:rsidP="00F80650">
      <w:pPr>
        <w:pStyle w:val="Zkladntext2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>
        <w:rPr>
          <w:rFonts w:ascii="Arial" w:hAnsi="Arial" w:cs="Arial"/>
          <w:b w:val="0"/>
          <w:bCs w:val="0"/>
          <w:sz w:val="24"/>
        </w:rPr>
        <w:t>š</w:t>
      </w:r>
      <w:r w:rsidRPr="00917FE5">
        <w:rPr>
          <w:rFonts w:ascii="Arial" w:hAnsi="Arial" w:cs="Arial"/>
          <w:b w:val="0"/>
          <w:bCs w:val="0"/>
          <w:sz w:val="24"/>
        </w:rPr>
        <w:t>kolsk</w:t>
      </w:r>
      <w:r>
        <w:rPr>
          <w:rFonts w:ascii="Arial" w:hAnsi="Arial" w:cs="Arial"/>
          <w:b w:val="0"/>
          <w:bCs w:val="0"/>
          <w:sz w:val="24"/>
        </w:rPr>
        <w:t>ý</w:t>
      </w:r>
      <w:r w:rsidRPr="00917FE5">
        <w:rPr>
          <w:rFonts w:ascii="Arial" w:hAnsi="Arial" w:cs="Arial"/>
          <w:b w:val="0"/>
          <w:bCs w:val="0"/>
          <w:sz w:val="24"/>
        </w:rPr>
        <w:t xml:space="preserve"> vzdelávac</w:t>
      </w:r>
      <w:r>
        <w:rPr>
          <w:rFonts w:ascii="Arial" w:hAnsi="Arial" w:cs="Arial"/>
          <w:b w:val="0"/>
          <w:bCs w:val="0"/>
          <w:sz w:val="24"/>
        </w:rPr>
        <w:t xml:space="preserve">í </w:t>
      </w:r>
      <w:r w:rsidRPr="00917FE5">
        <w:rPr>
          <w:rFonts w:ascii="Arial" w:hAnsi="Arial" w:cs="Arial"/>
          <w:b w:val="0"/>
          <w:bCs w:val="0"/>
          <w:sz w:val="24"/>
        </w:rPr>
        <w:t xml:space="preserve"> program,</w:t>
      </w:r>
      <w:r>
        <w:rPr>
          <w:rFonts w:ascii="Arial" w:hAnsi="Arial" w:cs="Arial"/>
          <w:b w:val="0"/>
          <w:bCs w:val="0"/>
          <w:sz w:val="24"/>
        </w:rPr>
        <w:t xml:space="preserve"> plánovanie VVČ,</w:t>
      </w:r>
    </w:p>
    <w:p w:rsidR="00F80650" w:rsidRDefault="00F80650" w:rsidP="00F80650">
      <w:pPr>
        <w:pStyle w:val="Zkladntext2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 w:val="0"/>
          <w:bCs w:val="0"/>
          <w:sz w:val="24"/>
        </w:rPr>
      </w:pPr>
      <w:r w:rsidRPr="00917FE5">
        <w:rPr>
          <w:rFonts w:ascii="Arial" w:hAnsi="Arial" w:cs="Arial"/>
          <w:b w:val="0"/>
          <w:bCs w:val="0"/>
          <w:sz w:val="24"/>
        </w:rPr>
        <w:t xml:space="preserve">tvorbu </w:t>
      </w:r>
      <w:r>
        <w:rPr>
          <w:rFonts w:ascii="Arial" w:hAnsi="Arial" w:cs="Arial"/>
          <w:b w:val="0"/>
          <w:bCs w:val="0"/>
          <w:sz w:val="24"/>
        </w:rPr>
        <w:t>r</w:t>
      </w:r>
      <w:r w:rsidRPr="00917FE5">
        <w:rPr>
          <w:rFonts w:ascii="Arial" w:hAnsi="Arial" w:cs="Arial"/>
          <w:b w:val="0"/>
          <w:bCs w:val="0"/>
          <w:sz w:val="24"/>
        </w:rPr>
        <w:t>ozvíjajúcich vzdelávacích programov</w:t>
      </w:r>
      <w:r>
        <w:rPr>
          <w:rFonts w:ascii="Arial" w:hAnsi="Arial" w:cs="Arial"/>
          <w:b w:val="0"/>
          <w:bCs w:val="0"/>
          <w:sz w:val="24"/>
        </w:rPr>
        <w:t>,</w:t>
      </w:r>
    </w:p>
    <w:p w:rsidR="00F80650" w:rsidRPr="007E4C8F" w:rsidRDefault="00F80650" w:rsidP="00F80650">
      <w:pPr>
        <w:pStyle w:val="Zkladntext2"/>
        <w:numPr>
          <w:ilvl w:val="0"/>
          <w:numId w:val="2"/>
        </w:numPr>
        <w:tabs>
          <w:tab w:val="left" w:pos="1440"/>
        </w:tabs>
        <w:spacing w:line="360" w:lineRule="auto"/>
        <w:ind w:left="360"/>
        <w:jc w:val="both"/>
        <w:rPr>
          <w:rFonts w:ascii="Arial" w:hAnsi="Arial" w:cs="Arial"/>
          <w:color w:val="002060"/>
          <w:sz w:val="26"/>
          <w:szCs w:val="26"/>
        </w:rPr>
      </w:pPr>
      <w:r w:rsidRPr="007E4C8F">
        <w:rPr>
          <w:rFonts w:ascii="Arial" w:hAnsi="Arial" w:cs="Arial"/>
          <w:b w:val="0"/>
          <w:bCs w:val="0"/>
          <w:sz w:val="24"/>
        </w:rPr>
        <w:t>výmenu skúseností</w:t>
      </w:r>
      <w:r w:rsidR="00C63A49" w:rsidRPr="007E4C8F">
        <w:rPr>
          <w:rFonts w:ascii="Arial" w:hAnsi="Arial" w:cs="Arial"/>
          <w:b w:val="0"/>
          <w:bCs w:val="0"/>
          <w:sz w:val="24"/>
        </w:rPr>
        <w:t xml:space="preserve"> pedagogických zamestnancov</w:t>
      </w:r>
      <w:r w:rsidRPr="007E4C8F">
        <w:rPr>
          <w:rFonts w:ascii="Arial" w:hAnsi="Arial" w:cs="Arial"/>
          <w:b w:val="0"/>
          <w:bCs w:val="0"/>
          <w:sz w:val="24"/>
        </w:rPr>
        <w:t xml:space="preserve"> </w:t>
      </w:r>
    </w:p>
    <w:p w:rsidR="007E4C8F" w:rsidRPr="007E4C8F" w:rsidRDefault="007E4C8F" w:rsidP="00C0239C">
      <w:pPr>
        <w:pStyle w:val="Zkladntext2"/>
        <w:tabs>
          <w:tab w:val="left" w:pos="1440"/>
        </w:tabs>
        <w:spacing w:line="360" w:lineRule="auto"/>
        <w:ind w:left="360"/>
        <w:jc w:val="both"/>
        <w:rPr>
          <w:rFonts w:ascii="Arial" w:hAnsi="Arial" w:cs="Arial"/>
          <w:color w:val="002060"/>
          <w:sz w:val="26"/>
          <w:szCs w:val="26"/>
        </w:rPr>
      </w:pPr>
    </w:p>
    <w:p w:rsidR="00F80650" w:rsidRDefault="00F80650" w:rsidP="00F80650">
      <w:pPr>
        <w:tabs>
          <w:tab w:val="left" w:pos="1440"/>
        </w:tabs>
        <w:ind w:left="360"/>
        <w:jc w:val="both"/>
        <w:rPr>
          <w:rFonts w:ascii="Arial" w:hAnsi="Arial" w:cs="Arial"/>
          <w:bCs/>
          <w:color w:val="002060"/>
          <w:sz w:val="26"/>
          <w:szCs w:val="26"/>
        </w:rPr>
      </w:pPr>
    </w:p>
    <w:p w:rsidR="00F80650" w:rsidRDefault="00F80650" w:rsidP="00F80650">
      <w:pPr>
        <w:tabs>
          <w:tab w:val="left" w:pos="1440"/>
        </w:tabs>
        <w:ind w:left="360"/>
        <w:jc w:val="both"/>
        <w:rPr>
          <w:rFonts w:ascii="Arial" w:hAnsi="Arial" w:cs="Arial"/>
          <w:bCs/>
          <w:color w:val="002060"/>
          <w:sz w:val="26"/>
          <w:szCs w:val="26"/>
        </w:rPr>
      </w:pPr>
    </w:p>
    <w:p w:rsidR="00F80650" w:rsidRDefault="00F80650" w:rsidP="00F80650">
      <w:pPr>
        <w:tabs>
          <w:tab w:val="left" w:pos="1440"/>
        </w:tabs>
        <w:ind w:left="360"/>
        <w:jc w:val="both"/>
        <w:rPr>
          <w:rFonts w:ascii="Arial" w:hAnsi="Arial" w:cs="Arial"/>
          <w:bCs/>
          <w:color w:val="002060"/>
          <w:sz w:val="26"/>
          <w:szCs w:val="26"/>
        </w:rPr>
      </w:pPr>
    </w:p>
    <w:p w:rsidR="00F80650" w:rsidRDefault="00F80650" w:rsidP="008333BC">
      <w:pPr>
        <w:tabs>
          <w:tab w:val="left" w:pos="1440"/>
        </w:tabs>
        <w:jc w:val="both"/>
        <w:rPr>
          <w:rFonts w:ascii="Arial" w:hAnsi="Arial" w:cs="Arial"/>
          <w:bCs/>
          <w:color w:val="002060"/>
          <w:sz w:val="26"/>
          <w:szCs w:val="26"/>
        </w:rPr>
      </w:pPr>
    </w:p>
    <w:p w:rsidR="00F80650" w:rsidRPr="00644B77" w:rsidRDefault="00F80650" w:rsidP="00F80650">
      <w:pPr>
        <w:shd w:val="clear" w:color="auto" w:fill="FFFF00"/>
        <w:tabs>
          <w:tab w:val="left" w:pos="1440"/>
        </w:tabs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644B77">
        <w:rPr>
          <w:rFonts w:ascii="Arial" w:hAnsi="Arial" w:cs="Arial"/>
          <w:b/>
          <w:bCs/>
          <w:color w:val="002060"/>
          <w:sz w:val="26"/>
          <w:szCs w:val="26"/>
        </w:rPr>
        <w:t>Údaje o</w:t>
      </w:r>
      <w:r>
        <w:rPr>
          <w:rFonts w:ascii="Arial" w:hAnsi="Arial" w:cs="Arial"/>
          <w:b/>
          <w:bCs/>
          <w:color w:val="002060"/>
          <w:sz w:val="26"/>
          <w:szCs w:val="26"/>
        </w:rPr>
        <w:t xml:space="preserve"> triedach a </w:t>
      </w:r>
      <w:r w:rsidRPr="00644B77">
        <w:rPr>
          <w:rFonts w:ascii="Arial" w:hAnsi="Arial" w:cs="Arial"/>
          <w:b/>
          <w:bCs/>
          <w:color w:val="002060"/>
          <w:sz w:val="26"/>
          <w:szCs w:val="26"/>
        </w:rPr>
        <w:t xml:space="preserve">počte detí </w:t>
      </w:r>
      <w:r>
        <w:rPr>
          <w:rFonts w:ascii="Arial" w:hAnsi="Arial" w:cs="Arial"/>
          <w:b/>
          <w:bCs/>
          <w:color w:val="002060"/>
          <w:sz w:val="26"/>
          <w:szCs w:val="26"/>
        </w:rPr>
        <w:t>k 30.06.20</w:t>
      </w:r>
      <w:r w:rsidR="007E4C8F">
        <w:rPr>
          <w:rFonts w:ascii="Arial" w:hAnsi="Arial" w:cs="Arial"/>
          <w:b/>
          <w:bCs/>
          <w:color w:val="002060"/>
          <w:sz w:val="26"/>
          <w:szCs w:val="26"/>
        </w:rPr>
        <w:t>20</w:t>
      </w:r>
      <w:r w:rsidRPr="00644B77">
        <w:rPr>
          <w:rFonts w:ascii="Arial" w:hAnsi="Arial" w:cs="Arial"/>
          <w:b/>
          <w:bCs/>
          <w:color w:val="002060"/>
          <w:sz w:val="26"/>
          <w:szCs w:val="26"/>
        </w:rPr>
        <w:t xml:space="preserve"> </w:t>
      </w:r>
      <w:r w:rsidRPr="00644B77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(§ 2 ods. 1 písm. b)</w:t>
      </w:r>
    </w:p>
    <w:p w:rsidR="00F80650" w:rsidRDefault="00F80650" w:rsidP="00F80650">
      <w:pPr>
        <w:pStyle w:val="Zkladntext2"/>
        <w:spacing w:line="360" w:lineRule="auto"/>
        <w:jc w:val="both"/>
        <w:rPr>
          <w:b w:val="0"/>
          <w:bCs w:val="0"/>
          <w:sz w:val="24"/>
        </w:rPr>
      </w:pPr>
    </w:p>
    <w:tbl>
      <w:tblPr>
        <w:tblW w:w="5082" w:type="dxa"/>
        <w:tblInd w:w="-23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6"/>
        <w:gridCol w:w="851"/>
        <w:gridCol w:w="567"/>
        <w:gridCol w:w="708"/>
        <w:gridCol w:w="527"/>
        <w:gridCol w:w="629"/>
        <w:gridCol w:w="629"/>
        <w:gridCol w:w="625"/>
      </w:tblGrid>
      <w:tr w:rsidR="00F80650" w:rsidTr="004220EB">
        <w:trPr>
          <w:cantSplit/>
          <w:trHeight w:hRule="exact" w:val="250"/>
          <w:tblHeader/>
        </w:trPr>
        <w:tc>
          <w:tcPr>
            <w:tcW w:w="5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pacing w:val="3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pacing w:val="3"/>
                <w:sz w:val="16"/>
                <w:szCs w:val="16"/>
                <w:lang w:val="cs-CZ" w:eastAsia="ar-SA"/>
              </w:rPr>
              <w:t>Triedy</w:t>
            </w:r>
          </w:p>
        </w:tc>
        <w:tc>
          <w:tcPr>
            <w:tcW w:w="453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</w:pPr>
            <w:r w:rsidRPr="007B25FC">
              <w:rPr>
                <w:rFonts w:ascii="Arial" w:hAnsi="Arial" w:cs="Arial"/>
                <w:b/>
                <w:color w:val="000000"/>
                <w:sz w:val="18"/>
                <w:szCs w:val="18"/>
                <w:lang w:val="cs-CZ" w:eastAsia="ar-SA"/>
              </w:rPr>
              <w:t xml:space="preserve">Stav k </w:t>
            </w:r>
            <w:r w:rsidRPr="007B25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>0</w:t>
            </w:r>
            <w:r w:rsidRPr="007B25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>6</w:t>
            </w:r>
            <w:r w:rsidRPr="007B25F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>. 20</w:t>
            </w:r>
            <w:r w:rsidR="002C29C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  <w:t>20</w:t>
            </w:r>
          </w:p>
          <w:p w:rsidR="00F80650" w:rsidRPr="007B25FC" w:rsidRDefault="00F80650" w:rsidP="004220EB">
            <w:pPr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</w:pPr>
          </w:p>
          <w:p w:rsidR="00F80650" w:rsidRPr="007B25FC" w:rsidRDefault="00F80650" w:rsidP="004220EB">
            <w:pPr>
              <w:autoSpaceDE w:val="0"/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cs-CZ" w:eastAsia="ar-SA"/>
              </w:rPr>
            </w:pPr>
          </w:p>
        </w:tc>
      </w:tr>
      <w:tr w:rsidR="00F80650" w:rsidTr="004220EB">
        <w:trPr>
          <w:cantSplit/>
          <w:trHeight w:hRule="exact" w:val="266"/>
          <w:tblHeader/>
        </w:trPr>
        <w:tc>
          <w:tcPr>
            <w:tcW w:w="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veková kategória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Počet detí spolu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 xml:space="preserve">z toho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 xml:space="preserve">menej ako 3 </w:t>
            </w: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 xml:space="preserve"> ročné deti</w:t>
            </w:r>
          </w:p>
        </w:tc>
        <w:tc>
          <w:tcPr>
            <w:tcW w:w="17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predškoláci</w:t>
            </w:r>
          </w:p>
        </w:tc>
        <w:tc>
          <w:tcPr>
            <w:tcW w:w="625" w:type="dxa"/>
            <w:vMerge w:val="restar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integrované deti</w:t>
            </w:r>
          </w:p>
        </w:tc>
      </w:tr>
      <w:tr w:rsidR="00F80650" w:rsidTr="004220EB">
        <w:trPr>
          <w:cantSplit/>
          <w:trHeight w:hRule="exact" w:val="987"/>
          <w:tblHeader/>
        </w:trPr>
        <w:tc>
          <w:tcPr>
            <w:tcW w:w="5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8" w:space="0" w:color="000000"/>
            </w:tcBorders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Do ZŠ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z toho 5-6 ročné deti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7B25F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</w:pP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OP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Š</w:t>
            </w:r>
            <w:r w:rsidRPr="007B25FC">
              <w:rPr>
                <w:rFonts w:ascii="Arial" w:hAnsi="Arial" w:cs="Arial"/>
                <w:color w:val="000000"/>
                <w:sz w:val="16"/>
                <w:szCs w:val="16"/>
                <w:lang w:val="cs-CZ" w:eastAsia="ar-SA"/>
              </w:rPr>
              <w:t>D</w:t>
            </w:r>
          </w:p>
        </w:tc>
        <w:tc>
          <w:tcPr>
            <w:tcW w:w="625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80650" w:rsidRPr="007B25FC" w:rsidRDefault="00F80650" w:rsidP="004220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0650" w:rsidTr="004220EB">
        <w:trPr>
          <w:trHeight w:val="664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 xml:space="preserve">   A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VJS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B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VJS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2C29C4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3-4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19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C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VJS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5-6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17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9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9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D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VJM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E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VJM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F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VJM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0C0E8D" w:rsidP="000C0E8D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A73B28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</w:tr>
      <w:tr w:rsidR="00F80650" w:rsidTr="004220EB">
        <w:trPr>
          <w:trHeight w:val="193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G</w:t>
            </w:r>
          </w:p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VJS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Pr="001E59C4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 xml:space="preserve">0 </w:t>
            </w:r>
          </w:p>
        </w:tc>
      </w:tr>
      <w:tr w:rsidR="00F80650" w:rsidTr="004220EB">
        <w:trPr>
          <w:trHeight w:val="193"/>
        </w:trPr>
        <w:tc>
          <w:tcPr>
            <w:tcW w:w="5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H</w:t>
            </w:r>
          </w:p>
          <w:p w:rsidR="00F80650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VJM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5-6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12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80650" w:rsidRDefault="002C29C4" w:rsidP="004220E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cs-CZ" w:eastAsia="ar-SA"/>
              </w:rPr>
              <w:t>0</w:t>
            </w:r>
          </w:p>
        </w:tc>
      </w:tr>
      <w:tr w:rsidR="00F80650" w:rsidTr="004220EB">
        <w:trPr>
          <w:trHeight w:val="485"/>
        </w:trPr>
        <w:tc>
          <w:tcPr>
            <w:tcW w:w="5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F80650" w:rsidRPr="0040772C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  <w:lang w:val="cs-CZ" w:eastAsia="ar-SA"/>
              </w:rPr>
              <w:t>Spolu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F80650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158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38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38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3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F80650" w:rsidRPr="001E59C4" w:rsidRDefault="000C0E8D" w:rsidP="004220EB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lang w:val="cs-CZ" w:eastAsia="ar-SA"/>
              </w:rPr>
            </w:pPr>
            <w:r>
              <w:rPr>
                <w:rFonts w:ascii="Arial" w:hAnsi="Arial" w:cs="Arial"/>
                <w:b/>
                <w:color w:val="000000"/>
                <w:lang w:val="cs-CZ" w:eastAsia="ar-SA"/>
              </w:rPr>
              <w:t>0</w:t>
            </w:r>
          </w:p>
        </w:tc>
      </w:tr>
    </w:tbl>
    <w:p w:rsidR="00F80650" w:rsidRDefault="00F80650" w:rsidP="00F80650">
      <w:pPr>
        <w:tabs>
          <w:tab w:val="left" w:pos="360"/>
        </w:tabs>
        <w:rPr>
          <w:rFonts w:ascii="Arial" w:hAnsi="Arial" w:cs="Arial"/>
          <w:b/>
          <w:bCs/>
          <w:color w:val="002060"/>
        </w:rPr>
      </w:pPr>
    </w:p>
    <w:p w:rsidR="00F80650" w:rsidRDefault="00F80650" w:rsidP="00F80650">
      <w:pPr>
        <w:tabs>
          <w:tab w:val="left" w:pos="360"/>
        </w:tabs>
        <w:rPr>
          <w:rFonts w:ascii="Arial" w:hAnsi="Arial" w:cs="Arial"/>
          <w:b/>
          <w:bCs/>
          <w:color w:val="002060"/>
        </w:rPr>
      </w:pPr>
    </w:p>
    <w:p w:rsidR="00F80650" w:rsidRPr="003251C8" w:rsidRDefault="00F80650" w:rsidP="00F80650">
      <w:pPr>
        <w:tabs>
          <w:tab w:val="left" w:pos="360"/>
        </w:tabs>
        <w:rPr>
          <w:rFonts w:ascii="Arial" w:hAnsi="Arial" w:cs="Arial"/>
          <w:b/>
          <w:bCs/>
          <w:color w:val="002060"/>
        </w:rPr>
      </w:pPr>
      <w:r w:rsidRPr="003251C8">
        <w:rPr>
          <w:rFonts w:ascii="Arial" w:hAnsi="Arial" w:cs="Arial"/>
          <w:b/>
          <w:bCs/>
          <w:color w:val="002060"/>
        </w:rPr>
        <w:t>Zloženie tried</w:t>
      </w:r>
    </w:p>
    <w:p w:rsidR="00F80650" w:rsidRPr="004C36C0" w:rsidRDefault="00F80650" w:rsidP="00F80650">
      <w:pPr>
        <w:tabs>
          <w:tab w:val="left" w:pos="360"/>
        </w:tabs>
        <w:rPr>
          <w:rFonts w:ascii="Arial" w:hAnsi="Arial" w:cs="Arial"/>
          <w:b/>
          <w:bCs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126"/>
        <w:gridCol w:w="2835"/>
        <w:gridCol w:w="2835"/>
      </w:tblGrid>
      <w:tr w:rsidR="00F80650" w:rsidRPr="004C36C0" w:rsidTr="004220EB">
        <w:tc>
          <w:tcPr>
            <w:tcW w:w="1276" w:type="dxa"/>
            <w:shd w:val="clear" w:color="auto" w:fill="DBE5F1"/>
          </w:tcPr>
          <w:p w:rsidR="00F80650" w:rsidRPr="004C36C0" w:rsidRDefault="00F80650" w:rsidP="004220EB">
            <w:pPr>
              <w:pStyle w:val="Nadpis6"/>
              <w:spacing w:line="360" w:lineRule="auto"/>
              <w:rPr>
                <w:rFonts w:ascii="Arial" w:hAnsi="Arial" w:cs="Arial"/>
                <w:sz w:val="24"/>
              </w:rPr>
            </w:pPr>
            <w:r w:rsidRPr="004C36C0">
              <w:rPr>
                <w:rFonts w:ascii="Arial" w:hAnsi="Arial" w:cs="Arial"/>
                <w:sz w:val="24"/>
              </w:rPr>
              <w:t>Trieda</w:t>
            </w:r>
          </w:p>
        </w:tc>
        <w:tc>
          <w:tcPr>
            <w:tcW w:w="2126" w:type="dxa"/>
            <w:shd w:val="clear" w:color="auto" w:fill="DBE5F1"/>
          </w:tcPr>
          <w:p w:rsidR="00F80650" w:rsidRPr="004C36C0" w:rsidRDefault="00F80650" w:rsidP="004220EB">
            <w:pPr>
              <w:spacing w:line="36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4C36C0">
              <w:rPr>
                <w:rFonts w:ascii="Arial" w:hAnsi="Arial" w:cs="Arial"/>
                <w:b/>
                <w:bCs/>
                <w:i/>
                <w:iCs/>
              </w:rPr>
              <w:t>Vekov</w:t>
            </w:r>
            <w:r>
              <w:rPr>
                <w:rFonts w:ascii="Arial" w:hAnsi="Arial" w:cs="Arial"/>
                <w:b/>
                <w:bCs/>
                <w:i/>
                <w:iCs/>
              </w:rPr>
              <w:t>é zloženie</w:t>
            </w:r>
            <w:r w:rsidRPr="004C36C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2835" w:type="dxa"/>
            <w:shd w:val="clear" w:color="auto" w:fill="DBE5F1"/>
          </w:tcPr>
          <w:p w:rsidR="00F80650" w:rsidRPr="004C36C0" w:rsidRDefault="00F80650" w:rsidP="004220EB">
            <w:pPr>
              <w:pStyle w:val="Nadpis6"/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Triedna učiteľka</w:t>
            </w:r>
          </w:p>
        </w:tc>
        <w:tc>
          <w:tcPr>
            <w:tcW w:w="2835" w:type="dxa"/>
            <w:shd w:val="clear" w:color="auto" w:fill="DBE5F1"/>
          </w:tcPr>
          <w:p w:rsidR="00F80650" w:rsidRPr="004C36C0" w:rsidRDefault="00F80650" w:rsidP="004220EB">
            <w:pPr>
              <w:pStyle w:val="Nadpis6"/>
              <w:spacing w:line="360" w:lineRule="auto"/>
              <w:ind w:left="9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Učiteľka</w:t>
            </w:r>
          </w:p>
        </w:tc>
      </w:tr>
      <w:tr w:rsidR="00F80650" w:rsidRPr="004C36C0" w:rsidTr="004220EB">
        <w:tc>
          <w:tcPr>
            <w:tcW w:w="1276" w:type="dxa"/>
            <w:shd w:val="clear" w:color="auto" w:fill="FFFFFF"/>
          </w:tcPr>
          <w:p w:rsidR="00F80650" w:rsidRPr="00944B52" w:rsidRDefault="00F80650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 w:rsidRPr="00944B52">
              <w:rPr>
                <w:rFonts w:ascii="Arial" w:hAnsi="Arial" w:cs="Arial"/>
                <w:bCs/>
              </w:rPr>
              <w:t>A-VJ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126" w:type="dxa"/>
            <w:shd w:val="clear" w:color="auto" w:fill="FFFFFF"/>
          </w:tcPr>
          <w:p w:rsidR="00F80650" w:rsidRPr="00944B52" w:rsidRDefault="007E4C8F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3-4</w:t>
            </w:r>
          </w:p>
        </w:tc>
        <w:tc>
          <w:tcPr>
            <w:tcW w:w="2835" w:type="dxa"/>
            <w:shd w:val="clear" w:color="auto" w:fill="FFFFFF"/>
          </w:tcPr>
          <w:p w:rsidR="00F80650" w:rsidRPr="003251C8" w:rsidRDefault="004220EB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Bodorová Andrea</w:t>
            </w:r>
          </w:p>
        </w:tc>
        <w:tc>
          <w:tcPr>
            <w:tcW w:w="2835" w:type="dxa"/>
            <w:shd w:val="clear" w:color="auto" w:fill="FFFFFF"/>
          </w:tcPr>
          <w:p w:rsidR="00F80650" w:rsidRPr="003251C8" w:rsidRDefault="004220EB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Magyarová Anna</w:t>
            </w:r>
          </w:p>
        </w:tc>
      </w:tr>
      <w:tr w:rsidR="00F80650" w:rsidRPr="004C36C0" w:rsidTr="004220EB">
        <w:tc>
          <w:tcPr>
            <w:tcW w:w="1276" w:type="dxa"/>
            <w:shd w:val="clear" w:color="auto" w:fill="FFFFFF"/>
          </w:tcPr>
          <w:p w:rsidR="00F80650" w:rsidRPr="004C36C0" w:rsidRDefault="00F80650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B-VJS</w:t>
            </w:r>
          </w:p>
        </w:tc>
        <w:tc>
          <w:tcPr>
            <w:tcW w:w="2126" w:type="dxa"/>
            <w:shd w:val="clear" w:color="auto" w:fill="FFFFFF"/>
          </w:tcPr>
          <w:p w:rsidR="00F80650" w:rsidRPr="009E7CC7" w:rsidRDefault="00F80650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3-4</w:t>
            </w:r>
          </w:p>
        </w:tc>
        <w:tc>
          <w:tcPr>
            <w:tcW w:w="2835" w:type="dxa"/>
            <w:shd w:val="clear" w:color="auto" w:fill="FFFFFF"/>
          </w:tcPr>
          <w:p w:rsidR="00F80650" w:rsidRPr="003251C8" w:rsidRDefault="007E4C8F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 Bertová Viktória</w:t>
            </w:r>
          </w:p>
        </w:tc>
        <w:tc>
          <w:tcPr>
            <w:tcW w:w="2835" w:type="dxa"/>
            <w:shd w:val="clear" w:color="auto" w:fill="FFFFFF"/>
          </w:tcPr>
          <w:p w:rsidR="00F80650" w:rsidRPr="003251C8" w:rsidRDefault="007E4C8F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Kelemenová kristína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Pr="004C36C0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C-VJS</w:t>
            </w:r>
          </w:p>
        </w:tc>
        <w:tc>
          <w:tcPr>
            <w:tcW w:w="2126" w:type="dxa"/>
            <w:shd w:val="clear" w:color="auto" w:fill="FFFFFF"/>
          </w:tcPr>
          <w:p w:rsidR="004220EB" w:rsidRPr="009E7CC7" w:rsidRDefault="004220EB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5-6</w:t>
            </w:r>
          </w:p>
        </w:tc>
        <w:tc>
          <w:tcPr>
            <w:tcW w:w="2835" w:type="dxa"/>
            <w:shd w:val="clear" w:color="auto" w:fill="FFFFFF"/>
          </w:tcPr>
          <w:p w:rsidR="004220EB" w:rsidRPr="003251C8" w:rsidRDefault="004220EB" w:rsidP="002C29C4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  <w:r w:rsidR="007E4C8F">
              <w:rPr>
                <w:rFonts w:ascii="Arial" w:hAnsi="Arial" w:cs="Arial"/>
                <w:bCs/>
              </w:rPr>
              <w:t xml:space="preserve">ecze </w:t>
            </w:r>
            <w:r w:rsidR="002C29C4">
              <w:rPr>
                <w:rFonts w:ascii="Arial" w:hAnsi="Arial" w:cs="Arial"/>
                <w:bCs/>
              </w:rPr>
              <w:t>R</w:t>
            </w:r>
            <w:r w:rsidR="007E4C8F">
              <w:rPr>
                <w:rFonts w:ascii="Arial" w:hAnsi="Arial" w:cs="Arial"/>
                <w:bCs/>
              </w:rPr>
              <w:t>enáta</w:t>
            </w:r>
          </w:p>
        </w:tc>
        <w:tc>
          <w:tcPr>
            <w:tcW w:w="2835" w:type="dxa"/>
            <w:shd w:val="clear" w:color="auto" w:fill="FFFFFF"/>
          </w:tcPr>
          <w:p w:rsidR="004220EB" w:rsidRDefault="004220EB" w:rsidP="007E4C8F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</w:t>
            </w:r>
            <w:r w:rsidR="007E4C8F">
              <w:rPr>
                <w:rFonts w:ascii="Arial" w:hAnsi="Arial" w:cs="Arial"/>
                <w:bCs/>
              </w:rPr>
              <w:t>Csépeová Mária</w:t>
            </w:r>
          </w:p>
          <w:p w:rsidR="007E4C8F" w:rsidRPr="003251C8" w:rsidRDefault="007E4C8F" w:rsidP="007E4C8F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Mgr. Danica Vargová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Pr="004C36C0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D-VJM</w:t>
            </w:r>
          </w:p>
        </w:tc>
        <w:tc>
          <w:tcPr>
            <w:tcW w:w="2126" w:type="dxa"/>
            <w:shd w:val="clear" w:color="auto" w:fill="FFFFFF"/>
          </w:tcPr>
          <w:p w:rsidR="004220EB" w:rsidRPr="009E7CC7" w:rsidRDefault="004220EB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7E4C8F">
              <w:rPr>
                <w:rFonts w:ascii="Arial" w:hAnsi="Arial" w:cs="Arial"/>
                <w:bCs/>
              </w:rPr>
              <w:t>-6</w:t>
            </w:r>
          </w:p>
        </w:tc>
        <w:tc>
          <w:tcPr>
            <w:tcW w:w="2835" w:type="dxa"/>
            <w:shd w:val="clear" w:color="auto" w:fill="FFFFFF"/>
          </w:tcPr>
          <w:p w:rsidR="004220EB" w:rsidRPr="003251C8" w:rsidRDefault="004220EB" w:rsidP="007E4C8F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  <w:r w:rsidR="007E4C8F">
              <w:rPr>
                <w:rFonts w:ascii="Arial" w:hAnsi="Arial" w:cs="Arial"/>
                <w:bCs/>
              </w:rPr>
              <w:t>ónová Vivien</w:t>
            </w:r>
          </w:p>
        </w:tc>
        <w:tc>
          <w:tcPr>
            <w:tcW w:w="2835" w:type="dxa"/>
            <w:shd w:val="clear" w:color="auto" w:fill="FFFFFF"/>
          </w:tcPr>
          <w:p w:rsidR="004220EB" w:rsidRPr="003251C8" w:rsidRDefault="007E4C8F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Illéšová Bianka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Pr="003251C8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E-VJM</w:t>
            </w:r>
          </w:p>
        </w:tc>
        <w:tc>
          <w:tcPr>
            <w:tcW w:w="2126" w:type="dxa"/>
            <w:shd w:val="clear" w:color="auto" w:fill="FFFFFF"/>
          </w:tcPr>
          <w:p w:rsidR="004220EB" w:rsidRPr="009E7CC7" w:rsidRDefault="000C0E8D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4-5</w:t>
            </w:r>
          </w:p>
        </w:tc>
        <w:tc>
          <w:tcPr>
            <w:tcW w:w="2835" w:type="dxa"/>
            <w:shd w:val="clear" w:color="auto" w:fill="FFFFFF"/>
          </w:tcPr>
          <w:p w:rsidR="004220EB" w:rsidRPr="003251C8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Jačmeníková Zuzana</w:t>
            </w:r>
          </w:p>
        </w:tc>
        <w:tc>
          <w:tcPr>
            <w:tcW w:w="2835" w:type="dxa"/>
            <w:shd w:val="clear" w:color="auto" w:fill="FFFFFF"/>
          </w:tcPr>
          <w:p w:rsidR="004220EB" w:rsidRPr="003251C8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Gálová Janette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Pr="004C36C0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F-VJM</w:t>
            </w:r>
          </w:p>
        </w:tc>
        <w:tc>
          <w:tcPr>
            <w:tcW w:w="2126" w:type="dxa"/>
            <w:shd w:val="clear" w:color="auto" w:fill="FFFFFF"/>
          </w:tcPr>
          <w:p w:rsidR="004220EB" w:rsidRPr="004C36C0" w:rsidRDefault="000C0E8D" w:rsidP="000C0E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5-6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 Slančíková Mária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Szabová Erika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Pr="003251C8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G-VJS</w:t>
            </w:r>
          </w:p>
        </w:tc>
        <w:tc>
          <w:tcPr>
            <w:tcW w:w="2126" w:type="dxa"/>
            <w:shd w:val="clear" w:color="auto" w:fill="FFFFFF"/>
          </w:tcPr>
          <w:p w:rsidR="004220EB" w:rsidRPr="004C36C0" w:rsidRDefault="004220EB" w:rsidP="004220E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3-4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 Szvorák Gabriella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 Botošová Tímea</w:t>
            </w:r>
          </w:p>
        </w:tc>
      </w:tr>
      <w:tr w:rsidR="004220EB" w:rsidRPr="004C36C0" w:rsidTr="004220EB">
        <w:tc>
          <w:tcPr>
            <w:tcW w:w="1276" w:type="dxa"/>
            <w:shd w:val="clear" w:color="auto" w:fill="FFFFFF"/>
          </w:tcPr>
          <w:p w:rsidR="004220EB" w:rsidRDefault="004220EB" w:rsidP="004220EB">
            <w:pPr>
              <w:pStyle w:val="Odsekzoznamu"/>
              <w:spacing w:line="360" w:lineRule="auto"/>
              <w:ind w:left="3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H-VJM</w:t>
            </w:r>
          </w:p>
        </w:tc>
        <w:tc>
          <w:tcPr>
            <w:tcW w:w="2126" w:type="dxa"/>
            <w:shd w:val="clear" w:color="auto" w:fill="FFFFFF"/>
          </w:tcPr>
          <w:p w:rsidR="004220EB" w:rsidRDefault="000C0E8D" w:rsidP="004220E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4220EB">
              <w:rPr>
                <w:rFonts w:ascii="Arial" w:hAnsi="Arial" w:cs="Arial"/>
              </w:rPr>
              <w:t>-6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Bc. Véghová Eva</w:t>
            </w:r>
          </w:p>
        </w:tc>
        <w:tc>
          <w:tcPr>
            <w:tcW w:w="2835" w:type="dxa"/>
            <w:shd w:val="clear" w:color="auto" w:fill="FFFFFF"/>
          </w:tcPr>
          <w:p w:rsidR="004220EB" w:rsidRDefault="001919C2" w:rsidP="004220EB">
            <w:pPr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Mgr. Gyetvaiová Zuzana</w:t>
            </w:r>
          </w:p>
        </w:tc>
      </w:tr>
    </w:tbl>
    <w:p w:rsidR="00F80650" w:rsidRDefault="00F80650" w:rsidP="00F80650">
      <w:pPr>
        <w:pStyle w:val="Zkladntext2"/>
        <w:spacing w:line="360" w:lineRule="auto"/>
        <w:jc w:val="both"/>
        <w:rPr>
          <w:b w:val="0"/>
          <w:bCs w:val="0"/>
          <w:sz w:val="24"/>
        </w:rPr>
      </w:pPr>
    </w:p>
    <w:p w:rsidR="00F80650" w:rsidRDefault="00F80650" w:rsidP="00F80650">
      <w:pPr>
        <w:pStyle w:val="Zkladntext2"/>
        <w:spacing w:line="360" w:lineRule="auto"/>
        <w:jc w:val="both"/>
        <w:rPr>
          <w:b w:val="0"/>
          <w:bCs w:val="0"/>
          <w:sz w:val="24"/>
        </w:rPr>
      </w:pPr>
    </w:p>
    <w:p w:rsidR="00F80650" w:rsidRDefault="00F80650" w:rsidP="00F80650">
      <w:pPr>
        <w:pStyle w:val="Zkladntext2"/>
        <w:spacing w:line="360" w:lineRule="auto"/>
        <w:jc w:val="both"/>
        <w:rPr>
          <w:b w:val="0"/>
          <w:bCs w:val="0"/>
          <w:sz w:val="24"/>
        </w:rPr>
      </w:pPr>
    </w:p>
    <w:p w:rsidR="00F80650" w:rsidRDefault="00F80650" w:rsidP="00F80650">
      <w:pPr>
        <w:pStyle w:val="Zkladntext2"/>
        <w:spacing w:line="360" w:lineRule="auto"/>
        <w:jc w:val="both"/>
        <w:rPr>
          <w:b w:val="0"/>
          <w:bCs w:val="0"/>
          <w:sz w:val="24"/>
        </w:rPr>
      </w:pPr>
    </w:p>
    <w:p w:rsidR="00F80650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</w:rPr>
      </w:pPr>
      <w:r w:rsidRPr="00644B77">
        <w:rPr>
          <w:rFonts w:ascii="Arial" w:hAnsi="Arial" w:cs="Arial"/>
          <w:b/>
          <w:bCs/>
          <w:color w:val="002060"/>
          <w:lang w:eastAsia="ar-SA"/>
        </w:rPr>
        <w:t xml:space="preserve">Zoznam uplatňovaných </w:t>
      </w:r>
      <w:r w:rsidRPr="00644B77">
        <w:rPr>
          <w:rFonts w:ascii="Arial" w:hAnsi="Arial" w:cs="Arial"/>
          <w:b/>
          <w:color w:val="002060"/>
          <w:lang w:eastAsia="ar-SA"/>
        </w:rPr>
        <w:t>vzdelávacích</w:t>
      </w:r>
      <w:r w:rsidRPr="00644B77">
        <w:rPr>
          <w:rFonts w:ascii="Arial" w:hAnsi="Arial" w:cs="Arial"/>
          <w:b/>
          <w:bCs/>
          <w:color w:val="002060"/>
          <w:lang w:eastAsia="ar-SA"/>
        </w:rPr>
        <w:t xml:space="preserve"> p</w:t>
      </w:r>
      <w:r w:rsidRPr="00644B77">
        <w:rPr>
          <w:rFonts w:ascii="Arial" w:hAnsi="Arial" w:cs="Arial"/>
          <w:b/>
          <w:color w:val="002060"/>
          <w:lang w:eastAsia="ar-SA"/>
        </w:rPr>
        <w:t>rogramov</w:t>
      </w:r>
      <w:r w:rsidRPr="00644B77">
        <w:rPr>
          <w:rFonts w:ascii="Arial" w:hAnsi="Arial" w:cs="Arial"/>
          <w:b/>
          <w:bCs/>
          <w:color w:val="002060"/>
          <w:lang w:eastAsia="ar-SA"/>
        </w:rPr>
        <w:t xml:space="preserve">  v</w:t>
      </w:r>
      <w:r>
        <w:rPr>
          <w:rFonts w:ascii="Arial" w:hAnsi="Arial" w:cs="Arial"/>
          <w:b/>
          <w:bCs/>
          <w:color w:val="002060"/>
          <w:lang w:eastAsia="ar-SA"/>
        </w:rPr>
        <w:t> </w:t>
      </w:r>
      <w:r w:rsidRPr="00644B77">
        <w:rPr>
          <w:rFonts w:ascii="Arial" w:hAnsi="Arial" w:cs="Arial"/>
          <w:b/>
          <w:bCs/>
          <w:color w:val="002060"/>
          <w:lang w:eastAsia="ar-SA"/>
        </w:rPr>
        <w:t>šk. roku 20</w:t>
      </w:r>
      <w:r>
        <w:rPr>
          <w:rFonts w:ascii="Arial" w:hAnsi="Arial" w:cs="Arial"/>
          <w:b/>
          <w:bCs/>
          <w:color w:val="002060"/>
          <w:lang w:eastAsia="ar-SA"/>
        </w:rPr>
        <w:t>1</w:t>
      </w:r>
      <w:r w:rsidR="001F4CA0">
        <w:rPr>
          <w:rFonts w:ascii="Arial" w:hAnsi="Arial" w:cs="Arial"/>
          <w:b/>
          <w:bCs/>
          <w:color w:val="002060"/>
          <w:lang w:eastAsia="ar-SA"/>
        </w:rPr>
        <w:t>9</w:t>
      </w:r>
      <w:r w:rsidRPr="00644B77">
        <w:rPr>
          <w:rFonts w:ascii="Arial" w:hAnsi="Arial" w:cs="Arial"/>
          <w:b/>
          <w:bCs/>
          <w:color w:val="002060"/>
          <w:lang w:eastAsia="ar-SA"/>
        </w:rPr>
        <w:t>/20</w:t>
      </w:r>
      <w:r w:rsidR="001F4CA0">
        <w:rPr>
          <w:rFonts w:ascii="Arial" w:hAnsi="Arial" w:cs="Arial"/>
          <w:b/>
          <w:bCs/>
          <w:color w:val="002060"/>
          <w:lang w:eastAsia="ar-SA"/>
        </w:rPr>
        <w:t>20</w:t>
      </w:r>
    </w:p>
    <w:p w:rsidR="00F80650" w:rsidRPr="00644B77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lang w:eastAsia="ar-SA"/>
        </w:rPr>
      </w:pPr>
      <w:r w:rsidRPr="00644B77">
        <w:rPr>
          <w:rFonts w:ascii="Arial" w:hAnsi="Arial" w:cs="Arial"/>
          <w:b/>
          <w:bCs/>
          <w:color w:val="002060"/>
          <w:lang w:eastAsia="ar-SA"/>
        </w:rPr>
        <w:t>( §2 ods.1 písm. f)</w:t>
      </w:r>
    </w:p>
    <w:p w:rsidR="00F80650" w:rsidRPr="00644B77" w:rsidRDefault="00F80650" w:rsidP="00F80650">
      <w:pPr>
        <w:pStyle w:val="Zkladntext2"/>
        <w:shd w:val="clear" w:color="auto" w:fill="FFFFFF"/>
        <w:jc w:val="both"/>
        <w:rPr>
          <w:rFonts w:ascii="Arial" w:hAnsi="Arial" w:cs="Arial"/>
          <w:b w:val="0"/>
          <w:bCs w:val="0"/>
          <w:color w:val="002060"/>
          <w:sz w:val="26"/>
          <w:szCs w:val="26"/>
        </w:rPr>
      </w:pPr>
      <w:r>
        <w:rPr>
          <w:rFonts w:ascii="Arial" w:hAnsi="Arial" w:cs="Arial"/>
          <w:b w:val="0"/>
          <w:bCs w:val="0"/>
          <w:color w:val="002060"/>
          <w:sz w:val="26"/>
          <w:szCs w:val="26"/>
        </w:rPr>
        <w:t xml:space="preserve">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F80650" w:rsidTr="008B44A0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F80650" w:rsidRPr="00B77EC7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lang w:eastAsia="ar-SA"/>
              </w:rPr>
            </w:pPr>
            <w:r w:rsidRPr="00B77EC7">
              <w:rPr>
                <w:rFonts w:ascii="Arial" w:hAnsi="Arial" w:cs="Arial"/>
                <w:b/>
                <w:bCs/>
                <w:i/>
                <w:lang w:eastAsia="ar-SA"/>
              </w:rPr>
              <w:t>Veková kategória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80650" w:rsidRPr="00B77EC7" w:rsidRDefault="00F80650" w:rsidP="004220EB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lang w:eastAsia="ar-SA"/>
              </w:rPr>
            </w:pPr>
            <w:r w:rsidRPr="00B77EC7">
              <w:rPr>
                <w:rFonts w:ascii="Arial" w:hAnsi="Arial" w:cs="Arial"/>
                <w:b/>
                <w:bCs/>
                <w:i/>
                <w:lang w:eastAsia="ar-SA"/>
              </w:rPr>
              <w:t>Vzdelávací program</w:t>
            </w:r>
          </w:p>
        </w:tc>
      </w:tr>
      <w:tr w:rsidR="00F80650" w:rsidTr="008B44A0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0650" w:rsidRPr="00B77EC7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</w:t>
            </w:r>
            <w:r w:rsidRPr="00B77EC7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– 6</w:t>
            </w:r>
            <w:r w:rsidRPr="00B77EC7">
              <w:rPr>
                <w:rFonts w:ascii="Arial" w:hAnsi="Arial" w:cs="Arial"/>
                <w:lang w:eastAsia="ar-SA"/>
              </w:rPr>
              <w:t>-roč</w:t>
            </w:r>
            <w:r>
              <w:rPr>
                <w:rFonts w:ascii="Arial" w:hAnsi="Arial" w:cs="Arial"/>
                <w:lang w:eastAsia="ar-SA"/>
              </w:rPr>
              <w:t>né deti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0650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Štátny vzdelávací program </w:t>
            </w:r>
          </w:p>
          <w:p w:rsidR="00F80650" w:rsidRPr="00B77EC7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Školský vzdelávací program – DÚHA</w:t>
            </w:r>
          </w:p>
        </w:tc>
      </w:tr>
      <w:tr w:rsidR="00F80650" w:rsidTr="008B44A0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80650" w:rsidRPr="00B77EC7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lang w:eastAsia="ar-SA"/>
              </w:rPr>
            </w:pPr>
            <w:r w:rsidRPr="00B77EC7">
              <w:rPr>
                <w:rFonts w:ascii="Arial" w:hAnsi="Arial" w:cs="Arial"/>
                <w:lang w:eastAsia="ar-SA"/>
              </w:rPr>
              <w:t>5 – 6-roč</w:t>
            </w:r>
            <w:r>
              <w:rPr>
                <w:rFonts w:ascii="Arial" w:hAnsi="Arial" w:cs="Arial"/>
                <w:lang w:eastAsia="ar-SA"/>
              </w:rPr>
              <w:t>né deti</w:t>
            </w:r>
          </w:p>
        </w:tc>
        <w:tc>
          <w:tcPr>
            <w:tcW w:w="6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80650" w:rsidRPr="00B77EC7" w:rsidRDefault="00F80650" w:rsidP="004220EB">
            <w:pPr>
              <w:snapToGrid w:val="0"/>
              <w:spacing w:line="360" w:lineRule="auto"/>
              <w:jc w:val="both"/>
              <w:rPr>
                <w:rFonts w:ascii="Arial" w:hAnsi="Arial" w:cs="Arial"/>
                <w:lang w:eastAsia="ar-SA"/>
              </w:rPr>
            </w:pPr>
            <w:r w:rsidRPr="00B77EC7">
              <w:rPr>
                <w:rFonts w:ascii="Arial" w:hAnsi="Arial" w:cs="Arial"/>
                <w:lang w:eastAsia="ar-SA"/>
              </w:rPr>
              <w:t>Rozvíjajúci program výchovy  a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B77EC7">
              <w:rPr>
                <w:rFonts w:ascii="Arial" w:hAnsi="Arial" w:cs="Arial"/>
                <w:lang w:eastAsia="ar-SA"/>
              </w:rPr>
              <w:t>vzdelávania detí s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B77EC7">
              <w:rPr>
                <w:rFonts w:ascii="Arial" w:hAnsi="Arial" w:cs="Arial"/>
                <w:lang w:eastAsia="ar-SA"/>
              </w:rPr>
              <w:t>OŠD v</w:t>
            </w:r>
            <w:r>
              <w:rPr>
                <w:rFonts w:ascii="Arial" w:hAnsi="Arial" w:cs="Arial"/>
                <w:lang w:eastAsia="ar-SA"/>
              </w:rPr>
              <w:t> </w:t>
            </w:r>
            <w:r w:rsidRPr="00B77EC7">
              <w:rPr>
                <w:rFonts w:ascii="Arial" w:hAnsi="Arial" w:cs="Arial"/>
                <w:lang w:eastAsia="ar-SA"/>
              </w:rPr>
              <w:t>MŠ</w:t>
            </w:r>
          </w:p>
        </w:tc>
      </w:tr>
    </w:tbl>
    <w:p w:rsidR="00F80650" w:rsidRDefault="00F80650" w:rsidP="00F80650">
      <w:pPr>
        <w:pStyle w:val="Odsekzoznamu1"/>
        <w:ind w:left="0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F80650" w:rsidRDefault="00F80650" w:rsidP="00F80650">
      <w:pPr>
        <w:pStyle w:val="Odsekzoznamu1"/>
        <w:ind w:left="0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F80650" w:rsidRDefault="00F80650" w:rsidP="00F80650">
      <w:pPr>
        <w:pStyle w:val="Odsekzoznamu1"/>
        <w:ind w:left="0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F80650" w:rsidRDefault="00F80650" w:rsidP="00F80650">
      <w:pPr>
        <w:pStyle w:val="Odsekzoznamu1"/>
        <w:ind w:left="0"/>
        <w:rPr>
          <w:rFonts w:ascii="Arial" w:hAnsi="Arial" w:cs="Arial"/>
          <w:b/>
          <w:bCs/>
          <w:color w:val="002060"/>
          <w:sz w:val="26"/>
          <w:szCs w:val="26"/>
        </w:rPr>
      </w:pPr>
    </w:p>
    <w:p w:rsidR="00F80650" w:rsidRPr="00644B77" w:rsidRDefault="00F80650" w:rsidP="00F80650">
      <w:pPr>
        <w:pStyle w:val="Odsekzoznamu1"/>
        <w:shd w:val="clear" w:color="auto" w:fill="FFFF00"/>
        <w:ind w:left="0"/>
        <w:rPr>
          <w:rFonts w:ascii="Arial" w:hAnsi="Arial" w:cs="Arial"/>
          <w:b/>
          <w:bCs/>
          <w:color w:val="002060"/>
          <w:sz w:val="26"/>
          <w:szCs w:val="26"/>
        </w:rPr>
      </w:pPr>
      <w:r w:rsidRPr="00644B77">
        <w:rPr>
          <w:rFonts w:ascii="Arial" w:hAnsi="Arial" w:cs="Arial"/>
          <w:b/>
          <w:bCs/>
          <w:color w:val="002060"/>
          <w:sz w:val="26"/>
          <w:szCs w:val="26"/>
        </w:rPr>
        <w:t>Údaje o</w:t>
      </w:r>
      <w:r>
        <w:rPr>
          <w:rFonts w:ascii="Arial" w:hAnsi="Arial" w:cs="Arial"/>
          <w:b/>
          <w:bCs/>
          <w:color w:val="002060"/>
          <w:sz w:val="26"/>
          <w:szCs w:val="26"/>
        </w:rPr>
        <w:t> </w:t>
      </w:r>
      <w:r w:rsidRPr="00644B77">
        <w:rPr>
          <w:rFonts w:ascii="Arial" w:hAnsi="Arial" w:cs="Arial"/>
          <w:b/>
          <w:bCs/>
          <w:color w:val="002060"/>
          <w:sz w:val="26"/>
          <w:szCs w:val="26"/>
        </w:rPr>
        <w:t xml:space="preserve">počte zamestnancov </w:t>
      </w:r>
      <w:r w:rsidRPr="00644B77">
        <w:rPr>
          <w:rFonts w:ascii="Arial" w:eastAsia="Times New Roman" w:hAnsi="Arial" w:cs="Arial"/>
          <w:b/>
          <w:bCs/>
          <w:color w:val="002060"/>
          <w:lang w:eastAsia="ar-SA"/>
        </w:rPr>
        <w:t>(§ 2 ods. 1 písm. g)</w:t>
      </w:r>
    </w:p>
    <w:p w:rsidR="00F80650" w:rsidRPr="00AD7558" w:rsidRDefault="00F80650" w:rsidP="00F80650">
      <w:pPr>
        <w:rPr>
          <w:b/>
          <w:b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849"/>
      </w:tblGrid>
      <w:tr w:rsidR="008B44A0" w:rsidRPr="00AD7558" w:rsidTr="008B44A0">
        <w:tc>
          <w:tcPr>
            <w:tcW w:w="2962" w:type="dxa"/>
            <w:shd w:val="clear" w:color="auto" w:fill="DBE5F1"/>
          </w:tcPr>
          <w:p w:rsidR="008B44A0" w:rsidRPr="008227DD" w:rsidRDefault="008B44A0" w:rsidP="004220EB">
            <w:pPr>
              <w:pStyle w:val="Pta"/>
              <w:tabs>
                <w:tab w:val="left" w:pos="708"/>
              </w:tabs>
              <w:spacing w:line="360" w:lineRule="auto"/>
              <w:rPr>
                <w:rFonts w:ascii="Arial" w:hAnsi="Arial" w:cs="Arial"/>
                <w:b/>
                <w:i/>
                <w:sz w:val="24"/>
              </w:rPr>
            </w:pPr>
            <w:r w:rsidRPr="008227DD">
              <w:rPr>
                <w:rFonts w:ascii="Arial" w:hAnsi="Arial" w:cs="Arial"/>
                <w:b/>
                <w:i/>
                <w:sz w:val="24"/>
              </w:rPr>
              <w:t>Zamestnanci</w:t>
            </w:r>
          </w:p>
        </w:tc>
        <w:tc>
          <w:tcPr>
            <w:tcW w:w="849" w:type="dxa"/>
            <w:shd w:val="clear" w:color="auto" w:fill="DBE5F1"/>
          </w:tcPr>
          <w:p w:rsidR="008B44A0" w:rsidRPr="008227DD" w:rsidRDefault="008B44A0" w:rsidP="004220EB">
            <w:pPr>
              <w:spacing w:line="360" w:lineRule="auto"/>
              <w:rPr>
                <w:rFonts w:ascii="Arial" w:hAnsi="Arial" w:cs="Arial"/>
                <w:b/>
                <w:bCs/>
                <w:i/>
              </w:rPr>
            </w:pPr>
            <w:r w:rsidRPr="008227DD">
              <w:rPr>
                <w:rFonts w:ascii="Arial" w:hAnsi="Arial" w:cs="Arial"/>
                <w:b/>
                <w:bCs/>
                <w:i/>
              </w:rPr>
              <w:t>Počet</w:t>
            </w:r>
          </w:p>
        </w:tc>
      </w:tr>
      <w:tr w:rsidR="008B44A0" w:rsidRPr="00AD7558" w:rsidTr="008B44A0">
        <w:tc>
          <w:tcPr>
            <w:tcW w:w="2962" w:type="dxa"/>
            <w:shd w:val="clear" w:color="auto" w:fill="FFFFFF"/>
          </w:tcPr>
          <w:p w:rsidR="008B44A0" w:rsidRPr="008227DD" w:rsidRDefault="008B44A0" w:rsidP="004220EB">
            <w:pPr>
              <w:pStyle w:val="Pta"/>
              <w:tabs>
                <w:tab w:val="left" w:pos="708"/>
              </w:tabs>
              <w:rPr>
                <w:rFonts w:ascii="Arial" w:hAnsi="Arial" w:cs="Arial"/>
                <w:sz w:val="24"/>
              </w:rPr>
            </w:pPr>
            <w:r w:rsidRPr="008227DD">
              <w:rPr>
                <w:rFonts w:ascii="Arial" w:hAnsi="Arial" w:cs="Arial"/>
                <w:sz w:val="24"/>
              </w:rPr>
              <w:t xml:space="preserve">Pedagogickí zamestnanci </w:t>
            </w:r>
          </w:p>
        </w:tc>
        <w:tc>
          <w:tcPr>
            <w:tcW w:w="849" w:type="dxa"/>
            <w:shd w:val="clear" w:color="auto" w:fill="FFFFFF"/>
          </w:tcPr>
          <w:p w:rsidR="008B44A0" w:rsidRPr="006E777B" w:rsidRDefault="008B44A0" w:rsidP="004220E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8B44A0" w:rsidRPr="00AD7558" w:rsidTr="008B44A0">
        <w:tc>
          <w:tcPr>
            <w:tcW w:w="2962" w:type="dxa"/>
            <w:shd w:val="clear" w:color="auto" w:fill="FFFFFF"/>
          </w:tcPr>
          <w:p w:rsidR="008B44A0" w:rsidRPr="008227DD" w:rsidRDefault="008B44A0" w:rsidP="004220EB">
            <w:pPr>
              <w:pStyle w:val="Pta"/>
              <w:tabs>
                <w:tab w:val="left" w:pos="708"/>
              </w:tabs>
              <w:rPr>
                <w:rFonts w:ascii="Arial" w:hAnsi="Arial" w:cs="Arial"/>
                <w:sz w:val="24"/>
              </w:rPr>
            </w:pPr>
            <w:r w:rsidRPr="008227DD">
              <w:rPr>
                <w:rFonts w:ascii="Arial" w:hAnsi="Arial" w:cs="Arial"/>
                <w:sz w:val="24"/>
              </w:rPr>
              <w:t>Prevádzkoví zamestnanci</w:t>
            </w:r>
            <w:r>
              <w:rPr>
                <w:rFonts w:ascii="Arial" w:hAnsi="Arial" w:cs="Arial"/>
                <w:sz w:val="24"/>
              </w:rPr>
              <w:t>:</w:t>
            </w:r>
          </w:p>
        </w:tc>
        <w:tc>
          <w:tcPr>
            <w:tcW w:w="849" w:type="dxa"/>
            <w:shd w:val="clear" w:color="auto" w:fill="FFFFFF"/>
          </w:tcPr>
          <w:p w:rsidR="008B44A0" w:rsidRPr="008227DD" w:rsidRDefault="008B44A0" w:rsidP="00422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9</w:t>
            </w:r>
          </w:p>
        </w:tc>
      </w:tr>
      <w:tr w:rsidR="008B44A0" w:rsidRPr="00AD7558" w:rsidTr="008B44A0">
        <w:tc>
          <w:tcPr>
            <w:tcW w:w="2962" w:type="dxa"/>
            <w:shd w:val="clear" w:color="auto" w:fill="FFFFFF"/>
          </w:tcPr>
          <w:p w:rsidR="008B44A0" w:rsidRPr="008227DD" w:rsidRDefault="008B44A0" w:rsidP="004220EB">
            <w:pPr>
              <w:pStyle w:val="Pta"/>
              <w:tabs>
                <w:tab w:val="left" w:pos="708"/>
              </w:tabs>
              <w:rPr>
                <w:rFonts w:ascii="Arial" w:hAnsi="Arial" w:cs="Arial"/>
                <w:sz w:val="24"/>
              </w:rPr>
            </w:pPr>
            <w:r w:rsidRPr="008227DD"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sz w:val="24"/>
              </w:rPr>
              <w:t>materská škola</w:t>
            </w:r>
            <w:r w:rsidRPr="008227DD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>(upratovačky,školník)</w:t>
            </w:r>
          </w:p>
        </w:tc>
        <w:tc>
          <w:tcPr>
            <w:tcW w:w="849" w:type="dxa"/>
            <w:shd w:val="clear" w:color="auto" w:fill="FFFFFF"/>
          </w:tcPr>
          <w:p w:rsidR="008B44A0" w:rsidRPr="00CD26B3" w:rsidRDefault="008B44A0" w:rsidP="004220EB">
            <w:pPr>
              <w:rPr>
                <w:rFonts w:ascii="Arial" w:hAnsi="Arial" w:cs="Arial"/>
              </w:rPr>
            </w:pPr>
            <w:r w:rsidRPr="008227DD">
              <w:rPr>
                <w:rFonts w:ascii="Arial" w:hAnsi="Arial" w:cs="Arial"/>
                <w:b/>
                <w:bCs/>
              </w:rPr>
              <w:t xml:space="preserve">     </w:t>
            </w:r>
            <w:r w:rsidRPr="00CD26B3">
              <w:rPr>
                <w:rFonts w:ascii="Arial" w:hAnsi="Arial" w:cs="Arial"/>
                <w:bCs/>
              </w:rPr>
              <w:t>4</w:t>
            </w:r>
          </w:p>
        </w:tc>
      </w:tr>
      <w:tr w:rsidR="008B44A0" w:rsidRPr="00AD7558" w:rsidTr="008B44A0">
        <w:tc>
          <w:tcPr>
            <w:tcW w:w="2962" w:type="dxa"/>
            <w:shd w:val="clear" w:color="auto" w:fill="FFFFFF"/>
          </w:tcPr>
          <w:p w:rsidR="008B44A0" w:rsidRDefault="008B44A0" w:rsidP="004220EB">
            <w:pPr>
              <w:rPr>
                <w:rFonts w:ascii="Arial" w:hAnsi="Arial" w:cs="Arial"/>
              </w:rPr>
            </w:pPr>
            <w:r w:rsidRPr="008227DD">
              <w:rPr>
                <w:rFonts w:ascii="Arial" w:hAnsi="Arial" w:cs="Arial"/>
                <w:bCs/>
              </w:rPr>
              <w:t>–</w:t>
            </w:r>
            <w:r w:rsidRPr="008227DD">
              <w:rPr>
                <w:rFonts w:ascii="Arial" w:hAnsi="Arial" w:cs="Arial"/>
                <w:b/>
                <w:bCs/>
              </w:rPr>
              <w:t xml:space="preserve"> </w:t>
            </w:r>
            <w:r w:rsidRPr="008227DD">
              <w:rPr>
                <w:rFonts w:ascii="Arial" w:hAnsi="Arial" w:cs="Arial"/>
                <w:bCs/>
              </w:rPr>
              <w:t xml:space="preserve">školská </w:t>
            </w:r>
            <w:r w:rsidRPr="008227DD">
              <w:rPr>
                <w:rFonts w:ascii="Arial" w:hAnsi="Arial" w:cs="Arial"/>
              </w:rPr>
              <w:t>jedáleň</w:t>
            </w:r>
            <w:r>
              <w:rPr>
                <w:rFonts w:ascii="Arial" w:hAnsi="Arial" w:cs="Arial"/>
              </w:rPr>
              <w:t xml:space="preserve"> </w:t>
            </w:r>
          </w:p>
          <w:p w:rsidR="008B44A0" w:rsidRPr="008227DD" w:rsidRDefault="008B44A0" w:rsidP="00422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(vedúca.ŠJ,kuchárky)</w:t>
            </w:r>
          </w:p>
        </w:tc>
        <w:tc>
          <w:tcPr>
            <w:tcW w:w="849" w:type="dxa"/>
            <w:shd w:val="clear" w:color="auto" w:fill="FFFFFF"/>
          </w:tcPr>
          <w:p w:rsidR="008B44A0" w:rsidRPr="00CD26B3" w:rsidRDefault="008B44A0" w:rsidP="004220EB">
            <w:pPr>
              <w:rPr>
                <w:rFonts w:ascii="Arial" w:hAnsi="Arial" w:cs="Arial"/>
              </w:rPr>
            </w:pPr>
            <w:r w:rsidRPr="008227DD">
              <w:rPr>
                <w:rFonts w:ascii="Arial" w:hAnsi="Arial" w:cs="Arial"/>
                <w:b/>
                <w:bCs/>
              </w:rPr>
              <w:t xml:space="preserve">     </w:t>
            </w:r>
            <w:r w:rsidRPr="00CD26B3">
              <w:rPr>
                <w:rFonts w:ascii="Arial" w:hAnsi="Arial" w:cs="Arial"/>
                <w:bCs/>
              </w:rPr>
              <w:t>5</w:t>
            </w:r>
            <w:r w:rsidRPr="00CD26B3">
              <w:rPr>
                <w:rFonts w:ascii="Arial" w:hAnsi="Arial" w:cs="Arial"/>
              </w:rPr>
              <w:t xml:space="preserve">  </w:t>
            </w:r>
          </w:p>
        </w:tc>
      </w:tr>
    </w:tbl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8333BC" w:rsidRDefault="008333BC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1919C2" w:rsidRDefault="001919C2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1919C2" w:rsidRDefault="001919C2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96026E" w:rsidRDefault="0096026E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96026E" w:rsidRDefault="0096026E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jc w:val="left"/>
        <w:rPr>
          <w:rFonts w:ascii="Arial" w:eastAsia="Times New Roman" w:hAnsi="Arial" w:cs="Arial"/>
          <w:sz w:val="26"/>
          <w:szCs w:val="26"/>
          <w:lang w:eastAsia="ar-SA"/>
        </w:rPr>
      </w:pPr>
    </w:p>
    <w:p w:rsidR="00F80650" w:rsidRDefault="00F80650" w:rsidP="00F80650">
      <w:pPr>
        <w:pStyle w:val="Zkladntext2"/>
        <w:shd w:val="clear" w:color="auto" w:fill="FFFF00"/>
        <w:jc w:val="left"/>
        <w:rPr>
          <w:rFonts w:eastAsia="Times New Roman"/>
          <w:sz w:val="24"/>
          <w:lang w:eastAsia="ar-SA"/>
        </w:rPr>
      </w:pPr>
      <w:r w:rsidRPr="00667EBE">
        <w:rPr>
          <w:rFonts w:ascii="Arial" w:eastAsia="Times New Roman" w:hAnsi="Arial" w:cs="Arial"/>
          <w:sz w:val="26"/>
          <w:szCs w:val="26"/>
          <w:lang w:eastAsia="ar-SA"/>
        </w:rPr>
        <w:t>Údaje o ďalšom vzdelávaní pedagogických zamestnancov školy</w:t>
      </w:r>
      <w:r>
        <w:rPr>
          <w:rFonts w:ascii="Arial" w:hAnsi="Arial" w:cs="Arial"/>
          <w:b w:val="0"/>
          <w:bCs w:val="0"/>
          <w:sz w:val="26"/>
          <w:szCs w:val="26"/>
        </w:rPr>
        <w:t xml:space="preserve"> </w:t>
      </w:r>
    </w:p>
    <w:p w:rsidR="00F80650" w:rsidRPr="00644B77" w:rsidRDefault="00F80650" w:rsidP="00F80650">
      <w:pPr>
        <w:pStyle w:val="Zkladntext2"/>
        <w:shd w:val="clear" w:color="auto" w:fill="FFFF00"/>
        <w:jc w:val="left"/>
        <w:rPr>
          <w:rFonts w:ascii="Arial" w:hAnsi="Arial" w:cs="Arial"/>
          <w:b w:val="0"/>
          <w:bCs w:val="0"/>
          <w:sz w:val="26"/>
          <w:szCs w:val="26"/>
        </w:rPr>
      </w:pPr>
      <w:r w:rsidRPr="00644B77">
        <w:rPr>
          <w:rFonts w:ascii="Arial" w:eastAsia="Times New Roman" w:hAnsi="Arial" w:cs="Arial"/>
          <w:sz w:val="24"/>
          <w:lang w:eastAsia="ar-SA"/>
        </w:rPr>
        <w:t>( §2 ods.1 písm. h)</w:t>
      </w:r>
    </w:p>
    <w:p w:rsidR="00F80650" w:rsidRPr="00667EBE" w:rsidRDefault="00F80650" w:rsidP="00F80650">
      <w:pPr>
        <w:pStyle w:val="Zkladntext2"/>
        <w:jc w:val="both"/>
        <w:rPr>
          <w:rFonts w:ascii="Arial" w:hAnsi="Arial" w:cs="Arial"/>
          <w:b w:val="0"/>
          <w:bCs w:val="0"/>
          <w:szCs w:val="28"/>
        </w:rPr>
      </w:pPr>
    </w:p>
    <w:p w:rsidR="00F80650" w:rsidRPr="00FE601D" w:rsidRDefault="00F80650" w:rsidP="00F80650">
      <w:pPr>
        <w:tabs>
          <w:tab w:val="left" w:pos="1215"/>
        </w:tabs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  <w:lang w:eastAsia="ar-SA"/>
        </w:rPr>
      </w:pPr>
      <w:r w:rsidRPr="007466CC">
        <w:rPr>
          <w:rFonts w:ascii="Arial" w:hAnsi="Arial" w:cs="Arial"/>
          <w:lang w:eastAsia="ar-SA"/>
        </w:rPr>
        <w:t xml:space="preserve">Učiteľky </w:t>
      </w:r>
      <w:r w:rsidR="001919C2">
        <w:rPr>
          <w:rFonts w:ascii="Arial" w:hAnsi="Arial" w:cs="Arial"/>
          <w:lang w:eastAsia="ar-SA"/>
        </w:rPr>
        <w:t xml:space="preserve">MŠ ktoré boli prihlásené na ďalšie vzdelávanie majú ukončenie za sebou a ďalšieho vzdelávania sa  pre výskyt COVID -u 19 nezúčastnili v tomto školskom roku. Ďalšie vzdelávanie si dopĺňali </w:t>
      </w:r>
      <w:r w:rsidR="005322DE">
        <w:rPr>
          <w:rFonts w:ascii="Arial" w:hAnsi="Arial" w:cs="Arial"/>
          <w:lang w:eastAsia="ar-SA"/>
        </w:rPr>
        <w:t xml:space="preserve">samoštúdiom </w:t>
      </w:r>
      <w:r w:rsidRPr="007466CC">
        <w:rPr>
          <w:rFonts w:ascii="Arial" w:hAnsi="Arial" w:cs="Arial"/>
          <w:lang w:eastAsia="ar-SA"/>
        </w:rPr>
        <w:t>:</w:t>
      </w:r>
    </w:p>
    <w:p w:rsidR="00F80650" w:rsidRPr="007466CC" w:rsidRDefault="00F80650" w:rsidP="00F80650">
      <w:pPr>
        <w:jc w:val="both"/>
        <w:rPr>
          <w:rFonts w:ascii="Arial" w:hAnsi="Arial" w:cs="Arial"/>
          <w:lang w:eastAsia="ar-SA"/>
        </w:rPr>
      </w:pPr>
    </w:p>
    <w:p w:rsidR="00F80650" w:rsidRPr="007466CC" w:rsidRDefault="00F80650" w:rsidP="00F80650">
      <w:pPr>
        <w:pStyle w:val="Odsekzoznamu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lang w:eastAsia="ar-SA"/>
        </w:rPr>
      </w:pPr>
      <w:r w:rsidRPr="007466CC">
        <w:rPr>
          <w:rFonts w:ascii="Arial" w:hAnsi="Arial" w:cs="Arial"/>
          <w:lang w:eastAsia="ar-SA"/>
        </w:rPr>
        <w:t xml:space="preserve">odborné časopisy </w:t>
      </w:r>
      <w:r>
        <w:rPr>
          <w:rFonts w:ascii="Arial" w:hAnsi="Arial" w:cs="Arial"/>
          <w:lang w:eastAsia="ar-SA"/>
        </w:rPr>
        <w:t>Kaučing pre MŠ</w:t>
      </w:r>
      <w:r w:rsidRPr="007466CC">
        <w:rPr>
          <w:rFonts w:ascii="Arial" w:hAnsi="Arial" w:cs="Arial"/>
          <w:lang w:eastAsia="ar-SA"/>
        </w:rPr>
        <w:t>, Predškolská výchova, Učiteľské noviny</w:t>
      </w:r>
      <w:r>
        <w:rPr>
          <w:rFonts w:ascii="Arial" w:hAnsi="Arial" w:cs="Arial"/>
          <w:lang w:eastAsia="ar-SA"/>
        </w:rPr>
        <w:t>,</w:t>
      </w:r>
      <w:r w:rsidRPr="007466CC">
        <w:rPr>
          <w:rFonts w:ascii="Arial" w:hAnsi="Arial" w:cs="Arial"/>
          <w:lang w:eastAsia="ar-SA"/>
        </w:rPr>
        <w:t xml:space="preserve"> </w:t>
      </w:r>
    </w:p>
    <w:p w:rsidR="004E2A30" w:rsidRDefault="00F80650" w:rsidP="00F80650">
      <w:pPr>
        <w:pStyle w:val="Odsekzoznamu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lang w:eastAsia="ar-SA"/>
        </w:rPr>
      </w:pPr>
      <w:r w:rsidRPr="007466CC">
        <w:rPr>
          <w:rFonts w:ascii="Arial" w:hAnsi="Arial" w:cs="Arial"/>
          <w:lang w:eastAsia="ar-SA"/>
        </w:rPr>
        <w:t>metodické materiály, smernice, vyhlášky, zákony</w:t>
      </w:r>
      <w:r>
        <w:rPr>
          <w:rFonts w:ascii="Arial" w:hAnsi="Arial" w:cs="Arial"/>
          <w:lang w:eastAsia="ar-SA"/>
        </w:rPr>
        <w:t xml:space="preserve">, </w:t>
      </w:r>
      <w:r w:rsidRPr="007466CC">
        <w:rPr>
          <w:rFonts w:ascii="Arial" w:hAnsi="Arial" w:cs="Arial"/>
          <w:lang w:eastAsia="ar-SA"/>
        </w:rPr>
        <w:t>POP, Štátny vzdelávací program</w:t>
      </w:r>
      <w:r w:rsidR="004E2A30">
        <w:rPr>
          <w:rFonts w:ascii="Arial" w:hAnsi="Arial" w:cs="Arial"/>
          <w:lang w:eastAsia="ar-SA"/>
        </w:rPr>
        <w:t>,</w:t>
      </w:r>
    </w:p>
    <w:p w:rsidR="00F80650" w:rsidRPr="007466CC" w:rsidRDefault="004E2A30" w:rsidP="00F80650">
      <w:pPr>
        <w:pStyle w:val="Odsekzoznamu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vzdelávanie učiteliek v rámci profesijného rozvoja – podľa Plánu profesijného rozvoja na roky 2019-2020</w:t>
      </w:r>
      <w:r w:rsidR="00F80650" w:rsidRPr="007466CC">
        <w:rPr>
          <w:rFonts w:ascii="Arial" w:hAnsi="Arial" w:cs="Arial"/>
          <w:lang w:eastAsia="ar-SA"/>
        </w:rPr>
        <w:t xml:space="preserve"> </w:t>
      </w: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5322DE" w:rsidRDefault="005322DE" w:rsidP="00F80650">
      <w:pPr>
        <w:rPr>
          <w:rFonts w:ascii="Arial" w:hAnsi="Arial" w:cs="Arial"/>
        </w:rPr>
      </w:pPr>
    </w:p>
    <w:p w:rsidR="008B44A0" w:rsidRDefault="008B44A0" w:rsidP="00F80650">
      <w:pPr>
        <w:rPr>
          <w:rFonts w:ascii="Arial" w:hAnsi="Arial" w:cs="Arial"/>
        </w:rPr>
      </w:pPr>
    </w:p>
    <w:p w:rsidR="008B44A0" w:rsidRDefault="008B44A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Default="00F80650" w:rsidP="00F80650">
      <w:pPr>
        <w:rPr>
          <w:rFonts w:ascii="Arial" w:hAnsi="Arial" w:cs="Arial"/>
        </w:rPr>
      </w:pPr>
    </w:p>
    <w:p w:rsidR="00F80650" w:rsidRPr="00C37822" w:rsidRDefault="00F80650" w:rsidP="00F80650">
      <w:pPr>
        <w:shd w:val="clear" w:color="auto" w:fill="FFFF00"/>
        <w:tabs>
          <w:tab w:val="left" w:pos="720"/>
        </w:tabs>
        <w:suppressAutoHyphens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C37822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Údaje o</w:t>
      </w:r>
      <w:r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 xml:space="preserve"> vzdelávacích </w:t>
      </w:r>
      <w:r w:rsidRPr="00C37822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aktivitách a prezentácii školy na verejnosti ( § 2 ods. 1 písm. i)</w:t>
      </w:r>
    </w:p>
    <w:p w:rsidR="00F80650" w:rsidRPr="00C37822" w:rsidRDefault="00F80650" w:rsidP="00F80650">
      <w:pPr>
        <w:rPr>
          <w:rFonts w:ascii="Arial" w:hAnsi="Arial" w:cs="Arial"/>
          <w:color w:val="002060"/>
        </w:rPr>
      </w:pPr>
    </w:p>
    <w:p w:rsidR="00F80650" w:rsidRPr="00C37822" w:rsidRDefault="00F80650" w:rsidP="00F80650">
      <w:pPr>
        <w:pStyle w:val="Odsekzoznamu"/>
        <w:numPr>
          <w:ilvl w:val="0"/>
          <w:numId w:val="4"/>
        </w:numPr>
        <w:shd w:val="clear" w:color="auto" w:fill="FFFF00"/>
        <w:tabs>
          <w:tab w:val="left" w:pos="720"/>
        </w:tabs>
        <w:suppressAutoHyphens/>
        <w:jc w:val="both"/>
        <w:rPr>
          <w:rFonts w:ascii="Arial" w:hAnsi="Arial" w:cs="Arial"/>
          <w:b/>
          <w:bCs/>
          <w:color w:val="002060"/>
          <w:lang w:eastAsia="ar-SA"/>
        </w:rPr>
      </w:pPr>
      <w:r w:rsidRPr="00C37822">
        <w:rPr>
          <w:rFonts w:ascii="Arial" w:hAnsi="Arial" w:cs="Arial"/>
          <w:b/>
          <w:bCs/>
          <w:color w:val="002060"/>
          <w:lang w:eastAsia="ar-SA"/>
        </w:rPr>
        <w:t>Údaje o</w:t>
      </w:r>
      <w:r>
        <w:rPr>
          <w:rFonts w:ascii="Arial" w:hAnsi="Arial" w:cs="Arial"/>
          <w:b/>
          <w:bCs/>
          <w:color w:val="002060"/>
          <w:lang w:eastAsia="ar-SA"/>
        </w:rPr>
        <w:t xml:space="preserve"> vzdelávacích </w:t>
      </w:r>
      <w:r w:rsidRPr="00C37822">
        <w:rPr>
          <w:rFonts w:ascii="Arial" w:hAnsi="Arial" w:cs="Arial"/>
          <w:b/>
          <w:bCs/>
          <w:color w:val="002060"/>
          <w:lang w:eastAsia="ar-SA"/>
        </w:rPr>
        <w:t>aktivitách organizovaných MŠ</w:t>
      </w:r>
    </w:p>
    <w:p w:rsidR="00F80650" w:rsidRDefault="00F80650" w:rsidP="00F80650">
      <w:pPr>
        <w:rPr>
          <w:rFonts w:ascii="Arial" w:hAnsi="Arial" w:cs="Arial"/>
        </w:rPr>
      </w:pPr>
    </w:p>
    <w:p w:rsidR="005322DE" w:rsidRDefault="005322DE" w:rsidP="005322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Plánované vzdelávacie aktivity z dôvodu sťahovania sa do náhradných priestorov počas rekonštrukcie materskej školy a následne výskytu COVID 19 boli obmedzené a zrealizované len nasledovné:</w:t>
      </w:r>
    </w:p>
    <w:p w:rsidR="005322DE" w:rsidRDefault="005322DE" w:rsidP="00F80650">
      <w:pPr>
        <w:rPr>
          <w:rFonts w:ascii="Arial" w:hAnsi="Arial" w:cs="Arial"/>
        </w:rPr>
      </w:pPr>
    </w:p>
    <w:tbl>
      <w:tblPr>
        <w:tblW w:w="9090" w:type="dxa"/>
        <w:tblInd w:w="7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1245"/>
        <w:gridCol w:w="6090"/>
        <w:gridCol w:w="1755"/>
      </w:tblGrid>
      <w:tr w:rsidR="00F80650" w:rsidTr="005322DE">
        <w:trPr>
          <w:tblHeader/>
        </w:trPr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Obsahtabulky"/>
              <w:snapToGrid w:val="0"/>
              <w:rPr>
                <w:rFonts w:ascii="Arial" w:hAnsi="Arial" w:cs="Arial"/>
                <w:b/>
                <w:bCs/>
              </w:rPr>
            </w:pPr>
            <w:r w:rsidRPr="00C37822">
              <w:rPr>
                <w:rFonts w:ascii="Arial" w:hAnsi="Arial" w:cs="Arial"/>
                <w:b/>
                <w:bCs/>
              </w:rPr>
              <w:t>Termín</w:t>
            </w:r>
          </w:p>
        </w:tc>
        <w:tc>
          <w:tcPr>
            <w:tcW w:w="60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Obsahtabulky"/>
              <w:snapToGrid w:val="0"/>
              <w:rPr>
                <w:rFonts w:ascii="Arial" w:hAnsi="Arial" w:cs="Arial"/>
                <w:b/>
                <w:bCs/>
              </w:rPr>
            </w:pPr>
            <w:r w:rsidRPr="00C37822">
              <w:rPr>
                <w:rFonts w:ascii="Arial" w:hAnsi="Arial" w:cs="Arial"/>
                <w:b/>
                <w:bCs/>
              </w:rPr>
              <w:t>Aktivita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Obsahtabulky"/>
              <w:snapToGrid w:val="0"/>
              <w:rPr>
                <w:rFonts w:ascii="Arial" w:hAnsi="Arial" w:cs="Arial"/>
                <w:b/>
                <w:bCs/>
              </w:rPr>
            </w:pPr>
            <w:r w:rsidRPr="00C37822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F80650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1B4A78" w:rsidRDefault="00F80650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09/201</w:t>
            </w:r>
            <w:r w:rsidR="005322DE">
              <w:rPr>
                <w:rFonts w:ascii="Arial" w:hAnsi="Arial" w:cs="Arial"/>
              </w:rPr>
              <w:t>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335A5F" w:rsidRDefault="00F80650" w:rsidP="00422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Šarkaniáda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0650" w:rsidRPr="0016302F" w:rsidRDefault="00F80650" w:rsidP="004220EB">
            <w:pPr>
              <w:pStyle w:val="Obsahtabulky"/>
              <w:snapToGrid w:val="0"/>
              <w:rPr>
                <w:rFonts w:ascii="Arial" w:hAnsi="Arial" w:cs="Arial"/>
                <w:highlight w:val="yellow"/>
              </w:rPr>
            </w:pPr>
            <w:r w:rsidRPr="004F6CD9">
              <w:rPr>
                <w:rFonts w:ascii="Arial" w:hAnsi="Arial" w:cs="Arial"/>
              </w:rPr>
              <w:t>Všetky triedy</w:t>
            </w:r>
          </w:p>
        </w:tc>
      </w:tr>
      <w:tr w:rsidR="00F80650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1B4A78" w:rsidRDefault="00F80650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09/201</w:t>
            </w:r>
            <w:r w:rsidR="005322DE">
              <w:rPr>
                <w:rFonts w:ascii="Arial" w:hAnsi="Arial" w:cs="Arial"/>
              </w:rPr>
              <w:t>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335A5F" w:rsidRDefault="00F80650" w:rsidP="00422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9.september - Svetový deň prvej pomoci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0650" w:rsidRPr="0016302F" w:rsidRDefault="00F80650" w:rsidP="004220EB">
            <w:pPr>
              <w:pStyle w:val="Obsahtabulky"/>
              <w:snapToGrid w:val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Všetky triedy</w:t>
            </w:r>
          </w:p>
        </w:tc>
      </w:tr>
      <w:tr w:rsidR="00F80650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1B4A78" w:rsidRDefault="00F80650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10/201</w:t>
            </w:r>
            <w:r w:rsidR="005322DE">
              <w:rPr>
                <w:rFonts w:ascii="Arial" w:hAnsi="Arial" w:cs="Arial"/>
              </w:rPr>
              <w:t>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335A5F" w:rsidRDefault="00F80650" w:rsidP="004220EB">
            <w:pPr>
              <w:rPr>
                <w:rFonts w:ascii="Arial" w:hAnsi="Arial" w:cs="Arial"/>
              </w:rPr>
            </w:pPr>
            <w:r w:rsidRPr="00335A5F">
              <w:rPr>
                <w:rFonts w:ascii="Arial" w:hAnsi="Arial" w:cs="Arial"/>
              </w:rPr>
              <w:t>Tekvicová paráda  materskej škole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0650" w:rsidRPr="001B4A78" w:rsidRDefault="00F80650" w:rsidP="004220EB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Všetky triedy</w:t>
            </w:r>
          </w:p>
        </w:tc>
      </w:tr>
      <w:tr w:rsidR="00F80650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Default="00F80650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10/201</w:t>
            </w:r>
            <w:r w:rsidR="005322DE">
              <w:rPr>
                <w:rFonts w:ascii="Arial" w:hAnsi="Arial" w:cs="Arial"/>
              </w:rPr>
              <w:t>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F80650" w:rsidRPr="00335A5F" w:rsidRDefault="00F80650" w:rsidP="004220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Úcta k starším – kult. program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0650" w:rsidRDefault="00F80650" w:rsidP="004220EB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5-6 ročné deti</w:t>
            </w:r>
          </w:p>
        </w:tc>
      </w:tr>
      <w:tr w:rsidR="005322DE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11/2019 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Default="005322DE" w:rsidP="005322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Deň materských škôl na Slovensku (4.nov.)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Všetky triedy</w:t>
            </w:r>
          </w:p>
        </w:tc>
      </w:tr>
      <w:tr w:rsidR="005322DE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12/2019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335A5F" w:rsidRDefault="005322DE" w:rsidP="005322D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Mikulášske oslavy v MŠ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Všetky triedy</w:t>
            </w:r>
          </w:p>
        </w:tc>
      </w:tr>
      <w:tr w:rsidR="005322DE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12/2019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335A5F" w:rsidRDefault="005322DE" w:rsidP="005322DE">
            <w:pPr>
              <w:tabs>
                <w:tab w:val="left" w:pos="284"/>
              </w:tabs>
              <w:ind w:right="1"/>
              <w:jc w:val="both"/>
              <w:rPr>
                <w:rFonts w:ascii="Arial" w:hAnsi="Arial" w:cs="Arial"/>
              </w:rPr>
            </w:pPr>
            <w:r w:rsidRPr="00335A5F">
              <w:rPr>
                <w:rFonts w:ascii="Arial" w:hAnsi="Arial" w:cs="Arial"/>
              </w:rPr>
              <w:t>Vianočný program pre  </w:t>
            </w:r>
            <w:r>
              <w:rPr>
                <w:rFonts w:ascii="Arial" w:hAnsi="Arial" w:cs="Arial"/>
              </w:rPr>
              <w:t>d</w:t>
            </w:r>
            <w:r w:rsidRPr="00335A5F">
              <w:rPr>
                <w:rFonts w:ascii="Arial" w:hAnsi="Arial" w:cs="Arial"/>
              </w:rPr>
              <w:t xml:space="preserve">ôchodcov  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5-6 ročné deti</w:t>
            </w:r>
          </w:p>
        </w:tc>
      </w:tr>
      <w:tr w:rsidR="005322DE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01/2020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335A5F" w:rsidRDefault="005322DE" w:rsidP="005322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Zúbky ako perličky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Všetky triedy</w:t>
            </w:r>
          </w:p>
        </w:tc>
      </w:tr>
      <w:tr w:rsidR="005322DE" w:rsidTr="005322DE">
        <w:tc>
          <w:tcPr>
            <w:tcW w:w="12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322DE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05/2020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322DE" w:rsidRPr="00335A5F" w:rsidRDefault="005322DE" w:rsidP="005322DE">
            <w:pPr>
              <w:tabs>
                <w:tab w:val="left" w:pos="284"/>
              </w:tabs>
              <w:ind w:right="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Zápis detí do MŠ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elektronicky</w:t>
            </w:r>
          </w:p>
        </w:tc>
      </w:tr>
      <w:tr w:rsidR="005322DE" w:rsidTr="005322DE">
        <w:tc>
          <w:tcPr>
            <w:tcW w:w="1245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06/2020</w:t>
            </w:r>
          </w:p>
        </w:tc>
        <w:tc>
          <w:tcPr>
            <w:tcW w:w="6090" w:type="dxa"/>
            <w:tcBorders>
              <w:left w:val="single" w:sz="1" w:space="0" w:color="000000"/>
              <w:bottom w:val="single" w:sz="1" w:space="0" w:color="000000"/>
            </w:tcBorders>
          </w:tcPr>
          <w:p w:rsidR="005322DE" w:rsidRPr="00335A5F" w:rsidRDefault="005322DE" w:rsidP="00B26F47">
            <w:pPr>
              <w:rPr>
                <w:rFonts w:ascii="Arial" w:hAnsi="Arial" w:cs="Arial"/>
              </w:rPr>
            </w:pPr>
            <w:r w:rsidRPr="00335A5F">
              <w:rPr>
                <w:rFonts w:ascii="Arial" w:hAnsi="Arial" w:cs="Arial"/>
              </w:rPr>
              <w:t xml:space="preserve"> „Rozlúčka predškolákov s MŠ“</w:t>
            </w:r>
          </w:p>
        </w:tc>
        <w:tc>
          <w:tcPr>
            <w:tcW w:w="175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322DE" w:rsidRPr="001B4A78" w:rsidRDefault="005322DE" w:rsidP="005322DE">
            <w:pPr>
              <w:pStyle w:val="Obsahtabulky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 v rámci MŠ – bez rodičov</w:t>
            </w:r>
          </w:p>
        </w:tc>
      </w:tr>
    </w:tbl>
    <w:p w:rsidR="00F80650" w:rsidRDefault="00F80650" w:rsidP="00F80650">
      <w:pPr>
        <w:rPr>
          <w:rFonts w:ascii="Arial" w:hAnsi="Arial" w:cs="Arial"/>
        </w:rPr>
      </w:pPr>
    </w:p>
    <w:p w:rsidR="00B26F47" w:rsidRDefault="00B26F47" w:rsidP="00F80650">
      <w:pPr>
        <w:rPr>
          <w:rFonts w:ascii="Arial" w:hAnsi="Arial" w:cs="Arial"/>
        </w:rPr>
      </w:pPr>
    </w:p>
    <w:p w:rsidR="00B26F47" w:rsidRDefault="00B26F47" w:rsidP="00F80650">
      <w:pPr>
        <w:rPr>
          <w:rFonts w:ascii="Arial" w:hAnsi="Arial" w:cs="Arial"/>
        </w:rPr>
      </w:pPr>
    </w:p>
    <w:p w:rsidR="00B26F47" w:rsidRDefault="00B26F47" w:rsidP="00F80650">
      <w:pPr>
        <w:rPr>
          <w:rFonts w:ascii="Arial" w:hAnsi="Arial" w:cs="Arial"/>
        </w:rPr>
      </w:pPr>
    </w:p>
    <w:p w:rsidR="00F80650" w:rsidRDefault="00F80650" w:rsidP="00F80650">
      <w:pPr>
        <w:pStyle w:val="Odsekzoznamu"/>
        <w:numPr>
          <w:ilvl w:val="0"/>
          <w:numId w:val="4"/>
        </w:numPr>
        <w:shd w:val="clear" w:color="auto" w:fill="FFFF00"/>
        <w:rPr>
          <w:rFonts w:ascii="Arial" w:hAnsi="Arial" w:cs="Arial"/>
          <w:color w:val="002060"/>
        </w:rPr>
      </w:pPr>
      <w:r w:rsidRPr="00C37822">
        <w:rPr>
          <w:rFonts w:ascii="Arial" w:hAnsi="Arial" w:cs="Arial"/>
          <w:b/>
          <w:bCs/>
          <w:color w:val="002060"/>
          <w:lang w:eastAsia="ar-SA"/>
        </w:rPr>
        <w:t>Údaje o aktivitách, do ktorých sa MŠ zapojila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tbl>
      <w:tblPr>
        <w:tblW w:w="910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1"/>
        <w:gridCol w:w="6170"/>
        <w:gridCol w:w="1736"/>
      </w:tblGrid>
      <w:tr w:rsidR="00F80650" w:rsidTr="008E0093">
        <w:trPr>
          <w:tblHeader/>
        </w:trPr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Nadpistabulky"/>
              <w:snapToGrid w:val="0"/>
              <w:spacing w:line="360" w:lineRule="auto"/>
              <w:rPr>
                <w:rFonts w:ascii="Arial" w:hAnsi="Arial" w:cs="Arial"/>
                <w:i w:val="0"/>
                <w:iCs w:val="0"/>
              </w:rPr>
            </w:pPr>
            <w:r w:rsidRPr="00C3782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Termín</w:t>
            </w:r>
          </w:p>
        </w:tc>
        <w:tc>
          <w:tcPr>
            <w:tcW w:w="61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Nadpistabulky"/>
              <w:snapToGrid w:val="0"/>
              <w:spacing w:line="360" w:lineRule="auto"/>
              <w:rPr>
                <w:rFonts w:ascii="Arial" w:hAnsi="Arial" w:cs="Arial"/>
                <w:i w:val="0"/>
                <w:iCs w:val="0"/>
              </w:rPr>
            </w:pPr>
            <w:r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</w:t>
            </w:r>
            <w:r w:rsidRPr="00C37822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Aktivita</w:t>
            </w:r>
          </w:p>
        </w:tc>
        <w:tc>
          <w:tcPr>
            <w:tcW w:w="17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BE5F1"/>
          </w:tcPr>
          <w:p w:rsidR="00F80650" w:rsidRPr="00C37822" w:rsidRDefault="00F80650" w:rsidP="004220EB">
            <w:pPr>
              <w:pStyle w:val="Obsahtabulky"/>
              <w:snapToGrid w:val="0"/>
              <w:spacing w:line="360" w:lineRule="auto"/>
              <w:rPr>
                <w:rFonts w:ascii="Arial" w:hAnsi="Arial" w:cs="Arial"/>
                <w:b/>
                <w:bCs/>
              </w:rPr>
            </w:pPr>
            <w:r w:rsidRPr="00C37822">
              <w:rPr>
                <w:rFonts w:ascii="Arial" w:hAnsi="Arial" w:cs="Arial"/>
                <w:b/>
                <w:bCs/>
                <w:sz w:val="22"/>
                <w:szCs w:val="22"/>
              </w:rPr>
              <w:t>Poznámka</w:t>
            </w:r>
          </w:p>
        </w:tc>
      </w:tr>
      <w:tr w:rsidR="008E0093" w:rsidRPr="001B4A78" w:rsidTr="008E0093">
        <w:tc>
          <w:tcPr>
            <w:tcW w:w="1201" w:type="dxa"/>
            <w:tcBorders>
              <w:left w:val="single" w:sz="1" w:space="0" w:color="000000"/>
              <w:bottom w:val="single" w:sz="1" w:space="0" w:color="000000"/>
            </w:tcBorders>
          </w:tcPr>
          <w:p w:rsidR="008E0093" w:rsidRPr="001B1E5F" w:rsidRDefault="008E0093" w:rsidP="00B26F47">
            <w:pPr>
              <w:pStyle w:val="Obsahtabulky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12/201</w:t>
            </w:r>
            <w:r w:rsidR="00B26F47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170" w:type="dxa"/>
            <w:tcBorders>
              <w:left w:val="single" w:sz="1" w:space="0" w:color="000000"/>
              <w:bottom w:val="single" w:sz="1" w:space="0" w:color="000000"/>
            </w:tcBorders>
          </w:tcPr>
          <w:p w:rsidR="008E0093" w:rsidRPr="00335A5F" w:rsidRDefault="003C2FD6" w:rsidP="003C2F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Mikulášske </w:t>
            </w:r>
            <w:r w:rsidR="008E0093">
              <w:rPr>
                <w:rFonts w:ascii="Arial" w:hAnsi="Arial" w:cs="Arial"/>
                <w:sz w:val="22"/>
                <w:szCs w:val="22"/>
              </w:rPr>
              <w:t xml:space="preserve"> vystúpenie detí</w:t>
            </w:r>
            <w:r>
              <w:rPr>
                <w:rFonts w:ascii="Arial" w:hAnsi="Arial" w:cs="Arial"/>
                <w:sz w:val="22"/>
                <w:szCs w:val="22"/>
              </w:rPr>
              <w:t xml:space="preserve"> pred MsÚ</w:t>
            </w:r>
            <w:r w:rsidR="008E00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E0093" w:rsidRPr="001B1E5F" w:rsidRDefault="008E0093" w:rsidP="004220EB">
            <w:pPr>
              <w:pStyle w:val="Obsahtabulky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Uč. MŠ + 5-6 roč.deti MŠ</w:t>
            </w:r>
          </w:p>
        </w:tc>
      </w:tr>
    </w:tbl>
    <w:p w:rsidR="00F80650" w:rsidRDefault="00F80650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8E0093" w:rsidRDefault="008E0093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27274F" w:rsidRDefault="0027274F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F80650" w:rsidRPr="00A5270E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sz w:val="26"/>
          <w:szCs w:val="26"/>
          <w:lang w:eastAsia="ar-SA"/>
        </w:rPr>
        <w:lastRenderedPageBreak/>
        <w:t>Údaje o projektoch, do ktorých je škola zapojená ( § 2 ods. 1 písm. j)</w:t>
      </w:r>
    </w:p>
    <w:p w:rsidR="00F80650" w:rsidRPr="001B4A78" w:rsidRDefault="00F80650" w:rsidP="00F80650">
      <w:pPr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1"/>
        <w:gridCol w:w="1905"/>
        <w:gridCol w:w="1860"/>
        <w:gridCol w:w="2966"/>
      </w:tblGrid>
      <w:tr w:rsidR="00F80650" w:rsidRPr="001B4A78" w:rsidTr="004220EB"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F80650" w:rsidRPr="001B4A78" w:rsidRDefault="00F80650" w:rsidP="004220EB">
            <w:pPr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B4A7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Názov projektu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F80650" w:rsidRPr="001B4A78" w:rsidRDefault="00F80650" w:rsidP="004220EB">
            <w:pPr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B4A7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Termín začatia </w:t>
            </w:r>
          </w:p>
          <w:p w:rsidR="00F80650" w:rsidRPr="001B4A78" w:rsidRDefault="00F80650" w:rsidP="004220EB">
            <w:pPr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B4A7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realizácie projektu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F80650" w:rsidRPr="001B4A78" w:rsidRDefault="00F80650" w:rsidP="004220EB">
            <w:pPr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B4A7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Termín ukončenia realizácie projektu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80650" w:rsidRPr="001B4A78" w:rsidRDefault="00F80650" w:rsidP="004220EB">
            <w:pPr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1B4A7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Výsledky</w:t>
            </w:r>
          </w:p>
        </w:tc>
      </w:tr>
      <w:tr w:rsidR="00F80650" w:rsidRPr="001B4A78" w:rsidTr="004220EB"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D168AE" w:rsidRDefault="00F80650" w:rsidP="004220EB">
            <w:pPr>
              <w:snapToGrid w:val="0"/>
              <w:rPr>
                <w:rFonts w:ascii="Arial" w:hAnsi="Arial" w:cs="Arial"/>
                <w:bCs/>
                <w:lang w:eastAsia="ar-SA"/>
              </w:rPr>
            </w:pPr>
            <w:r w:rsidRPr="00D168A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Adamko-hravo,zdravo</w:t>
            </w:r>
            <w:r w:rsidRPr="00D168AE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– pokračovanie projektu ŠPZ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1B4A78">
              <w:rPr>
                <w:rFonts w:ascii="Arial" w:hAnsi="Arial" w:cs="Arial"/>
                <w:sz w:val="22"/>
                <w:szCs w:val="22"/>
                <w:lang w:eastAsia="ar-SA"/>
              </w:rPr>
              <w:t>September 200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1B4A78">
              <w:rPr>
                <w:rFonts w:ascii="Arial" w:hAnsi="Arial" w:cs="Arial"/>
                <w:sz w:val="22"/>
                <w:szCs w:val="22"/>
                <w:lang w:eastAsia="ar-SA"/>
              </w:rPr>
              <w:t>trvá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Pr="00E01F70" w:rsidRDefault="00F80650" w:rsidP="004220EB">
            <w:pPr>
              <w:snapToGrid w:val="0"/>
              <w:rPr>
                <w:rFonts w:ascii="Arial" w:hAnsi="Arial" w:cs="Arial"/>
                <w:lang w:eastAsia="ar-SA"/>
              </w:rPr>
            </w:pPr>
            <w:r w:rsidRPr="00E01F70">
              <w:rPr>
                <w:rFonts w:ascii="Arial" w:hAnsi="Arial" w:cs="Arial"/>
                <w:sz w:val="22"/>
                <w:szCs w:val="22"/>
                <w:lang w:eastAsia="ar-SA"/>
              </w:rPr>
              <w:t>V edukačnom procese sa uplatňuje 12 zásad zdravého životného štýlu tak, ako sú definované v tomto projekte.</w:t>
            </w:r>
          </w:p>
        </w:tc>
      </w:tr>
      <w:tr w:rsidR="00F80650" w:rsidRPr="001B4A78" w:rsidTr="004220EB"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ERASMUS + </w:t>
            </w:r>
          </w:p>
          <w:p w:rsidR="00F80650" w:rsidRDefault="00F80650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F80650" w:rsidRPr="00D168AE" w:rsidRDefault="00F80650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September 2016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trvá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Pr="00E01F70" w:rsidRDefault="00F80650" w:rsidP="003A4E98">
            <w:pPr>
              <w:snapToGri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Podpora pestovania ľudových tradícií</w:t>
            </w:r>
            <w:r w:rsidR="003A4E98">
              <w:rPr>
                <w:rFonts w:ascii="Arial" w:hAnsi="Arial" w:cs="Arial"/>
                <w:sz w:val="22"/>
                <w:szCs w:val="22"/>
                <w:lang w:eastAsia="ar-SA"/>
              </w:rPr>
              <w:t xml:space="preserve"> a 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HV</w:t>
            </w:r>
            <w:r w:rsidR="003A4E98">
              <w:rPr>
                <w:rFonts w:ascii="Arial" w:hAnsi="Arial" w:cs="Arial"/>
                <w:sz w:val="22"/>
                <w:szCs w:val="22"/>
                <w:lang w:eastAsia="ar-SA"/>
              </w:rPr>
              <w:t xml:space="preserve">, rozprávky.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 </w:t>
            </w:r>
          </w:p>
        </w:tc>
      </w:tr>
      <w:tr w:rsidR="0027274F" w:rsidRPr="001B4A78" w:rsidTr="004220EB"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7274F" w:rsidRDefault="0027274F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Hodina šťastia</w:t>
            </w:r>
          </w:p>
          <w:p w:rsidR="0027274F" w:rsidRDefault="0027274F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27274F" w:rsidRDefault="0027274F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  <w:p w:rsidR="0027274F" w:rsidRDefault="0027274F" w:rsidP="004220EB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7274F" w:rsidRDefault="0027274F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September 2019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7274F" w:rsidRDefault="0027274F" w:rsidP="0027274F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trvá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74F" w:rsidRDefault="0027274F" w:rsidP="003A4E98">
            <w:pPr>
              <w:snapToGri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Podpora empatie v MŠ</w:t>
            </w:r>
          </w:p>
        </w:tc>
      </w:tr>
      <w:tr w:rsidR="00F80650" w:rsidRPr="001B4A78" w:rsidTr="004220EB"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E63576" w:rsidRDefault="00F80650" w:rsidP="004220EB">
            <w:pPr>
              <w:snapToGrid w:val="0"/>
              <w:rPr>
                <w:rFonts w:ascii="Arial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Slniečkové deti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Máj 2011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trvá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Pr="00E01F70" w:rsidRDefault="00F80650" w:rsidP="004220EB">
            <w:pPr>
              <w:snapToGrid w:val="0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VVČ zameraná na environmentálnu výchovu detí predškolského veku a ochranu zdravia detí.</w:t>
            </w: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</w:tcBorders>
          </w:tcPr>
          <w:p w:rsidR="00F80650" w:rsidRPr="00D168AE" w:rsidRDefault="00F80650" w:rsidP="004220EB">
            <w:pPr>
              <w:snapToGrid w:val="0"/>
              <w:rPr>
                <w:rFonts w:ascii="Arial" w:hAnsi="Arial" w:cs="Arial"/>
                <w:bCs/>
                <w:lang w:eastAsia="ar-SA"/>
              </w:rPr>
            </w:pPr>
            <w:r w:rsidRPr="00D168AE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Elektronizácia a revitalizácia materských škôl 2009</w:t>
            </w:r>
          </w:p>
          <w:p w:rsidR="00F80650" w:rsidRPr="00D168AE" w:rsidRDefault="00F80650" w:rsidP="004220EB">
            <w:pPr>
              <w:snapToGrid w:val="0"/>
              <w:rPr>
                <w:rFonts w:ascii="Arial" w:hAnsi="Arial" w:cs="Arial"/>
                <w:b/>
                <w:bCs/>
                <w:lang w:eastAsia="ar-SA"/>
              </w:rPr>
            </w:pPr>
            <w:r w:rsidRPr="00D168A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Poďme sa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všetci</w:t>
            </w:r>
            <w:r w:rsidRPr="00D168AE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hrať</w:t>
            </w:r>
          </w:p>
        </w:tc>
        <w:tc>
          <w:tcPr>
            <w:tcW w:w="1905" w:type="dxa"/>
            <w:tcBorders>
              <w:left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1B4A78">
              <w:rPr>
                <w:rFonts w:ascii="Arial" w:hAnsi="Arial" w:cs="Arial"/>
                <w:sz w:val="22"/>
                <w:szCs w:val="22"/>
                <w:lang w:eastAsia="ar-SA"/>
              </w:rPr>
              <w:t>August 2009</w:t>
            </w:r>
          </w:p>
        </w:tc>
        <w:tc>
          <w:tcPr>
            <w:tcW w:w="1860" w:type="dxa"/>
            <w:tcBorders>
              <w:left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1B4A78">
              <w:rPr>
                <w:rFonts w:ascii="Arial" w:hAnsi="Arial" w:cs="Arial"/>
                <w:sz w:val="22"/>
                <w:szCs w:val="22"/>
                <w:lang w:eastAsia="ar-SA"/>
              </w:rPr>
              <w:t>trvá</w:t>
            </w:r>
          </w:p>
        </w:tc>
        <w:tc>
          <w:tcPr>
            <w:tcW w:w="2966" w:type="dxa"/>
            <w:tcBorders>
              <w:left w:val="single" w:sz="4" w:space="0" w:color="000000"/>
              <w:right w:val="single" w:sz="4" w:space="0" w:color="000000"/>
            </w:tcBorders>
          </w:tcPr>
          <w:p w:rsidR="00F80650" w:rsidRPr="00E01F70" w:rsidRDefault="00F80650" w:rsidP="004220EB">
            <w:pPr>
              <w:snapToGrid w:val="0"/>
              <w:rPr>
                <w:rFonts w:ascii="Arial" w:hAnsi="Arial" w:cs="Arial"/>
                <w:bCs/>
                <w:lang w:eastAsia="ar-SA"/>
              </w:rPr>
            </w:pPr>
            <w:r w:rsidRPr="00E01F70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Dotácia v rámci programu Ministerstva školstva SR na podporu rozvoja psychomotorických kompetencií detí predškolského veku. </w:t>
            </w: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  <w:bottom w:val="single" w:sz="4" w:space="0" w:color="000000"/>
            </w:tcBorders>
          </w:tcPr>
          <w:p w:rsidR="00F80650" w:rsidRPr="00D168AE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Pr="00E01F7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Digi škola</w:t>
            </w:r>
          </w:p>
          <w:p w:rsidR="00F80650" w:rsidRPr="00D168AE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left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November 2013</w:t>
            </w:r>
          </w:p>
        </w:tc>
        <w:tc>
          <w:tcPr>
            <w:tcW w:w="1860" w:type="dxa"/>
            <w:tcBorders>
              <w:left w:val="single" w:sz="4" w:space="0" w:color="000000"/>
            </w:tcBorders>
          </w:tcPr>
          <w:p w:rsidR="00F80650" w:rsidRPr="001B4A78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trvá</w:t>
            </w:r>
          </w:p>
        </w:tc>
        <w:tc>
          <w:tcPr>
            <w:tcW w:w="2966" w:type="dxa"/>
            <w:tcBorders>
              <w:left w:val="single" w:sz="4" w:space="0" w:color="000000"/>
              <w:right w:val="single" w:sz="4" w:space="0" w:color="000000"/>
            </w:tcBorders>
          </w:tcPr>
          <w:p w:rsidR="00F80650" w:rsidRPr="00E01F7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Dotácia v rámci programu MŠ SR na podporu</w:t>
            </w: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60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966" w:type="dxa"/>
            <w:tcBorders>
              <w:left w:val="single" w:sz="4" w:space="0" w:color="000000"/>
              <w:righ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60" w:type="dxa"/>
            <w:tcBorders>
              <w:left w:val="single" w:sz="4" w:space="0" w:color="000000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966" w:type="dxa"/>
            <w:tcBorders>
              <w:left w:val="single" w:sz="4" w:space="0" w:color="000000"/>
              <w:righ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F80650" w:rsidRPr="001B4A78" w:rsidTr="004220EB">
        <w:tc>
          <w:tcPr>
            <w:tcW w:w="2341" w:type="dxa"/>
            <w:tcBorders>
              <w:left w:val="single" w:sz="4" w:space="0" w:color="000000"/>
              <w:bottom w:val="single" w:sz="4" w:space="0" w:color="auto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auto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auto"/>
            </w:tcBorders>
          </w:tcPr>
          <w:p w:rsidR="00F80650" w:rsidRDefault="00F80650" w:rsidP="004220E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9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0650" w:rsidRDefault="00F80650" w:rsidP="004220EB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:rsidR="00F80650" w:rsidRPr="004D4173" w:rsidRDefault="00F80650" w:rsidP="00F80650">
      <w:pPr>
        <w:shd w:val="clear" w:color="auto" w:fill="FFFFFF"/>
        <w:rPr>
          <w:rFonts w:ascii="Arial" w:hAnsi="Arial" w:cs="Arial"/>
          <w:color w:val="002060"/>
          <w:sz w:val="22"/>
          <w:szCs w:val="22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8B44A0" w:rsidRDefault="008B44A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4D4173" w:rsidRDefault="00F80650" w:rsidP="00F80650">
      <w:pPr>
        <w:shd w:val="clear" w:color="auto" w:fill="FFFF00"/>
        <w:rPr>
          <w:rFonts w:ascii="Arial" w:hAnsi="Arial" w:cs="Arial"/>
          <w:color w:val="002060"/>
        </w:rPr>
      </w:pPr>
      <w:r w:rsidRPr="004D4173">
        <w:rPr>
          <w:rFonts w:ascii="Arial" w:hAnsi="Arial" w:cs="Arial"/>
          <w:b/>
          <w:bCs/>
          <w:color w:val="002060"/>
          <w:lang w:eastAsia="ar-SA"/>
        </w:rPr>
        <w:t>Údaje o priestorových a materiálnych podmienkach školy (§ 2 ods. 1 písm. l)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2F5EB6" w:rsidRDefault="00F80650" w:rsidP="00F80650">
      <w:pPr>
        <w:pStyle w:val="Bezriadkovania"/>
        <w:jc w:val="both"/>
        <w:rPr>
          <w:rFonts w:ascii="Calibri" w:eastAsia="Gulim" w:hAnsi="Calibri"/>
        </w:rPr>
      </w:pPr>
      <w:r w:rsidRPr="00980A8B">
        <w:rPr>
          <w:rFonts w:ascii="Calibri" w:hAnsi="Calibri"/>
        </w:rPr>
        <w:t xml:space="preserve">        </w:t>
      </w:r>
      <w:r w:rsidRPr="003B7948">
        <w:rPr>
          <w:rFonts w:ascii="Calibri" w:hAnsi="Calibri"/>
          <w:b/>
          <w:u w:val="single"/>
        </w:rPr>
        <w:t>Materská škola</w:t>
      </w:r>
      <w:r w:rsidRPr="00980A8B">
        <w:rPr>
          <w:rFonts w:ascii="Calibri" w:hAnsi="Calibri"/>
        </w:rPr>
        <w:t xml:space="preserve"> </w:t>
      </w:r>
      <w:r w:rsidRPr="00980A8B">
        <w:rPr>
          <w:rFonts w:ascii="Calibri" w:eastAsia="Gulim" w:hAnsi="Calibri"/>
        </w:rPr>
        <w:t> na svoju činnosť využívala budovu zloženú z pavilonu A a B, kde sú  triedy, kancelárie, sklady, kuchyňa, práčovňa. Súčasťou školy je rozsiahly areál školského dvora</w:t>
      </w:r>
      <w:r>
        <w:rPr>
          <w:rFonts w:ascii="Calibri" w:eastAsia="Gulim" w:hAnsi="Calibri"/>
        </w:rPr>
        <w:t xml:space="preserve">.  Školský dvor  pri hlavnom vchode  a prístupové chodníky k ďalším vchodom je pokrytý celý asfaltovou plochou. Realizáciu asfaltovej plochy uskutočnilo OZ PRO GAUDIO. </w:t>
      </w:r>
      <w:r w:rsidRPr="00F2095E">
        <w:rPr>
          <w:rFonts w:ascii="Calibri" w:eastAsia="Gulim" w:hAnsi="Calibri"/>
        </w:rPr>
        <w:t>Školský dvor s hracou plochou je trávnatý a</w:t>
      </w:r>
      <w:r w:rsidR="005F491D">
        <w:rPr>
          <w:rFonts w:ascii="Calibri" w:eastAsia="Gulim" w:hAnsi="Calibri"/>
        </w:rPr>
        <w:t xml:space="preserve"> bol vybavený </w:t>
      </w:r>
      <w:r w:rsidRPr="00F2095E">
        <w:rPr>
          <w:rFonts w:ascii="Calibri" w:eastAsia="Gulim" w:hAnsi="Calibri"/>
        </w:rPr>
        <w:t>EKO  hračkami</w:t>
      </w:r>
      <w:r>
        <w:rPr>
          <w:rFonts w:ascii="Calibri" w:eastAsia="Gulim" w:hAnsi="Calibri"/>
        </w:rPr>
        <w:t xml:space="preserve"> a preliezkami</w:t>
      </w:r>
      <w:r w:rsidRPr="00F2095E">
        <w:rPr>
          <w:rFonts w:ascii="Calibri" w:eastAsia="Gulim" w:hAnsi="Calibri"/>
        </w:rPr>
        <w:t>, ktoré tiež dalo osadiť OZ PRO GAUDIO. Tieto s</w:t>
      </w:r>
      <w:r w:rsidR="005F491D">
        <w:rPr>
          <w:rFonts w:ascii="Calibri" w:eastAsia="Gulim" w:hAnsi="Calibri"/>
        </w:rPr>
        <w:t>a</w:t>
      </w:r>
      <w:r w:rsidRPr="00F2095E">
        <w:rPr>
          <w:rFonts w:ascii="Calibri" w:eastAsia="Gulim" w:hAnsi="Calibri"/>
        </w:rPr>
        <w:t xml:space="preserve"> </w:t>
      </w:r>
      <w:r>
        <w:rPr>
          <w:rFonts w:ascii="Calibri" w:eastAsia="Gulim" w:hAnsi="Calibri"/>
        </w:rPr>
        <w:t xml:space="preserve"> chodom času už značne </w:t>
      </w:r>
      <w:r w:rsidRPr="00F2095E">
        <w:rPr>
          <w:rFonts w:ascii="Calibri" w:eastAsia="Gulim" w:hAnsi="Calibri"/>
        </w:rPr>
        <w:t>opotrebova</w:t>
      </w:r>
      <w:r w:rsidR="005F491D">
        <w:rPr>
          <w:rFonts w:ascii="Calibri" w:eastAsia="Gulim" w:hAnsi="Calibri"/>
        </w:rPr>
        <w:t>li a bolo ich nutné z bezpečnostných dôvodov odstrániť</w:t>
      </w:r>
      <w:r>
        <w:rPr>
          <w:rFonts w:ascii="Calibri" w:eastAsia="Gulim" w:hAnsi="Calibri"/>
        </w:rPr>
        <w:t>.</w:t>
      </w:r>
      <w:r w:rsidRPr="00F2095E">
        <w:rPr>
          <w:rFonts w:ascii="Calibri" w:eastAsia="Gulim" w:hAnsi="Calibri"/>
        </w:rPr>
        <w:t xml:space="preserve"> </w:t>
      </w:r>
      <w:r w:rsidR="005F491D">
        <w:rPr>
          <w:rFonts w:ascii="Calibri" w:eastAsia="Gulim" w:hAnsi="Calibri"/>
        </w:rPr>
        <w:t>V súčasnosti školský dvor disponuje s p</w:t>
      </w:r>
      <w:r w:rsidRPr="00980A8B">
        <w:rPr>
          <w:rFonts w:ascii="Calibri" w:eastAsia="Gulim" w:hAnsi="Calibri"/>
        </w:rPr>
        <w:t>reliezk</w:t>
      </w:r>
      <w:r w:rsidR="005F491D">
        <w:rPr>
          <w:rFonts w:ascii="Calibri" w:eastAsia="Gulim" w:hAnsi="Calibri"/>
        </w:rPr>
        <w:t>ou</w:t>
      </w:r>
      <w:r>
        <w:rPr>
          <w:rFonts w:ascii="Calibri" w:eastAsia="Gulim" w:hAnsi="Calibri"/>
        </w:rPr>
        <w:t xml:space="preserve"> </w:t>
      </w:r>
      <w:r w:rsidRPr="00980A8B">
        <w:rPr>
          <w:rFonts w:ascii="Calibri" w:eastAsia="Gulim" w:hAnsi="Calibri"/>
        </w:rPr>
        <w:t xml:space="preserve"> v tvare loďky</w:t>
      </w:r>
      <w:r>
        <w:rPr>
          <w:rFonts w:ascii="Calibri" w:eastAsia="Gulim" w:hAnsi="Calibri"/>
        </w:rPr>
        <w:t>, ktorú</w:t>
      </w:r>
      <w:r w:rsidRPr="00980A8B">
        <w:rPr>
          <w:rFonts w:ascii="Calibri" w:eastAsia="Gulim" w:hAnsi="Calibri"/>
        </w:rPr>
        <w:t xml:space="preserve"> sponzorovala firma Dometic </w:t>
      </w:r>
      <w:r w:rsidR="005F491D">
        <w:rPr>
          <w:rFonts w:ascii="Calibri" w:eastAsia="Gulim" w:hAnsi="Calibri"/>
        </w:rPr>
        <w:t xml:space="preserve">a </w:t>
      </w:r>
      <w:r>
        <w:rPr>
          <w:rFonts w:ascii="Calibri" w:eastAsia="Gulim" w:hAnsi="Calibri"/>
        </w:rPr>
        <w:t xml:space="preserve">bola osadená </w:t>
      </w:r>
      <w:r w:rsidRPr="00980A8B">
        <w:rPr>
          <w:rFonts w:ascii="Calibri" w:eastAsia="Gulim" w:hAnsi="Calibri"/>
        </w:rPr>
        <w:t>v roku 2013</w:t>
      </w:r>
      <w:r>
        <w:rPr>
          <w:rFonts w:ascii="Calibri" w:eastAsia="Gulim" w:hAnsi="Calibri"/>
        </w:rPr>
        <w:t xml:space="preserve">- je zatiaľ vo vyhovujúcom stave. Na dvore sa nachádzajú ešte menšie </w:t>
      </w:r>
      <w:r w:rsidRPr="00980A8B">
        <w:rPr>
          <w:rFonts w:ascii="Calibri" w:eastAsia="Gulim" w:hAnsi="Calibri"/>
        </w:rPr>
        <w:t xml:space="preserve">  </w:t>
      </w:r>
      <w:r>
        <w:rPr>
          <w:rFonts w:ascii="Calibri" w:eastAsia="Gulim" w:hAnsi="Calibri"/>
        </w:rPr>
        <w:t xml:space="preserve">strunové </w:t>
      </w:r>
      <w:r w:rsidRPr="00980A8B">
        <w:rPr>
          <w:rFonts w:ascii="Calibri" w:eastAsia="Gulim" w:hAnsi="Calibri"/>
        </w:rPr>
        <w:t>hojdačky</w:t>
      </w:r>
      <w:r>
        <w:rPr>
          <w:rFonts w:ascii="Calibri" w:eastAsia="Gulim" w:hAnsi="Calibri"/>
        </w:rPr>
        <w:t xml:space="preserve">, ktoré sú zatiaľ vo vyhovujúcom stave.  </w:t>
      </w:r>
      <w:r w:rsidRPr="00980A8B">
        <w:rPr>
          <w:rFonts w:ascii="Calibri" w:eastAsia="Gulim" w:hAnsi="Calibri"/>
        </w:rPr>
        <w:t xml:space="preserve">Nad oboma pieskoviskami </w:t>
      </w:r>
      <w:r>
        <w:rPr>
          <w:rFonts w:ascii="Calibri" w:eastAsia="Gulim" w:hAnsi="Calibri"/>
        </w:rPr>
        <w:t>sú</w:t>
      </w:r>
      <w:r w:rsidRPr="00980A8B">
        <w:rPr>
          <w:rFonts w:ascii="Calibri" w:eastAsia="Gulim" w:hAnsi="Calibri"/>
        </w:rPr>
        <w:t xml:space="preserve"> vytvoren</w:t>
      </w:r>
      <w:r>
        <w:rPr>
          <w:rFonts w:ascii="Calibri" w:eastAsia="Gulim" w:hAnsi="Calibri"/>
        </w:rPr>
        <w:t>é</w:t>
      </w:r>
      <w:r w:rsidRPr="00980A8B">
        <w:rPr>
          <w:rFonts w:ascii="Calibri" w:eastAsia="Gulim" w:hAnsi="Calibri"/>
        </w:rPr>
        <w:t xml:space="preserve"> altán</w:t>
      </w:r>
      <w:r>
        <w:rPr>
          <w:rFonts w:ascii="Calibri" w:eastAsia="Gulim" w:hAnsi="Calibri"/>
        </w:rPr>
        <w:t>ky</w:t>
      </w:r>
      <w:r w:rsidRPr="00980A8B">
        <w:rPr>
          <w:rFonts w:ascii="Calibri" w:eastAsia="Gulim" w:hAnsi="Calibri"/>
        </w:rPr>
        <w:t xml:space="preserve"> s prístreškom, ktor</w:t>
      </w:r>
      <w:r>
        <w:rPr>
          <w:rFonts w:ascii="Calibri" w:eastAsia="Gulim" w:hAnsi="Calibri"/>
        </w:rPr>
        <w:t>é sú</w:t>
      </w:r>
      <w:r w:rsidRPr="00980A8B">
        <w:rPr>
          <w:rFonts w:ascii="Calibri" w:eastAsia="Gulim" w:hAnsi="Calibri"/>
        </w:rPr>
        <w:t xml:space="preserve"> zatiaľ vo vyhovujúcom stave. </w:t>
      </w:r>
      <w:r w:rsidR="00440F93">
        <w:rPr>
          <w:rFonts w:ascii="Calibri" w:eastAsia="Gulim" w:hAnsi="Calibri"/>
        </w:rPr>
        <w:t xml:space="preserve">Na školskom dvore v jesennom období </w:t>
      </w:r>
      <w:r w:rsidR="002F5EB6">
        <w:rPr>
          <w:rFonts w:ascii="Calibri" w:eastAsia="Gulim" w:hAnsi="Calibri"/>
        </w:rPr>
        <w:t>dňa 30.9.</w:t>
      </w:r>
      <w:r w:rsidR="00440F93">
        <w:rPr>
          <w:rFonts w:ascii="Calibri" w:eastAsia="Gulim" w:hAnsi="Calibri"/>
        </w:rPr>
        <w:t xml:space="preserve">2019 veterná smršť značne poškodila strom (topoľového charakteru). </w:t>
      </w:r>
      <w:r w:rsidR="002F5EB6">
        <w:rPr>
          <w:rFonts w:ascii="Calibri" w:eastAsia="Gulim" w:hAnsi="Calibri"/>
        </w:rPr>
        <w:t xml:space="preserve">Riaditeľstvo MŠ následne doručilo </w:t>
      </w:r>
      <w:r w:rsidR="002F5EB6">
        <w:rPr>
          <w:rFonts w:ascii="Calibri" w:eastAsia="Gulim" w:hAnsi="Calibri"/>
        </w:rPr>
        <w:lastRenderedPageBreak/>
        <w:t>Mestskému úradu Fiľakovo, oddeleniu výstavby, životného prostredia a stratégie rozvoja, referátu životného prostredia a investícií žiadosť o vydanie súhlasu na výrub dreviny podľa § 47 ods.3 zákona č.543/2020 Z.z. o ochrane prírody a krajiny. Mesto Fiľakovo súhlasil s výrubom dreviny a rozhodnutím určil aj termín výrubu v čase vegetačného kľudu (t.j.</w:t>
      </w:r>
      <w:r w:rsidR="0027179F">
        <w:rPr>
          <w:rFonts w:ascii="Calibri" w:eastAsia="Gulim" w:hAnsi="Calibri"/>
        </w:rPr>
        <w:t xml:space="preserve"> </w:t>
      </w:r>
      <w:r w:rsidR="002F5EB6">
        <w:rPr>
          <w:rFonts w:ascii="Calibri" w:eastAsia="Gulim" w:hAnsi="Calibri"/>
        </w:rPr>
        <w:t>od 01.októbra do 31.marca</w:t>
      </w:r>
      <w:r w:rsidR="0027179F">
        <w:rPr>
          <w:rFonts w:ascii="Calibri" w:eastAsia="Gulim" w:hAnsi="Calibri"/>
        </w:rPr>
        <w:t>).</w:t>
      </w:r>
      <w:r w:rsidR="002F5EB6">
        <w:rPr>
          <w:rFonts w:ascii="Calibri" w:eastAsia="Gulim" w:hAnsi="Calibri"/>
        </w:rPr>
        <w:t xml:space="preserve">  </w:t>
      </w:r>
      <w:r w:rsidR="00440F93">
        <w:rPr>
          <w:rFonts w:ascii="Calibri" w:eastAsia="Gulim" w:hAnsi="Calibri"/>
        </w:rPr>
        <w:t xml:space="preserve">Nakoľko poškodený strom predstavuje nebezpečenstvo pre deti počas pobytu vonku, časť školského dvora je uzavretý spolu 2 pieskoviskami, kým sa strom </w:t>
      </w:r>
      <w:r w:rsidR="002F5EB6">
        <w:rPr>
          <w:rFonts w:ascii="Calibri" w:eastAsia="Gulim" w:hAnsi="Calibri"/>
        </w:rPr>
        <w:t>nevyrúbe.</w:t>
      </w:r>
      <w:r w:rsidR="00440F93">
        <w:rPr>
          <w:rFonts w:ascii="Calibri" w:eastAsia="Gulim" w:hAnsi="Calibri"/>
        </w:rPr>
        <w:t xml:space="preserve"> Stane sa tak v</w:t>
      </w:r>
      <w:r w:rsidR="002F5EB6">
        <w:rPr>
          <w:rFonts w:ascii="Calibri" w:eastAsia="Gulim" w:hAnsi="Calibri"/>
        </w:rPr>
        <w:t xml:space="preserve"> priebehu mesiaca </w:t>
      </w:r>
      <w:r w:rsidR="00440F93">
        <w:rPr>
          <w:rFonts w:ascii="Calibri" w:eastAsia="Gulim" w:hAnsi="Calibri"/>
        </w:rPr>
        <w:t> októb</w:t>
      </w:r>
      <w:r w:rsidR="002F5EB6">
        <w:rPr>
          <w:rFonts w:ascii="Calibri" w:eastAsia="Gulim" w:hAnsi="Calibri"/>
        </w:rPr>
        <w:t>er-</w:t>
      </w:r>
      <w:r w:rsidR="00440F93">
        <w:rPr>
          <w:rFonts w:ascii="Calibri" w:eastAsia="Gulim" w:hAnsi="Calibri"/>
        </w:rPr>
        <w:t>2020</w:t>
      </w:r>
      <w:r w:rsidR="002F5EB6">
        <w:rPr>
          <w:rFonts w:ascii="Calibri" w:eastAsia="Gulim" w:hAnsi="Calibri"/>
        </w:rPr>
        <w:t>.</w:t>
      </w:r>
      <w:r w:rsidR="00440F93">
        <w:rPr>
          <w:rFonts w:ascii="Calibri" w:eastAsia="Gulim" w:hAnsi="Calibri"/>
        </w:rPr>
        <w:t xml:space="preserve">  </w:t>
      </w:r>
    </w:p>
    <w:p w:rsidR="00CD2215" w:rsidRDefault="00440F93" w:rsidP="00F80650">
      <w:pPr>
        <w:pStyle w:val="Bezriadkovania"/>
        <w:jc w:val="both"/>
        <w:rPr>
          <w:rFonts w:ascii="Calibri" w:eastAsia="Gulim" w:hAnsi="Calibri"/>
          <w:b/>
          <w:i/>
        </w:rPr>
      </w:pPr>
      <w:r>
        <w:rPr>
          <w:rFonts w:ascii="Calibri" w:eastAsia="Gulim" w:hAnsi="Calibri"/>
        </w:rPr>
        <w:t>Budova</w:t>
      </w:r>
      <w:r w:rsidR="002F5EB6">
        <w:rPr>
          <w:rFonts w:ascii="Calibri" w:eastAsia="Gulim" w:hAnsi="Calibri"/>
        </w:rPr>
        <w:t xml:space="preserve"> a</w:t>
      </w:r>
      <w:r w:rsidR="00F80650" w:rsidRPr="00813BBC">
        <w:rPr>
          <w:rFonts w:ascii="Calibri" w:eastAsia="Gulim" w:hAnsi="Calibri"/>
          <w:i/>
        </w:rPr>
        <w:t xml:space="preserve"> MŠ prešla v roku 2016 rekonštrukciou . V letnom období (júl – august 2016) bola vykonaná rekonštrukcia A pavilonu (menili sa okná za plastové, zastavala sa nevyužitá plocha –terasa nad práčovňou. Vznikli tam nové sociálne zariadenia, mini herňa a šatňa pre deti. Z bývalej telocvične vznikla nová trieda s kapacitou 20 detí. Menila sa aj podlahová krytina v nových priestoroch. Celá rekonštrukcia prebehla prostredníctvom 2.výzvy MŠ SR určených na rozširovanie kapacít pre MŠ na ktoré reagoval zriaďovateľ MŠ – Mesto Fiľakovo. V mesiaci júl 2017 bol obnovený B pavilon  (vymenili sa z čelnej strany okná za plastové) prostredníctvom zriaďovateľa MŠ – MsÚ vo Fiľakove.</w:t>
      </w:r>
      <w:r w:rsidR="00F80650" w:rsidRPr="00315E25">
        <w:rPr>
          <w:rFonts w:ascii="Calibri" w:eastAsia="Gulim" w:hAnsi="Calibri"/>
          <w:b/>
          <w:i/>
        </w:rPr>
        <w:t xml:space="preserve"> </w:t>
      </w:r>
      <w:r w:rsidR="00315E25" w:rsidRPr="00315E25">
        <w:rPr>
          <w:rFonts w:ascii="Calibri" w:eastAsia="Gulim" w:hAnsi="Calibri"/>
          <w:b/>
          <w:i/>
        </w:rPr>
        <w:t xml:space="preserve"> </w:t>
      </w:r>
    </w:p>
    <w:p w:rsidR="005F4E02" w:rsidRDefault="0096026E" w:rsidP="00F80650">
      <w:pPr>
        <w:pStyle w:val="Bezriadkovania"/>
        <w:jc w:val="both"/>
        <w:rPr>
          <w:rFonts w:ascii="Calibri" w:eastAsia="Gulim" w:hAnsi="Calibri"/>
          <w:b/>
          <w:i/>
        </w:rPr>
      </w:pPr>
      <w:r>
        <w:rPr>
          <w:rFonts w:ascii="Calibri" w:eastAsia="Gulim" w:hAnsi="Calibri"/>
          <w:b/>
          <w:i/>
        </w:rPr>
        <w:t>Začiatkom školského roka</w:t>
      </w:r>
      <w:r w:rsidR="0027274F">
        <w:rPr>
          <w:rFonts w:ascii="Calibri" w:eastAsia="Gulim" w:hAnsi="Calibri"/>
          <w:b/>
          <w:i/>
        </w:rPr>
        <w:t xml:space="preserve"> 2019 - 20</w:t>
      </w:r>
      <w:r w:rsidR="00315E25" w:rsidRPr="00315E25">
        <w:rPr>
          <w:rFonts w:ascii="Calibri" w:eastAsia="Gulim" w:hAnsi="Calibri"/>
          <w:b/>
          <w:i/>
        </w:rPr>
        <w:t xml:space="preserve"> z dôvodu veľkej rekonštrukcie budovy</w:t>
      </w:r>
      <w:r w:rsidR="0027274F">
        <w:rPr>
          <w:rFonts w:ascii="Calibri" w:eastAsia="Gulim" w:hAnsi="Calibri"/>
          <w:b/>
          <w:i/>
        </w:rPr>
        <w:t xml:space="preserve"> </w:t>
      </w:r>
      <w:r w:rsidR="0027274F" w:rsidRPr="00315E25">
        <w:rPr>
          <w:rFonts w:ascii="Calibri" w:eastAsia="Gulim" w:hAnsi="Calibri"/>
          <w:b/>
          <w:i/>
        </w:rPr>
        <w:t xml:space="preserve">sme vysťahovali </w:t>
      </w:r>
      <w:r w:rsidR="0027274F">
        <w:rPr>
          <w:rFonts w:ascii="Calibri" w:eastAsia="Gulim" w:hAnsi="Calibri"/>
          <w:b/>
          <w:i/>
        </w:rPr>
        <w:t xml:space="preserve">všetky </w:t>
      </w:r>
      <w:r w:rsidR="0027274F" w:rsidRPr="00315E25">
        <w:rPr>
          <w:rFonts w:ascii="Calibri" w:eastAsia="Gulim" w:hAnsi="Calibri"/>
          <w:b/>
          <w:i/>
        </w:rPr>
        <w:t xml:space="preserve">triedy </w:t>
      </w:r>
      <w:r w:rsidR="005F4E02">
        <w:rPr>
          <w:rFonts w:ascii="Calibri" w:eastAsia="Gulim" w:hAnsi="Calibri"/>
          <w:b/>
          <w:i/>
        </w:rPr>
        <w:t xml:space="preserve">z našej budovy </w:t>
      </w:r>
      <w:r w:rsidR="0027274F" w:rsidRPr="00315E25">
        <w:rPr>
          <w:rFonts w:ascii="Calibri" w:eastAsia="Gulim" w:hAnsi="Calibri"/>
          <w:b/>
          <w:i/>
        </w:rPr>
        <w:t>do všetkých základných škôl mesta Fiľakovo</w:t>
      </w:r>
      <w:r>
        <w:rPr>
          <w:rFonts w:ascii="Calibri" w:eastAsia="Gulim" w:hAnsi="Calibri"/>
          <w:b/>
          <w:i/>
        </w:rPr>
        <w:t>. Rekonštrukcia budovy prebiehala</w:t>
      </w:r>
      <w:r w:rsidR="00315E25" w:rsidRPr="00315E25">
        <w:rPr>
          <w:rFonts w:ascii="Calibri" w:eastAsia="Gulim" w:hAnsi="Calibri"/>
          <w:b/>
          <w:i/>
        </w:rPr>
        <w:t xml:space="preserve"> až do ukončenia stavebných prác</w:t>
      </w:r>
      <w:r w:rsidR="0027274F">
        <w:rPr>
          <w:rFonts w:ascii="Calibri" w:eastAsia="Gulim" w:hAnsi="Calibri"/>
          <w:b/>
          <w:i/>
        </w:rPr>
        <w:t xml:space="preserve"> t.j. do 20.februára 2020, kedy bola budova slávnostne odovzdaná do užívania. </w:t>
      </w:r>
      <w:r w:rsidR="005F4E02">
        <w:rPr>
          <w:rFonts w:ascii="Calibri" w:eastAsia="Gulim" w:hAnsi="Calibri"/>
          <w:b/>
          <w:i/>
        </w:rPr>
        <w:t>Ministerstvo životného prostredia na čele vtedy s Lászlóm Sólymosom schválil projekt vo výške 140 tisíc eur na tretiu fázu projektu. Bolo zrealizované: výmena zvyšných okien a dverí na oboch blokoch budovy, zateplenie ich fasády, zateplenie strechy na jednej z budov, vybudovanie spevnených plôch a nový bleskozvod stáli spolu 276 tisíc eur. Z nich spomínaných 140 tisíc eur získalo Mesto Fiľakovo z ministerstva, približne 64 tisíc prispelo z vlastného rozpočtu a zvyšných 72 tisíc eur získalo Mesto Fiľakovo z dotácie Úradu vlády SR schválenej v rámci výjazdových rokovaní vlády v regióne.</w:t>
      </w:r>
    </w:p>
    <w:p w:rsidR="0027179F" w:rsidRDefault="00F80650" w:rsidP="00F80650">
      <w:pPr>
        <w:pStyle w:val="Bezriadkovania"/>
        <w:jc w:val="both"/>
        <w:rPr>
          <w:rFonts w:ascii="Calibri" w:eastAsia="Gulim" w:hAnsi="Calibri"/>
        </w:rPr>
      </w:pPr>
      <w:r>
        <w:rPr>
          <w:rFonts w:ascii="Calibri" w:eastAsia="Gulim" w:hAnsi="Calibri"/>
        </w:rPr>
        <w:t xml:space="preserve"> V priebehu </w:t>
      </w:r>
      <w:r w:rsidR="005F491D">
        <w:rPr>
          <w:rFonts w:ascii="Calibri" w:eastAsia="Gulim" w:hAnsi="Calibri"/>
        </w:rPr>
        <w:t xml:space="preserve">uplynulého </w:t>
      </w:r>
      <w:r>
        <w:rPr>
          <w:rFonts w:ascii="Calibri" w:eastAsia="Gulim" w:hAnsi="Calibri"/>
        </w:rPr>
        <w:t xml:space="preserve">školského roka boli vykonané </w:t>
      </w:r>
      <w:r w:rsidR="00CD2215">
        <w:rPr>
          <w:rFonts w:ascii="Calibri" w:eastAsia="Gulim" w:hAnsi="Calibri"/>
        </w:rPr>
        <w:t xml:space="preserve">aj </w:t>
      </w:r>
      <w:r>
        <w:rPr>
          <w:rFonts w:ascii="Calibri" w:eastAsia="Gulim" w:hAnsi="Calibri"/>
        </w:rPr>
        <w:t>menšie maliarske práce v triedach a šatniach detí.</w:t>
      </w:r>
      <w:r w:rsidRPr="00980A8B">
        <w:rPr>
          <w:rFonts w:ascii="Calibri" w:eastAsia="Gulim" w:hAnsi="Calibri"/>
        </w:rPr>
        <w:t xml:space="preserve"> </w:t>
      </w:r>
      <w:r w:rsidR="0096026E">
        <w:rPr>
          <w:rFonts w:ascii="Calibri" w:eastAsia="Gulim" w:hAnsi="Calibri"/>
        </w:rPr>
        <w:t>Nedokončená</w:t>
      </w:r>
      <w:r w:rsidR="0027179F">
        <w:rPr>
          <w:rFonts w:ascii="Calibri" w:eastAsia="Gulim" w:hAnsi="Calibri"/>
        </w:rPr>
        <w:t xml:space="preserve"> ostala </w:t>
      </w:r>
      <w:r w:rsidR="0096026E">
        <w:rPr>
          <w:rFonts w:ascii="Calibri" w:eastAsia="Gulim" w:hAnsi="Calibri"/>
        </w:rPr>
        <w:t xml:space="preserve"> terasa pri A</w:t>
      </w:r>
      <w:r w:rsidR="0027179F">
        <w:rPr>
          <w:rFonts w:ascii="Calibri" w:eastAsia="Gulim" w:hAnsi="Calibri"/>
        </w:rPr>
        <w:t> </w:t>
      </w:r>
      <w:r w:rsidR="0096026E">
        <w:rPr>
          <w:rFonts w:ascii="Calibri" w:eastAsia="Gulim" w:hAnsi="Calibri"/>
        </w:rPr>
        <w:t>pavilone</w:t>
      </w:r>
      <w:r w:rsidR="0027179F">
        <w:rPr>
          <w:rFonts w:ascii="Calibri" w:eastAsia="Gulim" w:hAnsi="Calibri"/>
        </w:rPr>
        <w:t>, ktorá je</w:t>
      </w:r>
      <w:r w:rsidR="0096026E">
        <w:rPr>
          <w:rFonts w:ascii="Calibri" w:eastAsia="Gulim" w:hAnsi="Calibri"/>
        </w:rPr>
        <w:t xml:space="preserve"> opotrebovaná a bolo nutné vykonať úpravy: oprava schodištia, a</w:t>
      </w:r>
      <w:r w:rsidR="00440F93">
        <w:rPr>
          <w:rFonts w:ascii="Calibri" w:eastAsia="Gulim" w:hAnsi="Calibri"/>
        </w:rPr>
        <w:t> </w:t>
      </w:r>
      <w:r w:rsidR="0096026E">
        <w:rPr>
          <w:rFonts w:ascii="Calibri" w:eastAsia="Gulim" w:hAnsi="Calibri"/>
        </w:rPr>
        <w:t>múrika</w:t>
      </w:r>
      <w:r w:rsidR="00440F93">
        <w:rPr>
          <w:rFonts w:ascii="Calibri" w:eastAsia="Gulim" w:hAnsi="Calibri"/>
        </w:rPr>
        <w:t xml:space="preserve"> s</w:t>
      </w:r>
      <w:r w:rsidR="0027179F">
        <w:rPr>
          <w:rFonts w:ascii="Calibri" w:eastAsia="Gulim" w:hAnsi="Calibri"/>
        </w:rPr>
        <w:t> </w:t>
      </w:r>
      <w:r w:rsidR="00440F93">
        <w:rPr>
          <w:rFonts w:ascii="Calibri" w:eastAsia="Gulim" w:hAnsi="Calibri"/>
        </w:rPr>
        <w:t>obrubníkom</w:t>
      </w:r>
      <w:r w:rsidR="0027179F">
        <w:rPr>
          <w:rFonts w:ascii="Calibri" w:eastAsia="Gulim" w:hAnsi="Calibri"/>
        </w:rPr>
        <w:t xml:space="preserve">. </w:t>
      </w:r>
      <w:r w:rsidRPr="00980A8B">
        <w:rPr>
          <w:rFonts w:ascii="Calibri" w:eastAsia="Gulim" w:hAnsi="Calibri"/>
        </w:rPr>
        <w:t>Hrové a pracovné centrá v triedach sú umiestnené v priestore, ktorý je vybavený účelovo. Slúži na spontánne hry detí a  na riadenú výchovno-vzdelávaciu činnosť učiteľkami.</w:t>
      </w:r>
    </w:p>
    <w:p w:rsidR="00C24B93" w:rsidRDefault="00F80650" w:rsidP="00F80650">
      <w:pPr>
        <w:pStyle w:val="Bezriadkovania"/>
        <w:jc w:val="both"/>
        <w:rPr>
          <w:rFonts w:ascii="Calibri" w:eastAsia="Gulim" w:hAnsi="Calibri"/>
          <w:b/>
          <w:i/>
        </w:rPr>
      </w:pPr>
      <w:r w:rsidRPr="00980A8B">
        <w:rPr>
          <w:rFonts w:ascii="Calibri" w:eastAsia="Gulim" w:hAnsi="Calibri"/>
        </w:rPr>
        <w:t xml:space="preserve"> </w:t>
      </w:r>
      <w:r w:rsidR="00CD2215" w:rsidRPr="00B26F47">
        <w:rPr>
          <w:rFonts w:ascii="Calibri" w:eastAsia="Gulim" w:hAnsi="Calibri"/>
          <w:b/>
          <w:i/>
        </w:rPr>
        <w:t>Od 13.03.2020 bola v materskej škole ako aj v iných školách prerušená prevádzka z dôvodu vírusovej pandémie COVID 19.</w:t>
      </w:r>
      <w:r w:rsidR="00B26F47">
        <w:rPr>
          <w:rFonts w:ascii="Calibri" w:eastAsia="Gulim" w:hAnsi="Calibri"/>
          <w:b/>
          <w:i/>
        </w:rPr>
        <w:t xml:space="preserve"> Učiteľky boli s rodičmi a s deťmi v kontakte prostredníctvom FB skupín. Každá trieda si vytvorila samostatnú FB skupinu, kde spolu komunikovali aj prostredníctvom video</w:t>
      </w:r>
      <w:r w:rsidR="0027179F">
        <w:rPr>
          <w:rFonts w:ascii="Calibri" w:eastAsia="Gulim" w:hAnsi="Calibri"/>
          <w:b/>
          <w:i/>
        </w:rPr>
        <w:t xml:space="preserve"> </w:t>
      </w:r>
      <w:r w:rsidR="00B26F47">
        <w:rPr>
          <w:rFonts w:ascii="Calibri" w:eastAsia="Gulim" w:hAnsi="Calibri"/>
          <w:b/>
          <w:i/>
        </w:rPr>
        <w:t>chatov. Učiteľky nenásilne pred</w:t>
      </w:r>
      <w:r w:rsidR="00885223">
        <w:rPr>
          <w:rFonts w:ascii="Calibri" w:eastAsia="Gulim" w:hAnsi="Calibri"/>
          <w:b/>
          <w:i/>
        </w:rPr>
        <w:t>kladal</w:t>
      </w:r>
      <w:r w:rsidR="00B26F47">
        <w:rPr>
          <w:rFonts w:ascii="Calibri" w:eastAsia="Gulim" w:hAnsi="Calibri"/>
          <w:b/>
          <w:i/>
        </w:rPr>
        <w:t xml:space="preserve">i rôzne možnosti na aktívnu spoločnú činnosť. Postupovali podľa </w:t>
      </w:r>
      <w:r w:rsidR="00885223">
        <w:rPr>
          <w:rFonts w:ascii="Calibri" w:eastAsia="Gulim" w:hAnsi="Calibri"/>
          <w:b/>
          <w:i/>
        </w:rPr>
        <w:t>Školského vzdelávacieho programu materskej školy pod názvom - Dúha. Rôzne námety a nápady predostreli rodičom a deťom a 5-6 ročné pracovali aj s pracovnými listami. Rodičia za deti posielali učiteľkám výsledky svojich prác, kresby a maľby a zapájali sa do rôznych hier.  Od 26.05.2020 sme pripravovali priestory a dezinfikovali k obnoveniu prevádzky MŠ ktorá pre deti začala 08.06.2020.</w:t>
      </w:r>
      <w:r w:rsidR="00F517DC">
        <w:rPr>
          <w:rFonts w:ascii="Calibri" w:eastAsia="Gulim" w:hAnsi="Calibri"/>
          <w:b/>
          <w:i/>
        </w:rPr>
        <w:t xml:space="preserve">Boli vypracované Pokyny upravujúce podmienky materskej školy na obdobie do konca školského roku 2019/2020, ktoré vypracovala riaditeľka MŠ na základe pokynov MŠ SR a po dohode so zriaďovateľom kvôli výskytu pandémie COVID 19. </w:t>
      </w:r>
    </w:p>
    <w:p w:rsidR="0027179F" w:rsidRDefault="00F517DC" w:rsidP="00F80650">
      <w:pPr>
        <w:pStyle w:val="Bezriadkovania"/>
        <w:jc w:val="both"/>
        <w:rPr>
          <w:rFonts w:ascii="Calibri" w:eastAsia="Gulim" w:hAnsi="Calibri"/>
          <w:b/>
          <w:i/>
        </w:rPr>
      </w:pPr>
      <w:r>
        <w:rPr>
          <w:rFonts w:ascii="Calibri" w:eastAsia="Gulim" w:hAnsi="Calibri"/>
          <w:b/>
          <w:i/>
        </w:rPr>
        <w:t xml:space="preserve">Zriaďovateľ poskytol potrebné množstvo hygienických a dezinfekčných prostriedkov k dodržiavaniu hygienických opatrení. Materská škola ešte dokúpila z vlastného rozpočtu </w:t>
      </w:r>
      <w:r>
        <w:rPr>
          <w:rFonts w:ascii="Calibri" w:eastAsia="Gulim" w:hAnsi="Calibri"/>
          <w:b/>
          <w:i/>
        </w:rPr>
        <w:lastRenderedPageBreak/>
        <w:t>potrebn</w:t>
      </w:r>
      <w:r w:rsidR="007958B4">
        <w:rPr>
          <w:rFonts w:ascii="Calibri" w:eastAsia="Gulim" w:hAnsi="Calibri"/>
          <w:b/>
          <w:i/>
        </w:rPr>
        <w:t>é dezinfekčné a hygienické prostriedky k veľkému upratovaniu pred obnovením prevádzky MŠ.</w:t>
      </w:r>
    </w:p>
    <w:p w:rsidR="00F517DC" w:rsidRDefault="007958B4" w:rsidP="00F80650">
      <w:pPr>
        <w:pStyle w:val="Bezriadkovania"/>
        <w:jc w:val="both"/>
        <w:rPr>
          <w:rFonts w:ascii="Calibri" w:eastAsia="Gulim" w:hAnsi="Calibri"/>
        </w:rPr>
      </w:pPr>
      <w:r>
        <w:rPr>
          <w:rFonts w:ascii="Calibri" w:eastAsia="Gulim" w:hAnsi="Calibri"/>
          <w:b/>
          <w:i/>
        </w:rPr>
        <w:t xml:space="preserve"> </w:t>
      </w:r>
      <w:r w:rsidR="00F80650">
        <w:rPr>
          <w:rFonts w:ascii="Calibri" w:eastAsia="Gulim" w:hAnsi="Calibri"/>
        </w:rPr>
        <w:t>Počas leta bola prevádzka MŠ</w:t>
      </w:r>
      <w:r w:rsidR="00F517DC">
        <w:rPr>
          <w:rFonts w:ascii="Calibri" w:eastAsia="Gulim" w:hAnsi="Calibri"/>
        </w:rPr>
        <w:t xml:space="preserve"> v mesiaci júl, kedy sme zabezpečovali aj prevádzku pre deti z MŠ na Štúrovej ulici vo Fiľakove. V mesiaci august 2020 sme mali prerušenú prevádzku, kedy si všetci zamestnanci čerpali dovolenku</w:t>
      </w:r>
      <w:r w:rsidR="0027179F">
        <w:rPr>
          <w:rFonts w:ascii="Calibri" w:eastAsia="Gulim" w:hAnsi="Calibri"/>
        </w:rPr>
        <w:t>.</w:t>
      </w:r>
      <w:r w:rsidR="00F80650">
        <w:rPr>
          <w:rFonts w:ascii="Calibri" w:eastAsia="Gulim" w:hAnsi="Calibri"/>
        </w:rPr>
        <w:t xml:space="preserve"> </w:t>
      </w:r>
    </w:p>
    <w:p w:rsidR="00F80650" w:rsidRPr="003B7948" w:rsidRDefault="00F80650" w:rsidP="00F80650">
      <w:pPr>
        <w:pStyle w:val="Bezriadkovania"/>
        <w:jc w:val="both"/>
        <w:rPr>
          <w:rFonts w:ascii="Calibri" w:eastAsia="Gulim" w:hAnsi="Calibri"/>
        </w:rPr>
      </w:pPr>
      <w:r w:rsidRPr="00980A8B">
        <w:rPr>
          <w:rFonts w:ascii="Calibri" w:eastAsia="Gulim" w:hAnsi="Calibri"/>
        </w:rPr>
        <w:t>V školskom roku 201</w:t>
      </w:r>
      <w:r w:rsidR="007958B4">
        <w:rPr>
          <w:rFonts w:ascii="Calibri" w:eastAsia="Gulim" w:hAnsi="Calibri"/>
        </w:rPr>
        <w:t>9</w:t>
      </w:r>
      <w:r w:rsidRPr="00980A8B">
        <w:rPr>
          <w:rFonts w:ascii="Calibri" w:eastAsia="Gulim" w:hAnsi="Calibri"/>
        </w:rPr>
        <w:t>-20</w:t>
      </w:r>
      <w:r w:rsidR="007958B4">
        <w:rPr>
          <w:rFonts w:ascii="Calibri" w:eastAsia="Gulim" w:hAnsi="Calibri"/>
        </w:rPr>
        <w:t>20</w:t>
      </w:r>
      <w:r w:rsidRPr="00980A8B">
        <w:rPr>
          <w:rFonts w:ascii="Calibri" w:eastAsia="Gulim" w:hAnsi="Calibri"/>
        </w:rPr>
        <w:t xml:space="preserve"> sa dopĺňali učebné pomôcky a hračky priebežne podľa potreby</w:t>
      </w:r>
      <w:r>
        <w:rPr>
          <w:rFonts w:ascii="Calibri" w:eastAsia="Gulim" w:hAnsi="Calibri"/>
        </w:rPr>
        <w:t>.</w:t>
      </w:r>
      <w:r w:rsidRPr="00980A8B">
        <w:rPr>
          <w:rFonts w:ascii="Calibri" w:eastAsia="Gulim" w:hAnsi="Calibri"/>
        </w:rPr>
        <w:t xml:space="preserve"> Škola má v súčasnosti k dispozícii na v</w:t>
      </w:r>
      <w:r>
        <w:rPr>
          <w:rFonts w:ascii="Calibri" w:eastAsia="Gulim" w:hAnsi="Calibri"/>
        </w:rPr>
        <w:t>zdelávacie aktivity</w:t>
      </w:r>
      <w:r w:rsidRPr="00980A8B">
        <w:rPr>
          <w:rFonts w:ascii="Calibri" w:eastAsia="Gulim" w:hAnsi="Calibri"/>
        </w:rPr>
        <w:t xml:space="preserve"> 3 interaktívne tabule a v každej triede je PC alebo tablet s príslušenstvom.</w:t>
      </w:r>
      <w:r>
        <w:rPr>
          <w:rFonts w:ascii="Calibri" w:eastAsia="Gulim" w:hAnsi="Calibri"/>
        </w:rPr>
        <w:t xml:space="preserve"> Celá triedna dokumentácia v triedach sa vedie elektronicky. </w:t>
      </w:r>
      <w:r w:rsidRPr="00980A8B">
        <w:rPr>
          <w:rFonts w:ascii="Calibri" w:hAnsi="Calibri"/>
          <w:lang w:eastAsia="ar-SA"/>
        </w:rPr>
        <w:t xml:space="preserve">Školská knižnica pre deti </w:t>
      </w:r>
      <w:r>
        <w:rPr>
          <w:rFonts w:ascii="Calibri" w:hAnsi="Calibri"/>
          <w:lang w:eastAsia="ar-SA"/>
        </w:rPr>
        <w:t>sa postupne dopĺňa</w:t>
      </w:r>
      <w:r w:rsidRPr="00980A8B">
        <w:rPr>
          <w:rFonts w:ascii="Calibri" w:hAnsi="Calibri"/>
          <w:lang w:eastAsia="ar-SA"/>
        </w:rPr>
        <w:t xml:space="preserve">. Knižnica pre učiteľky MŠ </w:t>
      </w:r>
      <w:r>
        <w:rPr>
          <w:rFonts w:ascii="Calibri" w:hAnsi="Calibri"/>
          <w:lang w:eastAsia="ar-SA"/>
        </w:rPr>
        <w:t>sa tiež podľa aktuálnosti dopĺňa</w:t>
      </w:r>
      <w:r w:rsidRPr="00980A8B">
        <w:rPr>
          <w:rFonts w:ascii="Calibri" w:hAnsi="Calibri"/>
          <w:lang w:eastAsia="ar-SA"/>
        </w:rPr>
        <w:t xml:space="preserve"> odbornými publikáciami a metodickými príručkami</w:t>
      </w:r>
      <w:r>
        <w:rPr>
          <w:rFonts w:ascii="Calibri" w:hAnsi="Calibri"/>
          <w:lang w:eastAsia="ar-SA"/>
        </w:rPr>
        <w:t>.</w:t>
      </w:r>
    </w:p>
    <w:p w:rsidR="00F80650" w:rsidRPr="00BA7BA0" w:rsidRDefault="00F80650" w:rsidP="00BA7BA0">
      <w:pPr>
        <w:pStyle w:val="Bezriadkovania"/>
        <w:jc w:val="both"/>
        <w:rPr>
          <w:rFonts w:ascii="Calibri" w:hAnsi="Calibri"/>
          <w:lang w:val="cs-CZ"/>
        </w:rPr>
      </w:pPr>
      <w:r w:rsidRPr="003B7948">
        <w:rPr>
          <w:rFonts w:ascii="Calibri" w:hAnsi="Calibri"/>
          <w:b/>
          <w:u w:val="single"/>
        </w:rPr>
        <w:t>Školská jedáleň pri materskej škole</w:t>
      </w:r>
      <w:r w:rsidRPr="00980A8B">
        <w:rPr>
          <w:rFonts w:ascii="Calibri" w:hAnsi="Calibri"/>
        </w:rPr>
        <w:t xml:space="preserve"> je zriadená na  </w:t>
      </w:r>
      <w:r w:rsidRPr="00980A8B">
        <w:rPr>
          <w:rFonts w:ascii="Calibri" w:hAnsi="Calibri"/>
          <w:sz w:val="21"/>
          <w:szCs w:val="21"/>
          <w:lang w:val="cs-CZ"/>
        </w:rPr>
        <w:t xml:space="preserve"> </w:t>
      </w:r>
      <w:r w:rsidRPr="00980A8B">
        <w:rPr>
          <w:rFonts w:ascii="Calibri" w:hAnsi="Calibri"/>
        </w:rPr>
        <w:t>prípravu</w:t>
      </w:r>
      <w:r w:rsidRPr="00980A8B">
        <w:rPr>
          <w:rFonts w:ascii="Calibri" w:hAnsi="Calibri"/>
          <w:lang w:val="cs-CZ"/>
        </w:rPr>
        <w:t xml:space="preserve">, výdaj jedál a nápojov pre deti v čase ich pobytu v materskej škole. Všetky elektrospotrebiče v kuchyni sú </w:t>
      </w:r>
      <w:r>
        <w:rPr>
          <w:rFonts w:ascii="Calibri" w:hAnsi="Calibri"/>
          <w:lang w:val="cs-CZ"/>
        </w:rPr>
        <w:t>opotrebované</w:t>
      </w:r>
      <w:r w:rsidRPr="00980A8B">
        <w:rPr>
          <w:rFonts w:ascii="Calibri" w:hAnsi="Calibri"/>
          <w:lang w:val="cs-CZ"/>
        </w:rPr>
        <w:t xml:space="preserve"> (ale funkčné).</w:t>
      </w:r>
      <w:r w:rsidRPr="003B7FD3">
        <w:rPr>
          <w:rFonts w:ascii="Calibri" w:hAnsi="Calibri"/>
          <w:lang w:val="cs-CZ"/>
        </w:rPr>
        <w:t xml:space="preserve"> </w:t>
      </w:r>
      <w:r>
        <w:rPr>
          <w:rFonts w:ascii="Calibri" w:hAnsi="Calibri"/>
          <w:lang w:val="cs-CZ"/>
        </w:rPr>
        <w:t>Sponzorsky sa nám podarilo obnoviť  veľký elektrický robot a to  Strednou odbornou školou vo Fiľakove.</w:t>
      </w:r>
      <w:r w:rsidRPr="00980A8B">
        <w:rPr>
          <w:rFonts w:ascii="Calibri" w:hAnsi="Calibri"/>
          <w:lang w:val="cs-CZ"/>
        </w:rPr>
        <w:t xml:space="preserve"> </w:t>
      </w:r>
      <w:r>
        <w:rPr>
          <w:rFonts w:ascii="Calibri" w:hAnsi="Calibri"/>
          <w:lang w:val="cs-CZ"/>
        </w:rPr>
        <w:t xml:space="preserve">Pracovné stoly boli tiež obnovené sponzorsky - firmou Dometic o  nerezový pracovný povrch. </w:t>
      </w:r>
      <w:r w:rsidR="007958B4">
        <w:rPr>
          <w:rFonts w:ascii="Calibri" w:hAnsi="Calibri"/>
          <w:lang w:val="cs-CZ"/>
        </w:rPr>
        <w:t>D</w:t>
      </w:r>
      <w:r w:rsidRPr="00980A8B">
        <w:rPr>
          <w:rFonts w:ascii="Calibri" w:hAnsi="Calibri"/>
          <w:lang w:val="cs-CZ"/>
        </w:rPr>
        <w:t>opĺ</w:t>
      </w:r>
      <w:r w:rsidR="00315E25">
        <w:rPr>
          <w:rFonts w:ascii="Calibri" w:hAnsi="Calibri"/>
          <w:lang w:val="cs-CZ"/>
        </w:rPr>
        <w:t>nil</w:t>
      </w:r>
      <w:r w:rsidR="007958B4">
        <w:rPr>
          <w:rFonts w:ascii="Calibri" w:hAnsi="Calibri"/>
          <w:lang w:val="cs-CZ"/>
        </w:rPr>
        <w:t>o sa</w:t>
      </w:r>
      <w:r w:rsidR="00315E25">
        <w:rPr>
          <w:rFonts w:ascii="Calibri" w:hAnsi="Calibri"/>
          <w:lang w:val="cs-CZ"/>
        </w:rPr>
        <w:t xml:space="preserve"> vybavenie ŠJ o veľkú mičku tanierov a riadov.</w:t>
      </w:r>
      <w:r w:rsidRPr="00980A8B">
        <w:rPr>
          <w:rFonts w:ascii="Calibri" w:hAnsi="Calibri"/>
          <w:lang w:val="cs-CZ"/>
        </w:rPr>
        <w:t xml:space="preserve"> Priebežne a podľa potreby sa dopĺňajú taniere,</w:t>
      </w:r>
      <w:r>
        <w:rPr>
          <w:rFonts w:ascii="Calibri" w:hAnsi="Calibri"/>
          <w:lang w:val="cs-CZ"/>
        </w:rPr>
        <w:t xml:space="preserve"> </w:t>
      </w:r>
      <w:r w:rsidRPr="00980A8B">
        <w:rPr>
          <w:rFonts w:ascii="Calibri" w:hAnsi="Calibri"/>
          <w:lang w:val="cs-CZ"/>
        </w:rPr>
        <w:t>poháre a džbány. Elektronicky s</w:t>
      </w:r>
      <w:r w:rsidR="00BA7BA0">
        <w:rPr>
          <w:rFonts w:ascii="Calibri" w:hAnsi="Calibri"/>
          <w:lang w:val="cs-CZ"/>
        </w:rPr>
        <w:t xml:space="preserve">a  vedie celá dokumentácia ŠJ. </w:t>
      </w:r>
    </w:p>
    <w:p w:rsidR="00F80650" w:rsidRDefault="00F80650" w:rsidP="00F806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F80650" w:rsidRPr="004D4173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lang w:eastAsia="ar-SA"/>
        </w:rPr>
      </w:pPr>
      <w:r w:rsidRPr="004D4173">
        <w:rPr>
          <w:rFonts w:ascii="Arial" w:hAnsi="Arial" w:cs="Arial"/>
          <w:b/>
          <w:bCs/>
          <w:color w:val="002060"/>
          <w:lang w:eastAsia="ar-SA"/>
        </w:rPr>
        <w:t>Údaje o finančnom a hmotnom zabezpečení výchovno-vzdelávacej činnosti školy (§ 2 ods. 1 písm. m).</w:t>
      </w:r>
    </w:p>
    <w:p w:rsidR="00F80650" w:rsidRDefault="00F80650" w:rsidP="00F80650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F80650" w:rsidRPr="00D566FD" w:rsidRDefault="00F80650" w:rsidP="00F80650">
      <w:pPr>
        <w:pStyle w:val="Bezriadkovania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</w:t>
      </w:r>
      <w:r w:rsidRPr="00D566FD">
        <w:rPr>
          <w:rFonts w:ascii="Calibri" w:hAnsi="Calibri"/>
        </w:rPr>
        <w:t>Na čiastočnú úhradu nákladov spojených s hmotným zabezpečením materskej školy prispieval zákonný zástupca, ktorý má voči dieťaťu vyživovaciu povinnosť podľa Všeobecne záväzného nariadenia mesta Fiľakovo o určení príspevkov od zákonných zástupcov detí na čiastočnú úhradu výdavkov v materských školách vo výške :</w:t>
      </w:r>
    </w:p>
    <w:p w:rsidR="00F80650" w:rsidRPr="00E2558C" w:rsidRDefault="00F80650" w:rsidP="00F80650">
      <w:pPr>
        <w:pStyle w:val="Bezriadkovania"/>
        <w:jc w:val="both"/>
        <w:rPr>
          <w:rFonts w:ascii="Calibri" w:hAnsi="Calibri"/>
        </w:rPr>
      </w:pPr>
      <w:r w:rsidRPr="00D566FD">
        <w:rPr>
          <w:rFonts w:ascii="Calibri" w:hAnsi="Calibri"/>
        </w:rPr>
        <w:t xml:space="preserve">8,00 </w:t>
      </w:r>
      <w:r w:rsidRPr="00D566FD">
        <w:rPr>
          <w:rFonts w:ascii="Calibri" w:hAnsi="Calibri"/>
          <w:b/>
        </w:rPr>
        <w:t xml:space="preserve"> </w:t>
      </w:r>
      <w:r w:rsidRPr="00D566FD">
        <w:rPr>
          <w:rFonts w:ascii="Calibri" w:hAnsi="Calibri"/>
        </w:rPr>
        <w:t xml:space="preserve">€/ mesačne v súlade s § 28 ods. 3 školského zákona. </w:t>
      </w:r>
    </w:p>
    <w:p w:rsidR="00F80650" w:rsidRDefault="00F80650" w:rsidP="00F80650">
      <w:pPr>
        <w:jc w:val="both"/>
        <w:rPr>
          <w:bCs/>
        </w:rPr>
      </w:pPr>
      <w:r>
        <w:rPr>
          <w:bCs/>
        </w:rPr>
        <w:t xml:space="preserve"> (výnimku majú deti 1 rok pred vstupom</w:t>
      </w:r>
      <w:r w:rsidR="00C24B93">
        <w:rPr>
          <w:bCs/>
        </w:rPr>
        <w:t xml:space="preserve"> do ZŠ a deti v hmotnej núdzi).</w:t>
      </w:r>
    </w:p>
    <w:p w:rsidR="00896919" w:rsidRDefault="00F80650" w:rsidP="00F80650">
      <w:pPr>
        <w:jc w:val="both"/>
        <w:rPr>
          <w:b/>
          <w:bCs/>
        </w:rPr>
      </w:pPr>
      <w:r>
        <w:rPr>
          <w:b/>
          <w:bCs/>
        </w:rPr>
        <w:t>Za obdobie v</w:t>
      </w:r>
      <w:r w:rsidRPr="005D3E67">
        <w:rPr>
          <w:b/>
          <w:bCs/>
        </w:rPr>
        <w:t> roku 201</w:t>
      </w:r>
      <w:r w:rsidR="00EC4866">
        <w:rPr>
          <w:b/>
          <w:bCs/>
        </w:rPr>
        <w:t>9</w:t>
      </w:r>
      <w:r>
        <w:rPr>
          <w:b/>
          <w:bCs/>
        </w:rPr>
        <w:t xml:space="preserve"> (01 -12/201</w:t>
      </w:r>
      <w:r w:rsidR="007958B4">
        <w:rPr>
          <w:b/>
          <w:bCs/>
        </w:rPr>
        <w:t>9</w:t>
      </w:r>
      <w:r>
        <w:rPr>
          <w:b/>
          <w:bCs/>
        </w:rPr>
        <w:t xml:space="preserve">) odvedené  na účet mesta (OTP) </w:t>
      </w:r>
      <w:r w:rsidR="00896919">
        <w:rPr>
          <w:b/>
          <w:bCs/>
        </w:rPr>
        <w:t xml:space="preserve">: </w:t>
      </w:r>
    </w:p>
    <w:p w:rsidR="00F80650" w:rsidRDefault="00896919" w:rsidP="00F80650">
      <w:pPr>
        <w:jc w:val="both"/>
        <w:rPr>
          <w:b/>
          <w:bCs/>
        </w:rPr>
      </w:pPr>
      <w:r>
        <w:rPr>
          <w:b/>
          <w:bCs/>
        </w:rPr>
        <w:t>6 680€</w:t>
      </w:r>
    </w:p>
    <w:p w:rsidR="00F80650" w:rsidRPr="005D3E67" w:rsidRDefault="00F80650" w:rsidP="00F80650">
      <w:pPr>
        <w:jc w:val="both"/>
        <w:rPr>
          <w:b/>
          <w:bCs/>
        </w:rPr>
      </w:pPr>
      <w:r>
        <w:rPr>
          <w:b/>
          <w:bCs/>
        </w:rPr>
        <w:t>Za obdobie v roku 20</w:t>
      </w:r>
      <w:r w:rsidR="00EC4866">
        <w:rPr>
          <w:b/>
          <w:bCs/>
        </w:rPr>
        <w:t>20</w:t>
      </w:r>
      <w:r>
        <w:rPr>
          <w:b/>
          <w:bCs/>
        </w:rPr>
        <w:t xml:space="preserve"> (01-</w:t>
      </w:r>
      <w:r w:rsidR="00896919">
        <w:rPr>
          <w:b/>
          <w:bCs/>
        </w:rPr>
        <w:t>02-03-06-07-09-10</w:t>
      </w:r>
      <w:r>
        <w:rPr>
          <w:b/>
          <w:bCs/>
        </w:rPr>
        <w:t>/20</w:t>
      </w:r>
      <w:r w:rsidR="007958B4">
        <w:rPr>
          <w:b/>
          <w:bCs/>
        </w:rPr>
        <w:t>20</w:t>
      </w:r>
      <w:r>
        <w:rPr>
          <w:b/>
          <w:bCs/>
        </w:rPr>
        <w:t>) odvedené  na účet mesta (OTP)</w:t>
      </w:r>
      <w:r w:rsidR="00896919">
        <w:rPr>
          <w:b/>
          <w:bCs/>
        </w:rPr>
        <w:t>:</w:t>
      </w:r>
      <w:r>
        <w:rPr>
          <w:b/>
          <w:bCs/>
        </w:rPr>
        <w:t xml:space="preserve">  </w:t>
      </w:r>
      <w:r w:rsidR="00896919">
        <w:rPr>
          <w:b/>
          <w:bCs/>
        </w:rPr>
        <w:t>3 336€</w:t>
      </w:r>
      <w:r>
        <w:rPr>
          <w:b/>
          <w:bCs/>
        </w:rPr>
        <w:t xml:space="preserve">             </w:t>
      </w:r>
      <w:r w:rsidRPr="005D3E67">
        <w:rPr>
          <w:b/>
          <w:bCs/>
        </w:rPr>
        <w:t xml:space="preserve">      </w:t>
      </w:r>
    </w:p>
    <w:p w:rsidR="00F80650" w:rsidRDefault="00F80650" w:rsidP="00F80650">
      <w:pPr>
        <w:rPr>
          <w:b/>
          <w:bCs/>
        </w:rPr>
      </w:pPr>
    </w:p>
    <w:p w:rsidR="00F80650" w:rsidRDefault="00F80650" w:rsidP="00F80650">
      <w:pPr>
        <w:rPr>
          <w:b/>
          <w:bCs/>
        </w:rPr>
      </w:pPr>
      <w:r>
        <w:rPr>
          <w:b/>
          <w:bCs/>
        </w:rPr>
        <w:t>Aktuálny rozpočet na rok 201</w:t>
      </w:r>
      <w:r w:rsidR="007958B4">
        <w:rPr>
          <w:b/>
          <w:bCs/>
        </w:rPr>
        <w:t>9</w:t>
      </w:r>
      <w:r>
        <w:rPr>
          <w:b/>
          <w:bCs/>
        </w:rPr>
        <w:t xml:space="preserve"> a 20</w:t>
      </w:r>
      <w:r w:rsidR="007958B4">
        <w:rPr>
          <w:b/>
          <w:bCs/>
        </w:rPr>
        <w:t>20</w:t>
      </w:r>
      <w:r>
        <w:rPr>
          <w:b/>
          <w:bCs/>
        </w:rPr>
        <w:t xml:space="preserve"> pre MŠ</w:t>
      </w:r>
    </w:p>
    <w:p w:rsidR="00F80650" w:rsidRDefault="00F80650" w:rsidP="00F80650">
      <w:pPr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30"/>
        <w:gridCol w:w="3249"/>
        <w:gridCol w:w="996"/>
        <w:gridCol w:w="1056"/>
      </w:tblGrid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/>
                <w:bCs/>
              </w:rPr>
            </w:pPr>
            <w:r w:rsidRPr="00540A28">
              <w:rPr>
                <w:b/>
                <w:bCs/>
              </w:rPr>
              <w:t>Položka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/>
                <w:bCs/>
              </w:rPr>
            </w:pPr>
            <w:r w:rsidRPr="00540A28">
              <w:rPr>
                <w:b/>
                <w:bCs/>
              </w:rPr>
              <w:t>Druh výdavku</w:t>
            </w:r>
          </w:p>
        </w:tc>
        <w:tc>
          <w:tcPr>
            <w:tcW w:w="0" w:type="auto"/>
          </w:tcPr>
          <w:p w:rsidR="00F80650" w:rsidRPr="00540A28" w:rsidRDefault="007958B4" w:rsidP="005C7D5F">
            <w:pPr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0" w:type="auto"/>
          </w:tcPr>
          <w:p w:rsidR="00F80650" w:rsidRPr="00540A28" w:rsidRDefault="00F80650" w:rsidP="007958B4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7958B4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 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610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Mzdy</w:t>
            </w:r>
          </w:p>
        </w:tc>
        <w:tc>
          <w:tcPr>
            <w:tcW w:w="0" w:type="auto"/>
          </w:tcPr>
          <w:p w:rsidR="00F80650" w:rsidRDefault="007958B4" w:rsidP="004220EB">
            <w:pPr>
              <w:rPr>
                <w:bCs/>
              </w:rPr>
            </w:pPr>
            <w:r>
              <w:rPr>
                <w:bCs/>
              </w:rPr>
              <w:t>212 100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>201 190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620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Odvody</w:t>
            </w:r>
          </w:p>
        </w:tc>
        <w:tc>
          <w:tcPr>
            <w:tcW w:w="0" w:type="auto"/>
          </w:tcPr>
          <w:p w:rsidR="00F80650" w:rsidRDefault="007958B4" w:rsidP="000A526F">
            <w:pPr>
              <w:rPr>
                <w:bCs/>
              </w:rPr>
            </w:pPr>
            <w:r>
              <w:rPr>
                <w:bCs/>
              </w:rPr>
              <w:t xml:space="preserve">  78 370</w:t>
            </w:r>
          </w:p>
        </w:tc>
        <w:tc>
          <w:tcPr>
            <w:tcW w:w="0" w:type="auto"/>
          </w:tcPr>
          <w:p w:rsidR="00F80650" w:rsidRDefault="00BA7BA0" w:rsidP="00417FF6">
            <w:pPr>
              <w:rPr>
                <w:bCs/>
              </w:rPr>
            </w:pPr>
            <w:r>
              <w:rPr>
                <w:bCs/>
              </w:rPr>
              <w:t xml:space="preserve">  72 800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631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Cestovné</w:t>
            </w:r>
          </w:p>
        </w:tc>
        <w:tc>
          <w:tcPr>
            <w:tcW w:w="0" w:type="auto"/>
          </w:tcPr>
          <w:p w:rsidR="00F80650" w:rsidRDefault="007958B4" w:rsidP="004220EB">
            <w:pPr>
              <w:rPr>
                <w:bCs/>
              </w:rPr>
            </w:pPr>
            <w:r>
              <w:rPr>
                <w:bCs/>
              </w:rPr>
              <w:t xml:space="preserve">         40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       40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632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Energie</w:t>
            </w:r>
          </w:p>
        </w:tc>
        <w:tc>
          <w:tcPr>
            <w:tcW w:w="0" w:type="auto"/>
          </w:tcPr>
          <w:p w:rsidR="00F80650" w:rsidRDefault="007958B4" w:rsidP="00417FF6">
            <w:pPr>
              <w:rPr>
                <w:bCs/>
              </w:rPr>
            </w:pPr>
            <w:r>
              <w:rPr>
                <w:bCs/>
              </w:rPr>
              <w:t xml:space="preserve">  20 000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12 000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633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Materiál</w:t>
            </w:r>
          </w:p>
        </w:tc>
        <w:tc>
          <w:tcPr>
            <w:tcW w:w="0" w:type="auto"/>
          </w:tcPr>
          <w:p w:rsidR="00F80650" w:rsidRDefault="007958B4" w:rsidP="000A526F">
            <w:pPr>
              <w:rPr>
                <w:bCs/>
              </w:rPr>
            </w:pPr>
            <w:r>
              <w:rPr>
                <w:bCs/>
              </w:rPr>
              <w:t xml:space="preserve">    3 100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  5 050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>
              <w:rPr>
                <w:bCs/>
              </w:rPr>
              <w:t>634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>
              <w:rPr>
                <w:bCs/>
              </w:rPr>
              <w:t>Pal.,mazivá</w:t>
            </w:r>
          </w:p>
        </w:tc>
        <w:tc>
          <w:tcPr>
            <w:tcW w:w="0" w:type="auto"/>
          </w:tcPr>
          <w:p w:rsidR="00F80650" w:rsidRDefault="007958B4" w:rsidP="004220EB">
            <w:pPr>
              <w:rPr>
                <w:bCs/>
              </w:rPr>
            </w:pPr>
            <w:r>
              <w:rPr>
                <w:bCs/>
              </w:rPr>
              <w:t xml:space="preserve">       250</w:t>
            </w:r>
          </w:p>
        </w:tc>
        <w:tc>
          <w:tcPr>
            <w:tcW w:w="0" w:type="auto"/>
          </w:tcPr>
          <w:p w:rsidR="00F80650" w:rsidRDefault="00BA7BA0" w:rsidP="00E0256A">
            <w:pPr>
              <w:rPr>
                <w:bCs/>
              </w:rPr>
            </w:pPr>
            <w:r>
              <w:rPr>
                <w:bCs/>
              </w:rPr>
              <w:t xml:space="preserve">        50</w:t>
            </w:r>
            <w:r w:rsidR="00E0256A">
              <w:rPr>
                <w:bCs/>
              </w:rPr>
              <w:t>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635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Údržba</w:t>
            </w:r>
          </w:p>
        </w:tc>
        <w:tc>
          <w:tcPr>
            <w:tcW w:w="0" w:type="auto"/>
          </w:tcPr>
          <w:p w:rsidR="00F80650" w:rsidRDefault="007958B4" w:rsidP="007958B4">
            <w:pPr>
              <w:rPr>
                <w:bCs/>
              </w:rPr>
            </w:pPr>
            <w:r>
              <w:rPr>
                <w:bCs/>
              </w:rPr>
              <w:t xml:space="preserve">   1 560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     660 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637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Služby</w:t>
            </w:r>
          </w:p>
        </w:tc>
        <w:tc>
          <w:tcPr>
            <w:tcW w:w="0" w:type="auto"/>
          </w:tcPr>
          <w:p w:rsidR="00F80650" w:rsidRDefault="007958B4" w:rsidP="004220EB">
            <w:pPr>
              <w:rPr>
                <w:bCs/>
              </w:rPr>
            </w:pPr>
            <w:r>
              <w:rPr>
                <w:bCs/>
              </w:rPr>
              <w:t xml:space="preserve">   8 200 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  8 750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642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 w:rsidRPr="00540A28">
              <w:rPr>
                <w:bCs/>
              </w:rPr>
              <w:t>Bežné transfery</w:t>
            </w:r>
          </w:p>
        </w:tc>
        <w:tc>
          <w:tcPr>
            <w:tcW w:w="0" w:type="auto"/>
          </w:tcPr>
          <w:p w:rsidR="00F80650" w:rsidRDefault="007958B4" w:rsidP="00417FF6">
            <w:pPr>
              <w:rPr>
                <w:bCs/>
              </w:rPr>
            </w:pPr>
            <w:r>
              <w:rPr>
                <w:bCs/>
              </w:rPr>
              <w:t xml:space="preserve">   1 500</w:t>
            </w:r>
          </w:p>
        </w:tc>
        <w:tc>
          <w:tcPr>
            <w:tcW w:w="0" w:type="auto"/>
          </w:tcPr>
          <w:p w:rsidR="00F80650" w:rsidRDefault="00BA7BA0" w:rsidP="004220EB">
            <w:pPr>
              <w:rPr>
                <w:bCs/>
              </w:rPr>
            </w:pPr>
            <w:r>
              <w:rPr>
                <w:bCs/>
              </w:rPr>
              <w:t xml:space="preserve">    1 500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</w:p>
        </w:tc>
        <w:tc>
          <w:tcPr>
            <w:tcW w:w="0" w:type="auto"/>
          </w:tcPr>
          <w:p w:rsidR="00F80650" w:rsidRPr="00540A28" w:rsidRDefault="00F80650" w:rsidP="004220EB">
            <w:pPr>
              <w:rPr>
                <w:bCs/>
              </w:rPr>
            </w:pPr>
            <w:r>
              <w:rPr>
                <w:bCs/>
              </w:rPr>
              <w:t>Rekonštruk a modernizácia MŠ</w:t>
            </w:r>
          </w:p>
        </w:tc>
        <w:tc>
          <w:tcPr>
            <w:tcW w:w="0" w:type="auto"/>
          </w:tcPr>
          <w:p w:rsidR="00F80650" w:rsidRDefault="007958B4" w:rsidP="004220EB">
            <w:pPr>
              <w:rPr>
                <w:bCs/>
              </w:rPr>
            </w:pPr>
            <w:r>
              <w:rPr>
                <w:bCs/>
              </w:rPr>
              <w:t>312 585</w:t>
            </w:r>
          </w:p>
        </w:tc>
        <w:tc>
          <w:tcPr>
            <w:tcW w:w="0" w:type="auto"/>
          </w:tcPr>
          <w:p w:rsidR="00F80650" w:rsidRDefault="00F80650" w:rsidP="004220EB">
            <w:pPr>
              <w:rPr>
                <w:bCs/>
              </w:rPr>
            </w:pPr>
          </w:p>
        </w:tc>
      </w:tr>
      <w:tr w:rsidR="00F80650" w:rsidRPr="00F71C5E" w:rsidTr="004220EB">
        <w:tc>
          <w:tcPr>
            <w:tcW w:w="0" w:type="auto"/>
          </w:tcPr>
          <w:p w:rsidR="00F80650" w:rsidRPr="00F71C5E" w:rsidRDefault="00F80650" w:rsidP="004220EB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F80650" w:rsidRPr="00CA4C55" w:rsidRDefault="00F80650" w:rsidP="008F6675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S</w:t>
            </w:r>
            <w:r w:rsidR="008F6675" w:rsidRPr="00CA4C55">
              <w:rPr>
                <w:b/>
                <w:bCs/>
              </w:rPr>
              <w:t>polu</w:t>
            </w:r>
            <w:r w:rsidRPr="00CA4C55">
              <w:rPr>
                <w:b/>
                <w:bCs/>
              </w:rPr>
              <w:t>:</w:t>
            </w:r>
          </w:p>
        </w:tc>
        <w:tc>
          <w:tcPr>
            <w:tcW w:w="0" w:type="auto"/>
          </w:tcPr>
          <w:p w:rsidR="00F80650" w:rsidRPr="00CA4C55" w:rsidRDefault="007958B4" w:rsidP="00417FF6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637 705</w:t>
            </w:r>
          </w:p>
        </w:tc>
        <w:tc>
          <w:tcPr>
            <w:tcW w:w="0" w:type="auto"/>
          </w:tcPr>
          <w:p w:rsidR="00F80650" w:rsidRPr="00CA4C55" w:rsidRDefault="00BA7BA0" w:rsidP="004220EB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302 490</w:t>
            </w:r>
          </w:p>
        </w:tc>
      </w:tr>
    </w:tbl>
    <w:p w:rsidR="00F80650" w:rsidRPr="00F71C5E" w:rsidRDefault="00F80650" w:rsidP="00F80650">
      <w:pPr>
        <w:rPr>
          <w:b/>
          <w:bCs/>
        </w:rPr>
      </w:pPr>
    </w:p>
    <w:p w:rsidR="00F80650" w:rsidRDefault="00F80650" w:rsidP="00F80650">
      <w:pPr>
        <w:rPr>
          <w:b/>
          <w:bCs/>
        </w:rPr>
      </w:pPr>
    </w:p>
    <w:p w:rsidR="00F80650" w:rsidRDefault="00F80650" w:rsidP="00F80650">
      <w:pPr>
        <w:rPr>
          <w:b/>
          <w:bCs/>
        </w:rPr>
      </w:pPr>
    </w:p>
    <w:p w:rsidR="00F80650" w:rsidRDefault="00F80650" w:rsidP="00F80650">
      <w:pPr>
        <w:rPr>
          <w:b/>
          <w:bCs/>
        </w:rPr>
      </w:pPr>
      <w:r>
        <w:rPr>
          <w:b/>
          <w:bCs/>
        </w:rPr>
        <w:t xml:space="preserve">              </w:t>
      </w:r>
    </w:p>
    <w:p w:rsidR="00F80650" w:rsidRDefault="00F80650" w:rsidP="00F80650">
      <w:pPr>
        <w:rPr>
          <w:b/>
          <w:bCs/>
        </w:rPr>
      </w:pPr>
      <w:r>
        <w:rPr>
          <w:b/>
          <w:bCs/>
        </w:rPr>
        <w:t>Aktuálny rozpočet  na rok 201</w:t>
      </w:r>
      <w:r w:rsidR="0080169B">
        <w:rPr>
          <w:b/>
          <w:bCs/>
        </w:rPr>
        <w:t>9</w:t>
      </w:r>
      <w:r>
        <w:rPr>
          <w:b/>
          <w:bCs/>
        </w:rPr>
        <w:t xml:space="preserve"> a 20</w:t>
      </w:r>
      <w:r w:rsidR="0080169B">
        <w:rPr>
          <w:b/>
          <w:bCs/>
        </w:rPr>
        <w:t>20</w:t>
      </w:r>
      <w:r>
        <w:rPr>
          <w:b/>
          <w:bCs/>
        </w:rPr>
        <w:t xml:space="preserve">  pre ŠJ</w:t>
      </w:r>
    </w:p>
    <w:p w:rsidR="00F80650" w:rsidRDefault="00F80650" w:rsidP="00F80650">
      <w:pPr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30"/>
        <w:gridCol w:w="1729"/>
        <w:gridCol w:w="876"/>
        <w:gridCol w:w="876"/>
      </w:tblGrid>
      <w:tr w:rsidR="0080169B" w:rsidRPr="00540A28" w:rsidTr="00BC40DA">
        <w:trPr>
          <w:trHeight w:val="97"/>
        </w:trPr>
        <w:tc>
          <w:tcPr>
            <w:tcW w:w="0" w:type="auto"/>
          </w:tcPr>
          <w:p w:rsidR="0080169B" w:rsidRPr="00540A28" w:rsidRDefault="0080169B" w:rsidP="0080169B">
            <w:pPr>
              <w:rPr>
                <w:b/>
                <w:bCs/>
              </w:rPr>
            </w:pPr>
            <w:r w:rsidRPr="00540A28">
              <w:rPr>
                <w:b/>
                <w:bCs/>
              </w:rPr>
              <w:t>Položka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/>
                <w:bCs/>
              </w:rPr>
            </w:pPr>
            <w:r w:rsidRPr="00540A28">
              <w:rPr>
                <w:b/>
                <w:bCs/>
              </w:rPr>
              <w:t>Druh výdavku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610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Mzdy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>36 000</w:t>
            </w:r>
          </w:p>
        </w:tc>
        <w:tc>
          <w:tcPr>
            <w:tcW w:w="0" w:type="auto"/>
          </w:tcPr>
          <w:p w:rsidR="0080169B" w:rsidRDefault="00BC40DA" w:rsidP="0080169B">
            <w:pPr>
              <w:rPr>
                <w:bCs/>
              </w:rPr>
            </w:pPr>
            <w:r>
              <w:rPr>
                <w:bCs/>
              </w:rPr>
              <w:t>38 050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620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Odvody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 xml:space="preserve">  9 602</w:t>
            </w:r>
          </w:p>
        </w:tc>
        <w:tc>
          <w:tcPr>
            <w:tcW w:w="0" w:type="auto"/>
          </w:tcPr>
          <w:p w:rsidR="0080169B" w:rsidRDefault="00BC40DA" w:rsidP="0080169B">
            <w:pPr>
              <w:rPr>
                <w:bCs/>
              </w:rPr>
            </w:pPr>
            <w:r>
              <w:rPr>
                <w:bCs/>
              </w:rPr>
              <w:t xml:space="preserve">  9 815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632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Energie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>12 000</w:t>
            </w:r>
          </w:p>
        </w:tc>
        <w:tc>
          <w:tcPr>
            <w:tcW w:w="0" w:type="auto"/>
          </w:tcPr>
          <w:p w:rsidR="0080169B" w:rsidRDefault="00BC40DA" w:rsidP="00BA7BA0">
            <w:pPr>
              <w:rPr>
                <w:bCs/>
              </w:rPr>
            </w:pPr>
            <w:r>
              <w:rPr>
                <w:bCs/>
              </w:rPr>
              <w:t>1</w:t>
            </w:r>
            <w:r w:rsidR="00BA7BA0">
              <w:rPr>
                <w:bCs/>
              </w:rPr>
              <w:t>4</w:t>
            </w:r>
            <w:r>
              <w:rPr>
                <w:bCs/>
              </w:rPr>
              <w:t xml:space="preserve"> 0</w:t>
            </w:r>
            <w:r w:rsidR="00BA7BA0">
              <w:rPr>
                <w:bCs/>
              </w:rPr>
              <w:t>6</w:t>
            </w:r>
            <w:r>
              <w:rPr>
                <w:bCs/>
              </w:rPr>
              <w:t>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63</w:t>
            </w:r>
            <w:r>
              <w:rPr>
                <w:bCs/>
              </w:rPr>
              <w:t>3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Materiál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>32 100</w:t>
            </w:r>
          </w:p>
        </w:tc>
        <w:tc>
          <w:tcPr>
            <w:tcW w:w="0" w:type="auto"/>
          </w:tcPr>
          <w:p w:rsidR="0080169B" w:rsidRDefault="00BC40DA" w:rsidP="0080169B">
            <w:pPr>
              <w:rPr>
                <w:bCs/>
              </w:rPr>
            </w:pPr>
            <w:r>
              <w:rPr>
                <w:bCs/>
              </w:rPr>
              <w:t>29 570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>
              <w:rPr>
                <w:bCs/>
              </w:rPr>
              <w:t>635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>
              <w:rPr>
                <w:bCs/>
              </w:rPr>
              <w:t>Údržba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 xml:space="preserve">     760</w:t>
            </w:r>
          </w:p>
        </w:tc>
        <w:tc>
          <w:tcPr>
            <w:tcW w:w="0" w:type="auto"/>
          </w:tcPr>
          <w:p w:rsidR="0080169B" w:rsidRDefault="00BC40DA" w:rsidP="0080169B">
            <w:pPr>
              <w:rPr>
                <w:bCs/>
              </w:rPr>
            </w:pPr>
            <w:r>
              <w:rPr>
                <w:bCs/>
              </w:rPr>
              <w:t xml:space="preserve">     760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637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Služby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 xml:space="preserve">  1 380</w:t>
            </w:r>
          </w:p>
        </w:tc>
        <w:tc>
          <w:tcPr>
            <w:tcW w:w="0" w:type="auto"/>
          </w:tcPr>
          <w:p w:rsidR="0080169B" w:rsidRDefault="00BC40DA" w:rsidP="00BC40DA">
            <w:pPr>
              <w:rPr>
                <w:bCs/>
              </w:rPr>
            </w:pPr>
            <w:r>
              <w:rPr>
                <w:bCs/>
              </w:rPr>
              <w:t xml:space="preserve">  2 670</w:t>
            </w:r>
          </w:p>
        </w:tc>
      </w:tr>
      <w:tr w:rsidR="0080169B" w:rsidRPr="00540A28" w:rsidTr="00BC40DA"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642</w:t>
            </w:r>
          </w:p>
        </w:tc>
        <w:tc>
          <w:tcPr>
            <w:tcW w:w="0" w:type="auto"/>
          </w:tcPr>
          <w:p w:rsidR="0080169B" w:rsidRPr="00540A28" w:rsidRDefault="0080169B" w:rsidP="0080169B">
            <w:pPr>
              <w:rPr>
                <w:bCs/>
              </w:rPr>
            </w:pPr>
            <w:r w:rsidRPr="00540A28">
              <w:rPr>
                <w:bCs/>
              </w:rPr>
              <w:t>Bežné transfery</w:t>
            </w:r>
          </w:p>
        </w:tc>
        <w:tc>
          <w:tcPr>
            <w:tcW w:w="0" w:type="auto"/>
          </w:tcPr>
          <w:p w:rsidR="0080169B" w:rsidRDefault="0080169B" w:rsidP="0080169B">
            <w:pPr>
              <w:rPr>
                <w:bCs/>
              </w:rPr>
            </w:pPr>
            <w:r>
              <w:rPr>
                <w:bCs/>
              </w:rPr>
              <w:t xml:space="preserve">     300</w:t>
            </w:r>
          </w:p>
        </w:tc>
        <w:tc>
          <w:tcPr>
            <w:tcW w:w="0" w:type="auto"/>
          </w:tcPr>
          <w:p w:rsidR="0080169B" w:rsidRDefault="00BC40DA" w:rsidP="0080169B">
            <w:pPr>
              <w:rPr>
                <w:bCs/>
              </w:rPr>
            </w:pPr>
            <w:r>
              <w:rPr>
                <w:bCs/>
              </w:rPr>
              <w:t xml:space="preserve">  2 050</w:t>
            </w:r>
          </w:p>
        </w:tc>
      </w:tr>
      <w:tr w:rsidR="0080169B" w:rsidRPr="00F71C5E" w:rsidTr="00BC40DA">
        <w:tc>
          <w:tcPr>
            <w:tcW w:w="0" w:type="auto"/>
          </w:tcPr>
          <w:p w:rsidR="0080169B" w:rsidRPr="00F71C5E" w:rsidRDefault="0080169B" w:rsidP="0080169B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80169B" w:rsidRPr="00CA4C55" w:rsidRDefault="0080169B" w:rsidP="0080169B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Spolu:</w:t>
            </w:r>
          </w:p>
        </w:tc>
        <w:tc>
          <w:tcPr>
            <w:tcW w:w="0" w:type="auto"/>
          </w:tcPr>
          <w:p w:rsidR="0080169B" w:rsidRPr="00CA4C55" w:rsidRDefault="0080169B" w:rsidP="0080169B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96 002</w:t>
            </w:r>
          </w:p>
        </w:tc>
        <w:tc>
          <w:tcPr>
            <w:tcW w:w="0" w:type="auto"/>
          </w:tcPr>
          <w:p w:rsidR="0080169B" w:rsidRPr="00CA4C55" w:rsidRDefault="00BC40DA" w:rsidP="0080169B">
            <w:pPr>
              <w:rPr>
                <w:b/>
                <w:bCs/>
              </w:rPr>
            </w:pPr>
            <w:r w:rsidRPr="00CA4C55">
              <w:rPr>
                <w:b/>
                <w:bCs/>
              </w:rPr>
              <w:t>99 160</w:t>
            </w:r>
          </w:p>
        </w:tc>
      </w:tr>
    </w:tbl>
    <w:p w:rsidR="00F80650" w:rsidRDefault="00F80650" w:rsidP="00F806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75293" w:rsidRDefault="00675293" w:rsidP="00F806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F80650" w:rsidRPr="006D3875" w:rsidRDefault="00F80650" w:rsidP="00F8065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3875">
        <w:rPr>
          <w:rFonts w:ascii="Arial" w:hAnsi="Arial" w:cs="Arial"/>
          <w:b/>
          <w:bCs/>
          <w:color w:val="000000"/>
          <w:sz w:val="20"/>
          <w:szCs w:val="20"/>
        </w:rPr>
        <w:t xml:space="preserve">Finančné prostriedky získané od zákonných zástupcov dieťaťa </w:t>
      </w:r>
      <w:r w:rsidRPr="006D3875">
        <w:rPr>
          <w:rFonts w:ascii="Arial" w:hAnsi="Arial" w:cs="Arial"/>
          <w:b/>
          <w:sz w:val="20"/>
          <w:szCs w:val="20"/>
        </w:rPr>
        <w:t>formou rodičovských príspevkov za I.polrok a za II.polrok šk.r.:201</w:t>
      </w:r>
      <w:r w:rsidR="007958B4">
        <w:rPr>
          <w:rFonts w:ascii="Arial" w:hAnsi="Arial" w:cs="Arial"/>
          <w:b/>
          <w:sz w:val="20"/>
          <w:szCs w:val="20"/>
        </w:rPr>
        <w:t>9</w:t>
      </w:r>
      <w:r w:rsidRPr="006D3875">
        <w:rPr>
          <w:rFonts w:ascii="Arial" w:hAnsi="Arial" w:cs="Arial"/>
          <w:b/>
          <w:sz w:val="20"/>
          <w:szCs w:val="20"/>
        </w:rPr>
        <w:t>-20</w:t>
      </w:r>
      <w:r w:rsidR="007958B4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D3875">
        <w:rPr>
          <w:rFonts w:ascii="Arial" w:hAnsi="Arial" w:cs="Arial"/>
          <w:b/>
          <w:sz w:val="20"/>
          <w:szCs w:val="20"/>
        </w:rPr>
        <w:t xml:space="preserve">( schválených na plenárnom rodičovskom združení) :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3"/>
        <w:gridCol w:w="1635"/>
        <w:gridCol w:w="2696"/>
        <w:gridCol w:w="2668"/>
      </w:tblGrid>
      <w:tr w:rsidR="00F80650" w:rsidTr="004220EB">
        <w:trPr>
          <w:trHeight w:val="280"/>
          <w:tblHeader/>
        </w:trPr>
        <w:tc>
          <w:tcPr>
            <w:tcW w:w="2083" w:type="dxa"/>
            <w:shd w:val="clear" w:color="auto" w:fill="DBE5F1"/>
          </w:tcPr>
          <w:p w:rsidR="00F80650" w:rsidRPr="00A60A32" w:rsidRDefault="00F80650" w:rsidP="004220EB">
            <w:pPr>
              <w:rPr>
                <w:rFonts w:ascii="Arial" w:hAnsi="Arial" w:cs="Arial"/>
                <w:b/>
              </w:rPr>
            </w:pPr>
            <w:r w:rsidRPr="00A60A32">
              <w:rPr>
                <w:rFonts w:ascii="Arial" w:hAnsi="Arial" w:cs="Arial"/>
                <w:b/>
              </w:rPr>
              <w:t>Názov prímu</w:t>
            </w:r>
          </w:p>
        </w:tc>
        <w:tc>
          <w:tcPr>
            <w:tcW w:w="1680" w:type="dxa"/>
            <w:shd w:val="clear" w:color="auto" w:fill="DBE5F1"/>
          </w:tcPr>
          <w:p w:rsidR="00F80650" w:rsidRPr="00A60A32" w:rsidRDefault="00F80650" w:rsidP="004220EB">
            <w:pPr>
              <w:rPr>
                <w:rFonts w:ascii="Arial" w:hAnsi="Arial" w:cs="Arial"/>
                <w:b/>
              </w:rPr>
            </w:pPr>
            <w:r w:rsidRPr="00A60A32">
              <w:rPr>
                <w:rFonts w:ascii="Arial" w:hAnsi="Arial" w:cs="Arial"/>
                <w:b/>
              </w:rPr>
              <w:t>Príjmy</w:t>
            </w:r>
          </w:p>
        </w:tc>
        <w:tc>
          <w:tcPr>
            <w:tcW w:w="2747" w:type="dxa"/>
            <w:tcBorders>
              <w:right w:val="single" w:sz="4" w:space="0" w:color="auto"/>
            </w:tcBorders>
            <w:shd w:val="clear" w:color="auto" w:fill="DBE5F1"/>
          </w:tcPr>
          <w:p w:rsidR="00F80650" w:rsidRPr="00A60A32" w:rsidRDefault="00F80650" w:rsidP="004220EB">
            <w:pPr>
              <w:rPr>
                <w:rFonts w:ascii="Arial" w:hAnsi="Arial" w:cs="Arial"/>
                <w:b/>
              </w:rPr>
            </w:pPr>
            <w:r w:rsidRPr="00A60A32">
              <w:rPr>
                <w:rFonts w:ascii="Arial" w:hAnsi="Arial" w:cs="Arial"/>
                <w:b/>
              </w:rPr>
              <w:t xml:space="preserve">Názov výdavku </w:t>
            </w:r>
          </w:p>
        </w:tc>
        <w:tc>
          <w:tcPr>
            <w:tcW w:w="2778" w:type="dxa"/>
            <w:tcBorders>
              <w:left w:val="single" w:sz="4" w:space="0" w:color="auto"/>
            </w:tcBorders>
            <w:shd w:val="clear" w:color="auto" w:fill="DBE5F1"/>
          </w:tcPr>
          <w:p w:rsidR="00F80650" w:rsidRPr="00A60A32" w:rsidRDefault="00F80650" w:rsidP="004220E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0A32">
              <w:rPr>
                <w:rFonts w:ascii="Arial" w:hAnsi="Arial" w:cs="Arial"/>
                <w:b/>
                <w:sz w:val="22"/>
                <w:szCs w:val="22"/>
              </w:rPr>
              <w:t>Výdavky</w:t>
            </w:r>
          </w:p>
          <w:p w:rsidR="00F80650" w:rsidRPr="00A60A32" w:rsidRDefault="00F80650" w:rsidP="004220E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80650" w:rsidTr="004220EB">
        <w:tc>
          <w:tcPr>
            <w:tcW w:w="2083" w:type="dxa"/>
          </w:tcPr>
          <w:p w:rsidR="00F80650" w:rsidRPr="00A60A32" w:rsidRDefault="00F80650" w:rsidP="004220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Rodič.príspevky za triedy s VJS,VJM</w:t>
            </w:r>
          </w:p>
        </w:tc>
        <w:tc>
          <w:tcPr>
            <w:tcW w:w="1680" w:type="dxa"/>
          </w:tcPr>
          <w:p w:rsidR="00F80650" w:rsidRPr="002C5B7C" w:rsidRDefault="00F80650" w:rsidP="004220E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C5B7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1.polrok</w:t>
            </w:r>
          </w:p>
          <w:p w:rsidR="00F80650" w:rsidRDefault="00F63F28" w:rsidP="004220E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663,0</w:t>
            </w:r>
            <w:r w:rsidR="00F806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  <w:p w:rsidR="00F80650" w:rsidRPr="002C5B7C" w:rsidRDefault="00F80650" w:rsidP="004220E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C5B7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2.polrok</w:t>
            </w:r>
          </w:p>
          <w:p w:rsidR="00F80650" w:rsidRPr="00A60A32" w:rsidRDefault="00F63F28" w:rsidP="004220E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663,00</w:t>
            </w:r>
            <w:r w:rsidR="00F806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  <w:r w:rsidR="00F80650" w:rsidRPr="00A60A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47" w:type="dxa"/>
            <w:tcBorders>
              <w:right w:val="single" w:sz="4" w:space="0" w:color="auto"/>
            </w:tcBorders>
          </w:tcPr>
          <w:p w:rsidR="00F80650" w:rsidRPr="00A60A32" w:rsidRDefault="00F80650" w:rsidP="004220E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0A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Podujatia, darčeky Mikuláš,</w:t>
            </w:r>
            <w:r w:rsidR="007958B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pomôcky,</w:t>
            </w:r>
            <w:r w:rsidRPr="00A60A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divadielka pre deti, </w:t>
            </w:r>
          </w:p>
          <w:p w:rsidR="00F80650" w:rsidRPr="00A60A32" w:rsidRDefault="00F80650" w:rsidP="00CA4C5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60A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Hračky,</w:t>
            </w:r>
            <w:r w:rsidR="00CA4C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7958B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pomôcky</w:t>
            </w:r>
            <w:r w:rsidRPr="00A60A3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 Rozlúčka – darčeky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</w:t>
            </w: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F80650" w:rsidRDefault="00F80650" w:rsidP="004220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1.polrok</w:t>
            </w:r>
          </w:p>
          <w:p w:rsidR="00F80650" w:rsidRPr="00CA4C55" w:rsidRDefault="00F80650" w:rsidP="004220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F63F28" w:rsidRPr="00CA4C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663,00</w:t>
            </w:r>
            <w:r w:rsidR="00CA4C55" w:rsidRPr="00CA4C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  <w:p w:rsidR="00F80650" w:rsidRDefault="00F80650" w:rsidP="004220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2.polrok</w:t>
            </w:r>
          </w:p>
          <w:p w:rsidR="00F80650" w:rsidRPr="002C5B7C" w:rsidRDefault="00F63F28" w:rsidP="00911B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663,00</w:t>
            </w:r>
            <w:r w:rsidR="00F80650" w:rsidRPr="002C5B7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F80650" w:rsidTr="004220EB">
        <w:tc>
          <w:tcPr>
            <w:tcW w:w="2083" w:type="dxa"/>
            <w:shd w:val="clear" w:color="auto" w:fill="FFFF00"/>
          </w:tcPr>
          <w:p w:rsidR="00F80650" w:rsidRPr="00A60A32" w:rsidRDefault="00F80650" w:rsidP="004220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SPOLU:</w:t>
            </w:r>
          </w:p>
        </w:tc>
        <w:tc>
          <w:tcPr>
            <w:tcW w:w="1680" w:type="dxa"/>
            <w:shd w:val="clear" w:color="auto" w:fill="FFFF00"/>
          </w:tcPr>
          <w:p w:rsidR="00F80650" w:rsidRPr="00A60A32" w:rsidRDefault="00F80650" w:rsidP="00CA4C55">
            <w:pPr>
              <w:autoSpaceDE w:val="0"/>
              <w:autoSpaceDN w:val="0"/>
              <w:adjustRightInd w:val="0"/>
              <w:spacing w:line="360" w:lineRule="auto"/>
              <w:ind w:left="-108"/>
              <w:jc w:val="right"/>
              <w:rPr>
                <w:b/>
              </w:rPr>
            </w:pPr>
            <w:r>
              <w:rPr>
                <w:b/>
              </w:rPr>
              <w:t xml:space="preserve">1 </w:t>
            </w:r>
            <w:r w:rsidR="00CA4C55">
              <w:rPr>
                <w:b/>
              </w:rPr>
              <w:t>326</w:t>
            </w:r>
            <w:r>
              <w:rPr>
                <w:b/>
              </w:rPr>
              <w:t xml:space="preserve"> €</w:t>
            </w:r>
          </w:p>
        </w:tc>
        <w:tc>
          <w:tcPr>
            <w:tcW w:w="2747" w:type="dxa"/>
            <w:tcBorders>
              <w:right w:val="single" w:sz="4" w:space="0" w:color="auto"/>
            </w:tcBorders>
            <w:shd w:val="clear" w:color="auto" w:fill="FFFF00"/>
          </w:tcPr>
          <w:p w:rsidR="00F80650" w:rsidRPr="00A60A32" w:rsidRDefault="00F80650" w:rsidP="004220E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60A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SPOLU:</w:t>
            </w:r>
          </w:p>
        </w:tc>
        <w:tc>
          <w:tcPr>
            <w:tcW w:w="2778" w:type="dxa"/>
            <w:tcBorders>
              <w:left w:val="single" w:sz="4" w:space="0" w:color="auto"/>
            </w:tcBorders>
            <w:shd w:val="clear" w:color="auto" w:fill="FFFF00"/>
          </w:tcPr>
          <w:p w:rsidR="00F80650" w:rsidRPr="00A60A32" w:rsidRDefault="00F80650" w:rsidP="00CA4C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 w:rsidR="00CA4C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326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</w:tbl>
    <w:p w:rsidR="00F80650" w:rsidRDefault="00F80650" w:rsidP="00F80650">
      <w:pPr>
        <w:autoSpaceDE w:val="0"/>
        <w:autoSpaceDN w:val="0"/>
        <w:adjustRightInd w:val="0"/>
        <w:rPr>
          <w:rFonts w:ascii="Arial" w:hAnsi="Arial" w:cs="Arial"/>
          <w:b/>
          <w:bCs/>
          <w:i/>
          <w:color w:val="000000"/>
        </w:rPr>
      </w:pPr>
    </w:p>
    <w:p w:rsidR="00F80650" w:rsidRDefault="00F80650" w:rsidP="00F80650">
      <w:pPr>
        <w:autoSpaceDE w:val="0"/>
        <w:autoSpaceDN w:val="0"/>
        <w:adjustRightInd w:val="0"/>
        <w:rPr>
          <w:rFonts w:ascii="Arial" w:hAnsi="Arial" w:cs="Arial"/>
          <w:b/>
          <w:bCs/>
          <w:i/>
          <w:color w:val="000000"/>
        </w:rPr>
      </w:pPr>
    </w:p>
    <w:p w:rsidR="00F80650" w:rsidRDefault="00F80650" w:rsidP="00F80650">
      <w:pPr>
        <w:autoSpaceDE w:val="0"/>
        <w:autoSpaceDN w:val="0"/>
        <w:adjustRightInd w:val="0"/>
        <w:rPr>
          <w:rFonts w:ascii="Arial" w:hAnsi="Arial" w:cs="Arial"/>
          <w:b/>
          <w:bCs/>
          <w:i/>
          <w:color w:val="000000"/>
        </w:rPr>
      </w:pPr>
      <w:r w:rsidRPr="008C4678">
        <w:rPr>
          <w:rFonts w:ascii="Arial" w:hAnsi="Arial" w:cs="Arial"/>
          <w:b/>
          <w:bCs/>
          <w:i/>
          <w:color w:val="000000"/>
        </w:rPr>
        <w:t xml:space="preserve">Iné  materiálne prostriedky od  zákonných zástupcov </w:t>
      </w:r>
    </w:p>
    <w:p w:rsidR="00F80650" w:rsidRPr="008C4678" w:rsidRDefault="00F80650" w:rsidP="00F80650">
      <w:pPr>
        <w:autoSpaceDE w:val="0"/>
        <w:autoSpaceDN w:val="0"/>
        <w:adjustRightInd w:val="0"/>
        <w:rPr>
          <w:rFonts w:ascii="Arial" w:hAnsi="Arial" w:cs="Arial"/>
          <w:b/>
          <w:bCs/>
          <w:i/>
          <w:color w:val="000000"/>
        </w:rPr>
      </w:pPr>
    </w:p>
    <w:p w:rsidR="00F80650" w:rsidRPr="00980A8B" w:rsidRDefault="00F80650" w:rsidP="00F80650">
      <w:pPr>
        <w:numPr>
          <w:ilvl w:val="1"/>
          <w:numId w:val="5"/>
        </w:numPr>
        <w:tabs>
          <w:tab w:val="clear" w:pos="1800"/>
          <w:tab w:val="num" w:pos="709"/>
        </w:tabs>
        <w:spacing w:line="360" w:lineRule="auto"/>
        <w:ind w:left="567" w:hanging="567"/>
        <w:jc w:val="both"/>
        <w:rPr>
          <w:rFonts w:ascii="Arial" w:hAnsi="Arial" w:cs="Arial"/>
          <w:b/>
        </w:rPr>
      </w:pPr>
      <w:r w:rsidRPr="0009513D">
        <w:rPr>
          <w:rFonts w:ascii="Arial" w:hAnsi="Arial" w:cs="Arial"/>
        </w:rPr>
        <w:t xml:space="preserve">hygienické potreby od rodičov </w:t>
      </w:r>
      <w:r>
        <w:rPr>
          <w:rFonts w:ascii="Arial" w:hAnsi="Arial" w:cs="Arial"/>
        </w:rPr>
        <w:t>(hyg. balíček pre deti)</w:t>
      </w:r>
    </w:p>
    <w:p w:rsidR="00F80650" w:rsidRDefault="00F80650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/>
        </w:rPr>
      </w:pPr>
    </w:p>
    <w:p w:rsidR="00F80650" w:rsidRDefault="00F80650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/>
        </w:rPr>
      </w:pPr>
      <w:r w:rsidRPr="00C6580D">
        <w:rPr>
          <w:rFonts w:ascii="Arial" w:hAnsi="Arial" w:cs="Arial"/>
          <w:b/>
          <w:i/>
        </w:rPr>
        <w:t xml:space="preserve">Iné finančné prostriedky  </w:t>
      </w:r>
      <w:r>
        <w:rPr>
          <w:rFonts w:ascii="Arial" w:hAnsi="Arial" w:cs="Arial"/>
          <w:b/>
          <w:i/>
        </w:rPr>
        <w:t>na podporu MŠ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7"/>
        <w:gridCol w:w="923"/>
        <w:gridCol w:w="1017"/>
        <w:gridCol w:w="1671"/>
        <w:gridCol w:w="1364"/>
      </w:tblGrid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Organizácia  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540A28">
              <w:rPr>
                <w:rFonts w:ascii="Arial" w:hAnsi="Arial" w:cs="Arial"/>
                <w:b/>
                <w:i/>
              </w:rPr>
              <w:t xml:space="preserve">Názov 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540A28">
              <w:rPr>
                <w:rFonts w:ascii="Arial" w:hAnsi="Arial" w:cs="Arial"/>
                <w:b/>
                <w:i/>
              </w:rPr>
              <w:t>Termín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540A28">
              <w:rPr>
                <w:rFonts w:ascii="Arial" w:hAnsi="Arial" w:cs="Arial"/>
                <w:b/>
                <w:i/>
              </w:rPr>
              <w:t xml:space="preserve"> Suma –  v  €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i/>
              </w:rPr>
            </w:pPr>
            <w:r w:rsidRPr="00540A28">
              <w:rPr>
                <w:rFonts w:ascii="Arial" w:hAnsi="Arial" w:cs="Arial"/>
                <w:b/>
                <w:i/>
              </w:rPr>
              <w:t xml:space="preserve">Źiadateľ 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2%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F80650" w:rsidRPr="00540A28" w:rsidRDefault="00F80650" w:rsidP="0059447A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  <w:r w:rsidR="0059447A"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F80650" w:rsidRPr="003B1102" w:rsidRDefault="00E025F9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408,12 €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ProGaudio</w:t>
            </w:r>
          </w:p>
        </w:tc>
      </w:tr>
      <w:tr w:rsidR="00F80650" w:rsidRPr="00540A28" w:rsidTr="004220EB">
        <w:tc>
          <w:tcPr>
            <w:tcW w:w="0" w:type="auto"/>
          </w:tcPr>
          <w:p w:rsidR="00F80650" w:rsidRPr="006B5694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6B5694">
              <w:rPr>
                <w:rFonts w:ascii="Arial" w:hAnsi="Arial" w:cs="Arial"/>
                <w:b/>
              </w:rPr>
              <w:t>Spolu</w:t>
            </w:r>
          </w:p>
        </w:tc>
        <w:tc>
          <w:tcPr>
            <w:tcW w:w="0" w:type="auto"/>
          </w:tcPr>
          <w:p w:rsidR="00F80650" w:rsidRPr="006B5694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:rsidR="00F80650" w:rsidRPr="006B5694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:rsidR="00F80650" w:rsidRPr="006B5694" w:rsidRDefault="00E025F9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408,12 €</w:t>
            </w:r>
          </w:p>
        </w:tc>
        <w:tc>
          <w:tcPr>
            <w:tcW w:w="0" w:type="auto"/>
          </w:tcPr>
          <w:p w:rsidR="00F80650" w:rsidRPr="00540A28" w:rsidRDefault="00F80650" w:rsidP="004220E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8333BC" w:rsidRDefault="008333BC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:rsidR="00CA4C55" w:rsidRDefault="00CA4C55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:rsidR="00CA4C55" w:rsidRDefault="00CA4C55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:rsidR="00767984" w:rsidRDefault="00767984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:rsidR="00767984" w:rsidRDefault="00767984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CA4C55" w:rsidRDefault="00CA4C55" w:rsidP="00F80650">
      <w:p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</w:p>
    <w:p w:rsidR="00F80650" w:rsidRDefault="00F80650" w:rsidP="00F80650">
      <w:pPr>
        <w:shd w:val="clear" w:color="auto" w:fill="FFFF00"/>
        <w:tabs>
          <w:tab w:val="left" w:pos="720"/>
        </w:tabs>
        <w:jc w:val="both"/>
        <w:rPr>
          <w:rFonts w:ascii="Arial" w:hAnsi="Arial" w:cs="Arial"/>
          <w:b/>
          <w:bCs/>
          <w:color w:val="002060"/>
          <w:lang w:eastAsia="ar-SA"/>
        </w:rPr>
      </w:pPr>
    </w:p>
    <w:p w:rsidR="00F80650" w:rsidRPr="006F7F95" w:rsidRDefault="00F80650" w:rsidP="00F80650">
      <w:pPr>
        <w:shd w:val="clear" w:color="auto" w:fill="FFFF00"/>
        <w:tabs>
          <w:tab w:val="left" w:pos="720"/>
        </w:tabs>
        <w:jc w:val="both"/>
        <w:rPr>
          <w:rFonts w:ascii="Arial" w:hAnsi="Arial" w:cs="Arial"/>
          <w:b/>
          <w:bCs/>
          <w:color w:val="002060"/>
          <w:lang w:eastAsia="ar-SA"/>
        </w:rPr>
      </w:pPr>
      <w:r w:rsidRPr="006F7F95">
        <w:rPr>
          <w:rFonts w:ascii="Arial" w:hAnsi="Arial" w:cs="Arial"/>
          <w:b/>
          <w:bCs/>
          <w:color w:val="002060"/>
          <w:lang w:eastAsia="ar-SA"/>
        </w:rPr>
        <w:t>Cie</w:t>
      </w:r>
      <w:r>
        <w:rPr>
          <w:rFonts w:ascii="Arial" w:hAnsi="Arial" w:cs="Arial"/>
          <w:b/>
          <w:bCs/>
          <w:color w:val="002060"/>
          <w:lang w:eastAsia="ar-SA"/>
        </w:rPr>
        <w:t>le</w:t>
      </w:r>
      <w:r w:rsidRPr="006F7F95">
        <w:rPr>
          <w:rFonts w:ascii="Arial" w:hAnsi="Arial" w:cs="Arial"/>
          <w:b/>
          <w:bCs/>
          <w:color w:val="002060"/>
          <w:lang w:eastAsia="ar-SA"/>
        </w:rPr>
        <w:t>, ktor</w:t>
      </w:r>
      <w:r>
        <w:rPr>
          <w:rFonts w:ascii="Arial" w:hAnsi="Arial" w:cs="Arial"/>
          <w:b/>
          <w:bCs/>
          <w:color w:val="002060"/>
          <w:lang w:eastAsia="ar-SA"/>
        </w:rPr>
        <w:t>é</w:t>
      </w:r>
      <w:r w:rsidRPr="006F7F95">
        <w:rPr>
          <w:rFonts w:ascii="Arial" w:hAnsi="Arial" w:cs="Arial"/>
          <w:b/>
          <w:bCs/>
          <w:color w:val="002060"/>
          <w:lang w:eastAsia="ar-SA"/>
        </w:rPr>
        <w:t xml:space="preserve"> si škola určila v koncepčnom zámere rozvoja školy </w:t>
      </w:r>
      <w:r>
        <w:rPr>
          <w:rFonts w:ascii="Arial" w:hAnsi="Arial" w:cs="Arial"/>
          <w:b/>
          <w:bCs/>
          <w:color w:val="002060"/>
          <w:lang w:eastAsia="ar-SA"/>
        </w:rPr>
        <w:t>a</w:t>
      </w:r>
      <w:r w:rsidRPr="006F7F95">
        <w:rPr>
          <w:rFonts w:ascii="Arial" w:hAnsi="Arial" w:cs="Arial"/>
          <w:b/>
          <w:bCs/>
          <w:color w:val="002060"/>
          <w:lang w:eastAsia="ar-SA"/>
        </w:rPr>
        <w:t xml:space="preserve"> vyhodnotenie </w:t>
      </w:r>
      <w:r>
        <w:rPr>
          <w:rFonts w:ascii="Arial" w:hAnsi="Arial" w:cs="Arial"/>
          <w:b/>
          <w:bCs/>
          <w:color w:val="002060"/>
          <w:lang w:eastAsia="ar-SA"/>
        </w:rPr>
        <w:t>ich</w:t>
      </w:r>
      <w:r w:rsidRPr="006F7F95">
        <w:rPr>
          <w:rFonts w:ascii="Arial" w:hAnsi="Arial" w:cs="Arial"/>
          <w:b/>
          <w:bCs/>
          <w:color w:val="002060"/>
          <w:lang w:eastAsia="ar-SA"/>
        </w:rPr>
        <w:t xml:space="preserve"> plnenia ( § 2 ods. 1 písm. n).</w:t>
      </w: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F80650" w:rsidRDefault="00F80650" w:rsidP="00F8065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    Materská škola vychádza z vízie, ktorá je nasledovná: „Vzdelávacie aktivity v materskej škole realizovať pre úsmev a radosť našich detí, ktorá prerastá do cieľov:</w:t>
      </w:r>
      <w:r w:rsidRPr="00855E65">
        <w:rPr>
          <w:rFonts w:ascii="Arial" w:hAnsi="Arial" w:cs="Arial"/>
          <w:b/>
        </w:rPr>
        <w:t xml:space="preserve"> </w:t>
      </w:r>
    </w:p>
    <w:p w:rsidR="00F80650" w:rsidRPr="00855E65" w:rsidRDefault="00F80650" w:rsidP="00F80650">
      <w:pPr>
        <w:jc w:val="both"/>
        <w:rPr>
          <w:rFonts w:ascii="Arial" w:hAnsi="Arial" w:cs="Arial"/>
          <w:b/>
        </w:rPr>
      </w:pPr>
      <w:r w:rsidRPr="00855E65">
        <w:rPr>
          <w:rFonts w:ascii="Arial" w:hAnsi="Arial" w:cs="Arial"/>
          <w:b/>
        </w:rPr>
        <w:t xml:space="preserve">„Vytvoriť školu rodinného typu“ a vnášať do </w:t>
      </w:r>
      <w:r>
        <w:rPr>
          <w:rFonts w:ascii="Arial" w:hAnsi="Arial" w:cs="Arial"/>
          <w:b/>
        </w:rPr>
        <w:t>vzdelávacích aktivít</w:t>
      </w:r>
      <w:r w:rsidRPr="00855E65">
        <w:rPr>
          <w:rFonts w:ascii="Arial" w:hAnsi="Arial" w:cs="Arial"/>
          <w:b/>
        </w:rPr>
        <w:t xml:space="preserve"> prvky</w:t>
      </w:r>
      <w:r>
        <w:rPr>
          <w:rFonts w:ascii="Arial" w:hAnsi="Arial" w:cs="Arial"/>
          <w:b/>
        </w:rPr>
        <w:t xml:space="preserve"> environmentálnej výchovy vrátane</w:t>
      </w:r>
      <w:r w:rsidRPr="00855E65">
        <w:rPr>
          <w:rFonts w:ascii="Arial" w:hAnsi="Arial" w:cs="Arial"/>
          <w:b/>
        </w:rPr>
        <w:t xml:space="preserve"> zdravého životného štýlu</w:t>
      </w:r>
      <w:r>
        <w:rPr>
          <w:rFonts w:ascii="Arial" w:hAnsi="Arial" w:cs="Arial"/>
          <w:b/>
        </w:rPr>
        <w:t>, pestovať ľudové tradície a zdokonaľovať digitálne technológie ,IKT.</w:t>
      </w:r>
    </w:p>
    <w:p w:rsidR="00F80650" w:rsidRPr="002D54C1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Tento hl</w:t>
      </w:r>
      <w:r>
        <w:rPr>
          <w:rFonts w:ascii="Arial" w:hAnsi="Arial" w:cs="Arial"/>
        </w:rPr>
        <w:t xml:space="preserve">avný </w:t>
      </w:r>
      <w:r w:rsidRPr="002D54C1">
        <w:rPr>
          <w:rFonts w:ascii="Arial" w:hAnsi="Arial" w:cs="Arial"/>
        </w:rPr>
        <w:t xml:space="preserve">cieľ plníme na našej MŠ  špecifickými cieľmi, ktoré sú zakotvené v Pláne práce školy a sú </w:t>
      </w:r>
      <w:r>
        <w:rPr>
          <w:rFonts w:ascii="Arial" w:hAnsi="Arial" w:cs="Arial"/>
        </w:rPr>
        <w:t xml:space="preserve">špecifické, </w:t>
      </w:r>
      <w:r w:rsidRPr="002D54C1">
        <w:rPr>
          <w:rFonts w:ascii="Arial" w:hAnsi="Arial" w:cs="Arial"/>
        </w:rPr>
        <w:t>merateľné, ambiciózne, reálne a</w:t>
      </w:r>
      <w:r>
        <w:rPr>
          <w:rFonts w:ascii="Arial" w:hAnsi="Arial" w:cs="Arial"/>
        </w:rPr>
        <w:t> </w:t>
      </w:r>
      <w:r w:rsidRPr="002D54C1">
        <w:rPr>
          <w:rFonts w:ascii="Arial" w:hAnsi="Arial" w:cs="Arial"/>
        </w:rPr>
        <w:t>terminované</w:t>
      </w:r>
      <w:r>
        <w:rPr>
          <w:rFonts w:ascii="Arial" w:hAnsi="Arial" w:cs="Arial"/>
        </w:rPr>
        <w:t xml:space="preserve"> (SMART)</w:t>
      </w:r>
      <w:r w:rsidRPr="002D54C1">
        <w:rPr>
          <w:rFonts w:ascii="Arial" w:hAnsi="Arial" w:cs="Arial"/>
        </w:rPr>
        <w:t>:</w:t>
      </w: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Pr="002D54C1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agenda MŠ sa vedie elektronicky vrátane hl. dokumentu MŠ– triednej knihy,</w:t>
      </w:r>
    </w:p>
    <w:p w:rsidR="00F80650" w:rsidRPr="002D54C1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-</w:t>
      </w:r>
      <w:r>
        <w:rPr>
          <w:rFonts w:ascii="Arial" w:hAnsi="Arial" w:cs="Arial"/>
        </w:rPr>
        <w:t>v školskom roku 20</w:t>
      </w:r>
      <w:r w:rsidR="0059447A">
        <w:rPr>
          <w:rFonts w:ascii="Arial" w:hAnsi="Arial" w:cs="Arial"/>
        </w:rPr>
        <w:t>19</w:t>
      </w:r>
      <w:r>
        <w:rPr>
          <w:rFonts w:ascii="Arial" w:hAnsi="Arial" w:cs="Arial"/>
        </w:rPr>
        <w:t>-</w:t>
      </w:r>
      <w:r w:rsidR="0059447A">
        <w:rPr>
          <w:rFonts w:ascii="Arial" w:hAnsi="Arial" w:cs="Arial"/>
        </w:rPr>
        <w:t>20</w:t>
      </w:r>
      <w:r w:rsidR="00191EA0">
        <w:rPr>
          <w:rFonts w:ascii="Arial" w:hAnsi="Arial" w:cs="Arial"/>
        </w:rPr>
        <w:t>20</w:t>
      </w:r>
      <w:r w:rsidR="0059447A">
        <w:rPr>
          <w:rFonts w:ascii="Arial" w:hAnsi="Arial" w:cs="Arial"/>
        </w:rPr>
        <w:t xml:space="preserve"> v 1.pol roku</w:t>
      </w:r>
      <w:r>
        <w:rPr>
          <w:rFonts w:ascii="Arial" w:hAnsi="Arial" w:cs="Arial"/>
        </w:rPr>
        <w:t xml:space="preserve"> sme v</w:t>
      </w:r>
      <w:r w:rsidRPr="002D54C1">
        <w:rPr>
          <w:rFonts w:ascii="Arial" w:hAnsi="Arial" w:cs="Arial"/>
        </w:rPr>
        <w:t xml:space="preserve">ytvorili </w:t>
      </w:r>
      <w:r>
        <w:rPr>
          <w:rFonts w:ascii="Arial" w:hAnsi="Arial" w:cs="Arial"/>
        </w:rPr>
        <w:t xml:space="preserve"> pre rodičov možnosť </w:t>
      </w:r>
      <w:r w:rsidRPr="002D54C1">
        <w:rPr>
          <w:rFonts w:ascii="Arial" w:hAnsi="Arial" w:cs="Arial"/>
        </w:rPr>
        <w:t>poradensk</w:t>
      </w:r>
      <w:r>
        <w:rPr>
          <w:rFonts w:ascii="Arial" w:hAnsi="Arial" w:cs="Arial"/>
        </w:rPr>
        <w:t>ej činnosti,</w:t>
      </w:r>
    </w:p>
    <w:p w:rsidR="00F80650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-</w:t>
      </w:r>
      <w:r>
        <w:rPr>
          <w:rFonts w:ascii="Arial" w:hAnsi="Arial" w:cs="Arial"/>
        </w:rPr>
        <w:t>s</w:t>
      </w:r>
      <w:r w:rsidRPr="002D54C1">
        <w:rPr>
          <w:rFonts w:ascii="Arial" w:hAnsi="Arial" w:cs="Arial"/>
        </w:rPr>
        <w:t xml:space="preserve">prostredkovali sme  odbornú pomoc s odborníkmi (detský psychológ, </w:t>
      </w:r>
      <w:r>
        <w:rPr>
          <w:rFonts w:ascii="Arial" w:hAnsi="Arial" w:cs="Arial"/>
        </w:rPr>
        <w:t xml:space="preserve">klinický </w:t>
      </w:r>
      <w:r w:rsidRPr="002D54C1">
        <w:rPr>
          <w:rFonts w:ascii="Arial" w:hAnsi="Arial" w:cs="Arial"/>
        </w:rPr>
        <w:t xml:space="preserve">logopéd, </w:t>
      </w:r>
      <w:r>
        <w:rPr>
          <w:rFonts w:ascii="Arial" w:hAnsi="Arial" w:cs="Arial"/>
        </w:rPr>
        <w:t xml:space="preserve">detský </w:t>
      </w:r>
      <w:r w:rsidRPr="002D54C1">
        <w:rPr>
          <w:rFonts w:ascii="Arial" w:hAnsi="Arial" w:cs="Arial"/>
        </w:rPr>
        <w:t>pediater)</w:t>
      </w:r>
      <w:r>
        <w:rPr>
          <w:rFonts w:ascii="Arial" w:hAnsi="Arial" w:cs="Arial"/>
        </w:rPr>
        <w:t>,</w:t>
      </w:r>
    </w:p>
    <w:p w:rsidR="00191EA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-nadaným deťom v speve, športe ,hudobnej a vo výtvarnej činnosti sme sa venovali individuálnou činnosťou, 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-nadané deti školu reprezentovali na rôznych súťažiach v speve a vo výtvarných súťažiach</w:t>
      </w:r>
      <w:r w:rsidR="0059447A">
        <w:rPr>
          <w:rFonts w:ascii="Arial" w:hAnsi="Arial" w:cs="Arial"/>
        </w:rPr>
        <w:t xml:space="preserve"> počas 1. polroku</w:t>
      </w:r>
      <w:r>
        <w:rPr>
          <w:rFonts w:ascii="Arial" w:hAnsi="Arial" w:cs="Arial"/>
        </w:rPr>
        <w:t>,</w:t>
      </w:r>
      <w:r w:rsidR="00191EA0">
        <w:rPr>
          <w:rFonts w:ascii="Arial" w:hAnsi="Arial" w:cs="Arial"/>
        </w:rPr>
        <w:t xml:space="preserve"> v 2.polroku boli súťaže obmedzené kvôli COVID 19,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-pri práci s projektami </w:t>
      </w:r>
      <w:r w:rsidR="00F56A1E">
        <w:rPr>
          <w:rFonts w:ascii="Arial" w:hAnsi="Arial" w:cs="Arial"/>
        </w:rPr>
        <w:t>je</w:t>
      </w:r>
      <w:r>
        <w:rPr>
          <w:rFonts w:ascii="Arial" w:hAnsi="Arial" w:cs="Arial"/>
        </w:rPr>
        <w:t xml:space="preserve"> naj úspešnejší projekt  ERASMUS +, ktorý </w:t>
      </w:r>
      <w:r w:rsidR="00F56A1E">
        <w:rPr>
          <w:rFonts w:ascii="Arial" w:hAnsi="Arial" w:cs="Arial"/>
        </w:rPr>
        <w:t>pokračuje u</w:t>
      </w:r>
      <w:r>
        <w:rPr>
          <w:rFonts w:ascii="Arial" w:hAnsi="Arial" w:cs="Arial"/>
        </w:rPr>
        <w:t>ž dru</w:t>
      </w:r>
      <w:r w:rsidR="00F56A1E">
        <w:rPr>
          <w:rFonts w:ascii="Arial" w:hAnsi="Arial" w:cs="Arial"/>
        </w:rPr>
        <w:t>hou etapou</w:t>
      </w:r>
      <w:r>
        <w:rPr>
          <w:rFonts w:ascii="Arial" w:hAnsi="Arial" w:cs="Arial"/>
        </w:rPr>
        <w:t xml:space="preserve"> a je zameraný hlavne na pestovanie ľudových tradícií v oblasti </w:t>
      </w:r>
      <w:r w:rsidR="00F56A1E">
        <w:rPr>
          <w:rFonts w:ascii="Arial" w:hAnsi="Arial" w:cs="Arial"/>
        </w:rPr>
        <w:t>rozprávok</w:t>
      </w:r>
      <w:r w:rsidR="005166BF">
        <w:rPr>
          <w:rFonts w:ascii="Arial" w:hAnsi="Arial" w:cs="Arial"/>
        </w:rPr>
        <w:t xml:space="preserve"> (Aranyhajszál meseprojekt – Zlatovláska rozprávkový projekt)</w:t>
      </w:r>
      <w:r w:rsidR="0059447A">
        <w:rPr>
          <w:rFonts w:ascii="Arial" w:hAnsi="Arial" w:cs="Arial"/>
        </w:rPr>
        <w:t>-počas pandémie COVID 19 bol projekt</w:t>
      </w:r>
      <w:r w:rsidR="00191EA0">
        <w:rPr>
          <w:rFonts w:ascii="Arial" w:hAnsi="Arial" w:cs="Arial"/>
        </w:rPr>
        <w:t xml:space="preserve"> a stále je </w:t>
      </w:r>
      <w:r w:rsidR="0059447A">
        <w:rPr>
          <w:rFonts w:ascii="Arial" w:hAnsi="Arial" w:cs="Arial"/>
        </w:rPr>
        <w:t xml:space="preserve"> dočasne pozastavený,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-všetky deti predškolského veku  vedieme vo zvýšenej miere k športovým činnostiam a snažíme sa všemožne  k odstráneniu obezity u detí,</w:t>
      </w:r>
    </w:p>
    <w:p w:rsidR="00F80650" w:rsidRPr="002D54C1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-rozvíjali sme pred čitateľskú gramotnosť detí -hlavne zážitkovým učením,</w:t>
      </w:r>
    </w:p>
    <w:p w:rsidR="00F80650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-</w:t>
      </w:r>
      <w:r w:rsidR="0059447A">
        <w:rPr>
          <w:rFonts w:ascii="Arial" w:hAnsi="Arial" w:cs="Arial"/>
        </w:rPr>
        <w:t>tento školský rok sme ne</w:t>
      </w:r>
      <w:r>
        <w:rPr>
          <w:rFonts w:ascii="Arial" w:hAnsi="Arial" w:cs="Arial"/>
        </w:rPr>
        <w:t>z</w:t>
      </w:r>
      <w:r w:rsidRPr="002D54C1">
        <w:rPr>
          <w:rFonts w:ascii="Arial" w:hAnsi="Arial" w:cs="Arial"/>
        </w:rPr>
        <w:t xml:space="preserve">realizovali </w:t>
      </w:r>
      <w:r w:rsidR="0059447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ko aj každoročne </w:t>
      </w:r>
      <w:r w:rsidRPr="002D54C1">
        <w:rPr>
          <w:rFonts w:ascii="Arial" w:hAnsi="Arial" w:cs="Arial"/>
        </w:rPr>
        <w:t xml:space="preserve"> „Deň otvorených dverí“ pre verejnosť</w:t>
      </w:r>
      <w:r>
        <w:rPr>
          <w:rFonts w:ascii="Arial" w:hAnsi="Arial" w:cs="Arial"/>
        </w:rPr>
        <w:t>, pred zápisom detí do MŠ,</w:t>
      </w:r>
      <w:r w:rsidR="0059447A">
        <w:rPr>
          <w:rFonts w:ascii="Arial" w:hAnsi="Arial" w:cs="Arial"/>
        </w:rPr>
        <w:t xml:space="preserve"> zápis prebiehal elektronickou formou pre COVID 19,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-zriadenú webovú stránku našej školy pravidelne aktualizujeme, pravidelne informujeme rodičov a verejnosť o našich aktivitách a aktualitách ako aj na FB stránke MŠ,</w:t>
      </w:r>
    </w:p>
    <w:p w:rsidR="00F80650" w:rsidRPr="002D54C1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-</w:t>
      </w:r>
      <w:r>
        <w:rPr>
          <w:rFonts w:ascii="Arial" w:hAnsi="Arial" w:cs="Arial"/>
        </w:rPr>
        <w:t>z</w:t>
      </w:r>
      <w:r w:rsidRPr="002D54C1">
        <w:rPr>
          <w:rFonts w:ascii="Arial" w:hAnsi="Arial" w:cs="Arial"/>
        </w:rPr>
        <w:t xml:space="preserve">araďovali sme do </w:t>
      </w:r>
      <w:r>
        <w:rPr>
          <w:rFonts w:ascii="Arial" w:hAnsi="Arial" w:cs="Arial"/>
        </w:rPr>
        <w:t>vzdelávacích aktivít</w:t>
      </w:r>
      <w:r w:rsidRPr="002D54C1">
        <w:rPr>
          <w:rFonts w:ascii="Arial" w:hAnsi="Arial" w:cs="Arial"/>
        </w:rPr>
        <w:t xml:space="preserve"> zážitkové učenie realizovaním týždenných aktivít</w:t>
      </w:r>
      <w:r>
        <w:rPr>
          <w:rFonts w:ascii="Arial" w:hAnsi="Arial" w:cs="Arial"/>
        </w:rPr>
        <w:t xml:space="preserve"> podľa aktuálnosti tém zo ŠkVP, do ktorých sme pravidelne zapájali aj rodičov našich detí</w:t>
      </w:r>
      <w:r w:rsidR="0059447A">
        <w:rPr>
          <w:rFonts w:ascii="Arial" w:hAnsi="Arial" w:cs="Arial"/>
        </w:rPr>
        <w:t xml:space="preserve"> (aj počas pandémie a prerušenej prevádzky)</w:t>
      </w:r>
      <w:r>
        <w:rPr>
          <w:rFonts w:ascii="Arial" w:hAnsi="Arial" w:cs="Arial"/>
        </w:rPr>
        <w:t>,</w:t>
      </w:r>
    </w:p>
    <w:p w:rsidR="00F80650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t>-</w:t>
      </w:r>
      <w:r>
        <w:rPr>
          <w:rFonts w:ascii="Arial" w:hAnsi="Arial" w:cs="Arial"/>
        </w:rPr>
        <w:t>o</w:t>
      </w:r>
      <w:r w:rsidRPr="002D54C1">
        <w:rPr>
          <w:rFonts w:ascii="Arial" w:hAnsi="Arial" w:cs="Arial"/>
        </w:rPr>
        <w:t>tužovali sme deti v každom poveternostnom počasí a ročnom období</w:t>
      </w:r>
      <w:r>
        <w:rPr>
          <w:rFonts w:ascii="Arial" w:hAnsi="Arial" w:cs="Arial"/>
        </w:rPr>
        <w:t>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-z</w:t>
      </w:r>
      <w:r w:rsidRPr="002D54C1">
        <w:rPr>
          <w:rFonts w:ascii="Arial" w:hAnsi="Arial" w:cs="Arial"/>
        </w:rPr>
        <w:t>riadili sme kútiky živej prírody v</w:t>
      </w:r>
      <w:r>
        <w:rPr>
          <w:rFonts w:ascii="Arial" w:hAnsi="Arial" w:cs="Arial"/>
        </w:rPr>
        <w:t> </w:t>
      </w:r>
      <w:r w:rsidRPr="002D54C1">
        <w:rPr>
          <w:rFonts w:ascii="Arial" w:hAnsi="Arial" w:cs="Arial"/>
        </w:rPr>
        <w:t>triedach</w:t>
      </w:r>
      <w:r>
        <w:rPr>
          <w:rFonts w:ascii="Arial" w:hAnsi="Arial" w:cs="Arial"/>
        </w:rPr>
        <w:t>,</w:t>
      </w:r>
    </w:p>
    <w:p w:rsidR="0059447A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-v spolupráci s občianskymi združeniami mesta Fiľakovo sa spolupodieľame na rôznych aktivitách v meste Fiľakovo ktoré napomáhajú pestovať ľudové tradície nášho regiónu,</w:t>
      </w:r>
      <w:r w:rsidR="0059447A">
        <w:rPr>
          <w:rFonts w:ascii="Arial" w:hAnsi="Arial" w:cs="Arial"/>
        </w:rPr>
        <w:t xml:space="preserve"> ale počas pandémie z dôvodu COVID 19 boli obmedzené nezrealizovateľné,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-zabezpečujeme pravidelnú spoluprácu s rodičmi – hlavne pri spoločných aktivitách, </w:t>
      </w:r>
      <w:r w:rsidR="0059447A">
        <w:rPr>
          <w:rFonts w:ascii="Arial" w:hAnsi="Arial" w:cs="Arial"/>
        </w:rPr>
        <w:t>- rodičia nám boli nápomocní aj pri sťahovaní materskej školy do náhradných priestorov pre</w:t>
      </w:r>
      <w:r w:rsidR="007B5F46">
        <w:rPr>
          <w:rFonts w:ascii="Arial" w:hAnsi="Arial" w:cs="Arial"/>
        </w:rPr>
        <w:t>d r</w:t>
      </w:r>
      <w:r w:rsidR="0059447A">
        <w:rPr>
          <w:rFonts w:ascii="Arial" w:hAnsi="Arial" w:cs="Arial"/>
        </w:rPr>
        <w:t>ekonštrukciou MŠ a tak isto aj pri sťahovaní do materskej školy po rekonštrukcii</w:t>
      </w:r>
      <w:r w:rsidR="005166B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Rodičia sú nápomocní a spolupráca je veľmi dobrá.</w:t>
      </w:r>
    </w:p>
    <w:p w:rsidR="00F80650" w:rsidRDefault="00F80650" w:rsidP="00F80650">
      <w:pPr>
        <w:jc w:val="both"/>
        <w:rPr>
          <w:rFonts w:ascii="Arial" w:hAnsi="Arial" w:cs="Arial"/>
        </w:rPr>
      </w:pPr>
      <w:r w:rsidRPr="002D54C1">
        <w:rPr>
          <w:rFonts w:ascii="Arial" w:hAnsi="Arial" w:cs="Arial"/>
        </w:rPr>
        <w:lastRenderedPageBreak/>
        <w:t>-</w:t>
      </w:r>
      <w:r>
        <w:rPr>
          <w:rFonts w:ascii="Arial" w:hAnsi="Arial" w:cs="Arial"/>
        </w:rPr>
        <w:t>z</w:t>
      </w:r>
      <w:r w:rsidRPr="002D54C1">
        <w:rPr>
          <w:rFonts w:ascii="Arial" w:hAnsi="Arial" w:cs="Arial"/>
        </w:rPr>
        <w:t xml:space="preserve">abezpečovali sme spoluprácu </w:t>
      </w:r>
      <w:r>
        <w:rPr>
          <w:rFonts w:ascii="Arial" w:hAnsi="Arial" w:cs="Arial"/>
        </w:rPr>
        <w:t xml:space="preserve">aj </w:t>
      </w:r>
      <w:r w:rsidRPr="002D54C1">
        <w:rPr>
          <w:rFonts w:ascii="Arial" w:hAnsi="Arial" w:cs="Arial"/>
        </w:rPr>
        <w:t>s</w:t>
      </w:r>
      <w:r>
        <w:rPr>
          <w:rFonts w:ascii="Arial" w:hAnsi="Arial" w:cs="Arial"/>
        </w:rPr>
        <w:t> rôznymi inými inštitúciami (</w:t>
      </w:r>
      <w:r w:rsidRPr="002D54C1">
        <w:rPr>
          <w:rFonts w:ascii="Arial" w:hAnsi="Arial" w:cs="Arial"/>
        </w:rPr>
        <w:t>ZŠ</w:t>
      </w:r>
      <w:r>
        <w:rPr>
          <w:rFonts w:ascii="Arial" w:hAnsi="Arial" w:cs="Arial"/>
        </w:rPr>
        <w:t>-ky,ZUŠ, Dom dôchodcov - Nezábudka, MsKS, Mestská knižnica, Geopark, Dom Matice slovenskej,</w:t>
      </w:r>
      <w:r w:rsidR="005944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Maďarský dom, Mestské hradné múzeum...)  </w:t>
      </w:r>
      <w:r w:rsidR="0059447A">
        <w:rPr>
          <w:rFonts w:ascii="Arial" w:hAnsi="Arial" w:cs="Arial"/>
        </w:rPr>
        <w:t>ale len v 1.polroku do vzniku pandémie COVID 19.</w:t>
      </w:r>
      <w:r>
        <w:rPr>
          <w:rFonts w:ascii="Arial" w:hAnsi="Arial" w:cs="Arial"/>
        </w:rPr>
        <w:t xml:space="preserve"> 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-vytvorili sme ďalšie možnosti na vzdelávacie aktivity prostredníctvom interaktívnej tabule , počítačom a s multifunkčným zariadením v ďalších dvoch triedach –zapojili sme sa do 2.časti projektu Digi škola, materská škola vlastní 3 interaktívne tabule,</w:t>
      </w:r>
    </w:p>
    <w:p w:rsidR="00F80650" w:rsidRDefault="00F80650" w:rsidP="00F806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s časti sa nám podarilo vytvoriť mobilné dopravné ihrisko na školskom dvore ku ktorému máme zakúpených množstvo učebných pomôcok s dopravnou tematikou (vrátane dopravných značiek, semafórov, detských kolobežiek,odrážadiel, bicyklov) prostredníctvom ktorých uskutočňujeme na školskom dvore pravidelne dopravnú výchovu detí zážitkovým učením. </w:t>
      </w: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p w:rsidR="00F80650" w:rsidRDefault="00F80650" w:rsidP="00F80650">
      <w:pPr>
        <w:jc w:val="both"/>
        <w:rPr>
          <w:rFonts w:ascii="Arial" w:hAnsi="Arial" w:cs="Arial"/>
        </w:rPr>
      </w:pPr>
    </w:p>
    <w:tbl>
      <w:tblPr>
        <w:tblpPr w:leftFromText="141" w:rightFromText="141" w:horzAnchor="margin" w:tblpY="5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253"/>
      </w:tblGrid>
      <w:tr w:rsidR="00F80650" w:rsidRPr="008E16B1" w:rsidTr="004220EB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Default="00F80650" w:rsidP="004220EB">
            <w:pPr>
              <w:rPr>
                <w:b/>
                <w:bCs/>
              </w:rPr>
            </w:pPr>
            <w:r w:rsidRPr="00F11CCE">
              <w:rPr>
                <w:b/>
                <w:bCs/>
              </w:rPr>
              <w:lastRenderedPageBreak/>
              <w:t>SILNÉ STRÁNKY</w:t>
            </w:r>
          </w:p>
          <w:p w:rsidR="00F80650" w:rsidRPr="007E0D52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15D3D">
              <w:rPr>
                <w:sz w:val="20"/>
                <w:szCs w:val="20"/>
              </w:rPr>
              <w:t>kvalifikova</w:t>
            </w:r>
            <w:r>
              <w:rPr>
                <w:sz w:val="20"/>
                <w:szCs w:val="20"/>
              </w:rPr>
              <w:t>nosť učiteliek,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zapájanie sa do projektov – Erasmus+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15D3D">
              <w:rPr>
                <w:sz w:val="20"/>
                <w:szCs w:val="20"/>
              </w:rPr>
              <w:t>uplatňovanie i</w:t>
            </w:r>
            <w:r>
              <w:rPr>
                <w:sz w:val="20"/>
                <w:szCs w:val="20"/>
              </w:rPr>
              <w:t>novácií, tvorivosť, flexibilita</w:t>
            </w:r>
            <w:r w:rsidRPr="00A15D3D">
              <w:rPr>
                <w:sz w:val="20"/>
                <w:szCs w:val="20"/>
              </w:rPr>
              <w:t xml:space="preserve"> kreativita  pedagógov</w:t>
            </w:r>
          </w:p>
          <w:p w:rsidR="00F80650" w:rsidRPr="00AE372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E3720">
              <w:rPr>
                <w:sz w:val="20"/>
                <w:szCs w:val="20"/>
              </w:rPr>
              <w:t>ytváranie a realizácia špecifických aktivít a projektov</w:t>
            </w:r>
          </w:p>
          <w:p w:rsidR="00F80650" w:rsidRPr="00AE372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E3720">
              <w:rPr>
                <w:sz w:val="20"/>
                <w:szCs w:val="20"/>
              </w:rPr>
              <w:t>ysoké pracovné nasadenie aj mimo pracovného času</w:t>
            </w:r>
          </w:p>
          <w:p w:rsidR="00F80650" w:rsidRPr="00A1093B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E3720">
              <w:rPr>
                <w:sz w:val="20"/>
                <w:szCs w:val="20"/>
              </w:rPr>
              <w:t>dobrý imidž školy</w:t>
            </w:r>
          </w:p>
          <w:p w:rsidR="00F80650" w:rsidRPr="00AE372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zahraničná spolupráca s materskými školami (Maďarsko, Rumunsko)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E3720">
              <w:rPr>
                <w:sz w:val="20"/>
                <w:szCs w:val="20"/>
              </w:rPr>
              <w:t>dobrá spolupráca a komunikácia s rodinou</w:t>
            </w:r>
          </w:p>
          <w:p w:rsidR="00F80650" w:rsidRPr="00AE372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dobrá spolupráca s OZ PRO GAUDIO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AE3720">
              <w:rPr>
                <w:sz w:val="20"/>
                <w:szCs w:val="20"/>
              </w:rPr>
              <w:t>dobrá podpora a spolupráca s</w:t>
            </w:r>
            <w:r>
              <w:rPr>
                <w:sz w:val="20"/>
                <w:szCs w:val="20"/>
              </w:rPr>
              <w:t> </w:t>
            </w:r>
            <w:r w:rsidRPr="00AE3720">
              <w:rPr>
                <w:sz w:val="20"/>
                <w:szCs w:val="20"/>
              </w:rPr>
              <w:t>RZ</w:t>
            </w:r>
            <w:r>
              <w:rPr>
                <w:sz w:val="20"/>
                <w:szCs w:val="20"/>
              </w:rPr>
              <w:t>, RŠ</w:t>
            </w:r>
            <w:r w:rsidRPr="00AE3720">
              <w:rPr>
                <w:sz w:val="20"/>
                <w:szCs w:val="20"/>
              </w:rPr>
              <w:t xml:space="preserve"> </w:t>
            </w:r>
            <w:r w:rsidRPr="009434F6">
              <w:rPr>
                <w:sz w:val="20"/>
                <w:szCs w:val="20"/>
              </w:rPr>
              <w:t xml:space="preserve"> 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9434F6">
              <w:rPr>
                <w:sz w:val="20"/>
                <w:szCs w:val="20"/>
              </w:rPr>
              <w:t>dobrá s</w:t>
            </w:r>
            <w:r>
              <w:rPr>
                <w:sz w:val="20"/>
                <w:szCs w:val="20"/>
              </w:rPr>
              <w:t>polupráca s inými inštitúciami</w:t>
            </w:r>
          </w:p>
          <w:p w:rsidR="00F80650" w:rsidRPr="009434F6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9434F6">
              <w:rPr>
                <w:sz w:val="20"/>
                <w:szCs w:val="20"/>
              </w:rPr>
              <w:t>informovanosť rodičov prostredníctvom internetovej stránky školy a iných médií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3720">
              <w:rPr>
                <w:sz w:val="20"/>
                <w:szCs w:val="20"/>
              </w:rPr>
              <w:t>výhodná poloha školy</w:t>
            </w:r>
            <w:r w:rsidRPr="001D6690">
              <w:rPr>
                <w:sz w:val="20"/>
                <w:szCs w:val="20"/>
              </w:rPr>
              <w:t xml:space="preserve">  </w:t>
            </w:r>
          </w:p>
          <w:p w:rsidR="00F80650" w:rsidRPr="00DB6E8E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B6E8E">
              <w:rPr>
                <w:sz w:val="20"/>
                <w:szCs w:val="20"/>
              </w:rPr>
              <w:t>vybavenie tried PC a</w:t>
            </w:r>
            <w:r>
              <w:rPr>
                <w:sz w:val="20"/>
                <w:szCs w:val="20"/>
              </w:rPr>
              <w:t xml:space="preserve"> 3 </w:t>
            </w:r>
            <w:r w:rsidRPr="00DB6E8E">
              <w:rPr>
                <w:sz w:val="20"/>
                <w:szCs w:val="20"/>
              </w:rPr>
              <w:t>interaktívn</w:t>
            </w:r>
            <w:r>
              <w:rPr>
                <w:sz w:val="20"/>
                <w:szCs w:val="20"/>
              </w:rPr>
              <w:t>e tabule</w:t>
            </w:r>
          </w:p>
          <w:p w:rsidR="00F80650" w:rsidRPr="001D669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1D6690">
              <w:rPr>
                <w:sz w:val="20"/>
                <w:szCs w:val="20"/>
              </w:rPr>
              <w:t>dobré vybavenie tried, moderné učebné pomôcky,</w:t>
            </w:r>
          </w:p>
          <w:p w:rsidR="00F80650" w:rsidRPr="001D669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1D6690">
              <w:rPr>
                <w:sz w:val="20"/>
                <w:szCs w:val="20"/>
              </w:rPr>
              <w:t>využívanie projektového zážitkového učenia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veľmi dobrá prezentácia školy- vystúpenia, súťaže, otvorené dni, besiedky, články do novín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dobrá klíma na pracovisku, estetické prostredie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pracovná morálka  a podmienky práce na dobrej úrovni</w:t>
            </w:r>
          </w:p>
          <w:p w:rsidR="00966E96" w:rsidRPr="00966E96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spolupráca s odborníkmi- logopédia, CPPPaP</w:t>
            </w:r>
          </w:p>
          <w:p w:rsidR="00F80650" w:rsidRPr="002200EE" w:rsidRDefault="00966E96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vonkajšia rekonštrukcia budovy</w:t>
            </w:r>
            <w:r w:rsidR="00F80650">
              <w:rPr>
                <w:sz w:val="20"/>
                <w:szCs w:val="20"/>
              </w:rPr>
              <w:t xml:space="preserve"> </w:t>
            </w:r>
          </w:p>
          <w:p w:rsidR="00F80650" w:rsidRPr="00966E96" w:rsidRDefault="00966E96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966E96">
              <w:rPr>
                <w:sz w:val="20"/>
                <w:szCs w:val="20"/>
              </w:rPr>
              <w:t>zníženie nákladov na prevádzku</w:t>
            </w:r>
            <w:r>
              <w:rPr>
                <w:sz w:val="20"/>
                <w:szCs w:val="20"/>
              </w:rPr>
              <w:t xml:space="preserve"> zateplením budovy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Pr="002200EE" w:rsidRDefault="00F80650" w:rsidP="004220EB">
            <w:pPr>
              <w:rPr>
                <w:b/>
                <w:bCs/>
              </w:rPr>
            </w:pPr>
            <w:r w:rsidRPr="00F11CCE">
              <w:rPr>
                <w:b/>
                <w:bCs/>
              </w:rPr>
              <w:t>SLABÉ STRÁNKY</w:t>
            </w:r>
          </w:p>
          <w:p w:rsidR="00F80650" w:rsidRPr="00AE3720" w:rsidRDefault="00B30740" w:rsidP="004220E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nedostatok</w:t>
            </w:r>
            <w:r w:rsidR="00F80650">
              <w:rPr>
                <w:sz w:val="20"/>
                <w:szCs w:val="20"/>
              </w:rPr>
              <w:t xml:space="preserve"> preliezok a šmýkačiek</w:t>
            </w:r>
            <w:r w:rsidR="00F80650" w:rsidRPr="00AE3720">
              <w:rPr>
                <w:sz w:val="20"/>
                <w:szCs w:val="20"/>
              </w:rPr>
              <w:t xml:space="preserve"> </w:t>
            </w:r>
            <w:r w:rsidR="00F80650">
              <w:rPr>
                <w:sz w:val="20"/>
                <w:szCs w:val="20"/>
              </w:rPr>
              <w:t>na školskom dvore</w:t>
            </w:r>
          </w:p>
          <w:p w:rsidR="00F80650" w:rsidRDefault="00F80650" w:rsidP="004220E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nedostatok parkovacích miest pre rodičov a zamestnancov MŠ</w:t>
            </w:r>
          </w:p>
          <w:p w:rsidR="00F80650" w:rsidRPr="00701F3A" w:rsidRDefault="00701F3A" w:rsidP="004220E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701F3A">
              <w:rPr>
                <w:sz w:val="20"/>
                <w:szCs w:val="20"/>
              </w:rPr>
              <w:t>vysoká frekvencia práce neschopnosti pedagogických zamestnancov pre chor</w:t>
            </w:r>
            <w:r>
              <w:rPr>
                <w:sz w:val="20"/>
                <w:szCs w:val="20"/>
              </w:rPr>
              <w:t>obnosť</w:t>
            </w:r>
          </w:p>
          <w:p w:rsidR="00701F3A" w:rsidRPr="002200EE" w:rsidRDefault="00701F3A" w:rsidP="004220EB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pracovné preťaženie pedagogických zamestnancov z dôvodu zastupovania</w:t>
            </w:r>
          </w:p>
          <w:p w:rsidR="00F80650" w:rsidRPr="00DB6E8E" w:rsidRDefault="00F80650" w:rsidP="004220EB">
            <w:pPr>
              <w:rPr>
                <w:b/>
              </w:rPr>
            </w:pPr>
          </w:p>
          <w:p w:rsidR="00F80650" w:rsidRPr="002200EE" w:rsidRDefault="00F80650" w:rsidP="004220EB"/>
          <w:p w:rsidR="00F80650" w:rsidRPr="002200EE" w:rsidRDefault="00F80650" w:rsidP="004220EB">
            <w:pPr>
              <w:jc w:val="both"/>
            </w:pPr>
          </w:p>
          <w:p w:rsidR="00F80650" w:rsidRDefault="00F80650" w:rsidP="004220EB"/>
          <w:p w:rsidR="00F80650" w:rsidRPr="002200EE" w:rsidRDefault="00F80650" w:rsidP="004220EB"/>
        </w:tc>
      </w:tr>
      <w:tr w:rsidR="00F80650" w:rsidRPr="008E16B1" w:rsidTr="004220EB">
        <w:trPr>
          <w:trHeight w:val="27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Default="00F80650" w:rsidP="004220EB">
            <w:pPr>
              <w:rPr>
                <w:b/>
                <w:bCs/>
              </w:rPr>
            </w:pPr>
            <w:r w:rsidRPr="00F11CCE">
              <w:rPr>
                <w:b/>
                <w:bCs/>
              </w:rPr>
              <w:t>PRÍLEŽITOSTI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1D6690">
              <w:rPr>
                <w:sz w:val="20"/>
                <w:szCs w:val="20"/>
              </w:rPr>
              <w:t>lánovanie</w:t>
            </w:r>
            <w:r>
              <w:rPr>
                <w:sz w:val="20"/>
                <w:szCs w:val="20"/>
              </w:rPr>
              <w:t xml:space="preserve"> a realizácia VVČ prispôsobené miestnym podmienkam školy</w:t>
            </w:r>
            <w:r w:rsidRPr="001D6690">
              <w:rPr>
                <w:sz w:val="20"/>
                <w:szCs w:val="20"/>
              </w:rPr>
              <w:t>, pedagogické diagnostikovanie, vzájomné prelínanie vzdelávacích oblastí</w:t>
            </w:r>
          </w:p>
          <w:p w:rsidR="00F80650" w:rsidRPr="001D669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6690">
              <w:rPr>
                <w:sz w:val="20"/>
                <w:szCs w:val="20"/>
              </w:rPr>
              <w:t>zabezpečenie sponzorstva</w:t>
            </w:r>
          </w:p>
          <w:p w:rsidR="00F80650" w:rsidRPr="001D669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6690">
              <w:rPr>
                <w:sz w:val="20"/>
                <w:szCs w:val="20"/>
              </w:rPr>
              <w:t xml:space="preserve">zapájanie sa do </w:t>
            </w:r>
            <w:r>
              <w:rPr>
                <w:sz w:val="20"/>
                <w:szCs w:val="20"/>
              </w:rPr>
              <w:t xml:space="preserve"> medzinárodných projektov</w:t>
            </w:r>
          </w:p>
          <w:p w:rsidR="00F80650" w:rsidRPr="00A15D3D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6690">
              <w:rPr>
                <w:bCs/>
                <w:sz w:val="20"/>
                <w:szCs w:val="20"/>
              </w:rPr>
              <w:t>spolupráca</w:t>
            </w:r>
            <w:r w:rsidRPr="001D6690">
              <w:rPr>
                <w:sz w:val="20"/>
                <w:szCs w:val="20"/>
              </w:rPr>
              <w:t xml:space="preserve"> s organizáciami v meste a so zriaďovateľom</w:t>
            </w:r>
          </w:p>
          <w:p w:rsidR="00F80650" w:rsidRPr="001D669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ú</w:t>
            </w:r>
            <w:r w:rsidRPr="00757DDE">
              <w:rPr>
                <w:bCs/>
                <w:sz w:val="20"/>
                <w:szCs w:val="20"/>
              </w:rPr>
              <w:t>roveň spolupráce s rodinou a verejnosťou</w:t>
            </w:r>
          </w:p>
          <w:p w:rsidR="00F8065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200EE">
              <w:rPr>
                <w:bCs/>
                <w:sz w:val="20"/>
                <w:szCs w:val="20"/>
              </w:rPr>
              <w:t>výmena skúseností v spolupráci s MZ</w:t>
            </w:r>
          </w:p>
          <w:p w:rsidR="00F80650" w:rsidRPr="00B869C3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200EE">
              <w:rPr>
                <w:sz w:val="20"/>
                <w:szCs w:val="20"/>
              </w:rPr>
              <w:t>spolupráca s</w:t>
            </w:r>
            <w:r w:rsidR="00B869C3">
              <w:rPr>
                <w:sz w:val="20"/>
                <w:szCs w:val="20"/>
              </w:rPr>
              <w:t> </w:t>
            </w:r>
            <w:r w:rsidRPr="002200EE">
              <w:rPr>
                <w:sz w:val="20"/>
                <w:szCs w:val="20"/>
              </w:rPr>
              <w:t>RŠ</w:t>
            </w:r>
          </w:p>
          <w:p w:rsidR="00B869C3" w:rsidRPr="00B869C3" w:rsidRDefault="00B869C3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ďalšieho vzdelávania pedagógov</w:t>
            </w:r>
          </w:p>
          <w:p w:rsidR="00B869C3" w:rsidRPr="00B869C3" w:rsidRDefault="00B869C3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dodržiavanie pravidiel v MŠ</w:t>
            </w:r>
          </w:p>
          <w:p w:rsidR="00B869C3" w:rsidRPr="00B869C3" w:rsidRDefault="00B869C3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modernizácia metodických a didaktických pomôcok</w:t>
            </w:r>
          </w:p>
          <w:p w:rsidR="00B869C3" w:rsidRPr="00B869C3" w:rsidRDefault="00B869C3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tvorba školských projektov na zvýšenie kvality školy a jej zviditeľnosti na verejnosti</w:t>
            </w:r>
          </w:p>
          <w:p w:rsidR="00B869C3" w:rsidRPr="002200EE" w:rsidRDefault="00966E96" w:rsidP="00966E96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možnosťpodávania praxe pre študentov Strednej pedagogickej školy po pandémii COVID 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50" w:rsidRDefault="00B869C3" w:rsidP="004220E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RIZIKÁ</w:t>
            </w:r>
          </w:p>
          <w:p w:rsidR="00F80650" w:rsidRPr="00AE3720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Pr="00AE3720">
              <w:rPr>
                <w:bCs/>
                <w:sz w:val="20"/>
                <w:szCs w:val="20"/>
              </w:rPr>
              <w:t xml:space="preserve">ríliš vysoké nároky v súlade s novou </w:t>
            </w:r>
            <w:r>
              <w:rPr>
                <w:bCs/>
                <w:sz w:val="20"/>
                <w:szCs w:val="20"/>
              </w:rPr>
              <w:t xml:space="preserve">školskou </w:t>
            </w:r>
            <w:r w:rsidRPr="00AE3720">
              <w:rPr>
                <w:bCs/>
                <w:sz w:val="20"/>
                <w:szCs w:val="20"/>
              </w:rPr>
              <w:t>legislatívou</w:t>
            </w:r>
          </w:p>
          <w:p w:rsidR="00F80650" w:rsidRPr="00B869C3" w:rsidRDefault="00F8065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</w:t>
            </w:r>
            <w:r w:rsidRPr="00AE3720">
              <w:rPr>
                <w:bCs/>
                <w:sz w:val="20"/>
                <w:szCs w:val="20"/>
              </w:rPr>
              <w:t xml:space="preserve">edostatok financií na </w:t>
            </w:r>
            <w:r>
              <w:rPr>
                <w:bCs/>
                <w:sz w:val="20"/>
                <w:szCs w:val="20"/>
              </w:rPr>
              <w:t xml:space="preserve">doplnenie preliezok a hojdačiek na školskom dvore </w:t>
            </w:r>
          </w:p>
          <w:p w:rsidR="00B30740" w:rsidRPr="005D3E67" w:rsidRDefault="00B30740" w:rsidP="004220EB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vysoké stromové porasty (topole) na školskom dvore</w:t>
            </w:r>
          </w:p>
          <w:p w:rsidR="00F80650" w:rsidRPr="002200EE" w:rsidRDefault="00F80650" w:rsidP="004220EB">
            <w:pPr>
              <w:autoSpaceDE w:val="0"/>
              <w:autoSpaceDN w:val="0"/>
              <w:adjustRightInd w:val="0"/>
              <w:ind w:left="360"/>
              <w:rPr>
                <w:b/>
                <w:bCs/>
              </w:rPr>
            </w:pPr>
          </w:p>
        </w:tc>
      </w:tr>
    </w:tbl>
    <w:p w:rsidR="00F80650" w:rsidRDefault="00F80650" w:rsidP="00F80650">
      <w:pPr>
        <w:pStyle w:val="Normlnywebov"/>
        <w:shd w:val="clear" w:color="auto" w:fill="FFFFFF"/>
        <w:spacing w:before="0" w:beforeAutospacing="0" w:after="0" w:afterAutospacing="0" w:line="270" w:lineRule="atLeast"/>
        <w:jc w:val="center"/>
        <w:rPr>
          <w:b/>
        </w:rPr>
      </w:pPr>
      <w:r w:rsidRPr="00F11CCE">
        <w:rPr>
          <w:b/>
        </w:rPr>
        <w:t>SWOT ANALÝZA MATERSKEJ ŠKOLY</w:t>
      </w:r>
    </w:p>
    <w:p w:rsidR="00F80650" w:rsidRPr="002D54C1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8C4C51" w:rsidRDefault="00F80650" w:rsidP="00F80650">
      <w:pPr>
        <w:pStyle w:val="Odsekzoznamu"/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F80650" w:rsidRDefault="00F80650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56A1E" w:rsidRDefault="00F56A1E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966E96" w:rsidRDefault="00966E96" w:rsidP="00F80650">
      <w:pPr>
        <w:pStyle w:val="Odsekzoznamu"/>
        <w:shd w:val="clear" w:color="auto" w:fill="FFFFFF"/>
        <w:spacing w:line="360" w:lineRule="auto"/>
        <w:ind w:left="0"/>
        <w:jc w:val="both"/>
        <w:rPr>
          <w:color w:val="002060"/>
        </w:rPr>
      </w:pPr>
    </w:p>
    <w:p w:rsidR="00F80650" w:rsidRPr="00196BA3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lang w:eastAsia="ar-SA"/>
        </w:rPr>
      </w:pPr>
      <w:r w:rsidRPr="006F7F95">
        <w:rPr>
          <w:rFonts w:ascii="Arial" w:hAnsi="Arial" w:cs="Arial"/>
          <w:b/>
          <w:bCs/>
          <w:color w:val="002060"/>
          <w:lang w:eastAsia="ar-SA"/>
        </w:rPr>
        <w:lastRenderedPageBreak/>
        <w:t>Oblasti, v ktorý</w:t>
      </w:r>
      <w:r>
        <w:rPr>
          <w:rFonts w:ascii="Arial" w:hAnsi="Arial" w:cs="Arial"/>
          <w:b/>
          <w:bCs/>
          <w:color w:val="002060"/>
          <w:lang w:eastAsia="ar-SA"/>
        </w:rPr>
        <w:t>c</w:t>
      </w:r>
      <w:r w:rsidRPr="006F7F95">
        <w:rPr>
          <w:rFonts w:ascii="Arial" w:hAnsi="Arial" w:cs="Arial"/>
          <w:b/>
          <w:bCs/>
          <w:color w:val="002060"/>
          <w:lang w:eastAsia="ar-SA"/>
        </w:rPr>
        <w:t>h škola dosahuje dobré výsledky, a oblasti, v ktorých sú nedostatky a treba úroveň výchovy a vzdelávania zlepšiť vrátane návrhov opatrení (§ 2 ods. 1 písm. o).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56A1E" w:rsidRDefault="00F56A1E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56A1E" w:rsidRDefault="00F56A1E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586BF8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 w:rsidRPr="009E26D8">
        <w:rPr>
          <w:rFonts w:ascii="Arial" w:hAnsi="Arial" w:cs="Arial"/>
          <w:color w:val="000000"/>
        </w:rPr>
        <w:t xml:space="preserve">Vo výchove a vzdelávaní sme uplatňovali </w:t>
      </w:r>
      <w:r>
        <w:rPr>
          <w:rFonts w:ascii="Arial" w:hAnsi="Arial" w:cs="Arial"/>
          <w:color w:val="000000"/>
        </w:rPr>
        <w:t>hlavne zážitkové</w:t>
      </w:r>
      <w:r w:rsidRPr="009E26D8">
        <w:rPr>
          <w:rFonts w:ascii="Arial" w:hAnsi="Arial" w:cs="Arial"/>
          <w:color w:val="000000"/>
        </w:rPr>
        <w:t xml:space="preserve"> učenie </w:t>
      </w:r>
      <w:r>
        <w:rPr>
          <w:rFonts w:ascii="Arial" w:hAnsi="Arial" w:cs="Arial"/>
          <w:color w:val="000000"/>
        </w:rPr>
        <w:t xml:space="preserve">hrou </w:t>
      </w:r>
      <w:r w:rsidRPr="009E26D8">
        <w:rPr>
          <w:rFonts w:ascii="Arial" w:hAnsi="Arial" w:cs="Arial"/>
          <w:color w:val="000000"/>
        </w:rPr>
        <w:t xml:space="preserve">a učenie v projektoch. V súlade so Štátnym vzdelávacím programom  sme vytvorili učebné osnovy </w:t>
      </w:r>
      <w:r>
        <w:rPr>
          <w:rFonts w:ascii="Arial" w:hAnsi="Arial" w:cs="Arial"/>
          <w:color w:val="000000"/>
        </w:rPr>
        <w:t>, ktoré sme sa snažili prispôsobiť čo najviac podmienkam našej školy.</w:t>
      </w:r>
      <w:r w:rsidRPr="00A82A3F">
        <w:rPr>
          <w:rFonts w:ascii="Arial" w:hAnsi="Arial" w:cs="Arial"/>
          <w:color w:val="002060"/>
        </w:rPr>
        <w:t xml:space="preserve"> </w:t>
      </w:r>
    </w:p>
    <w:p w:rsidR="00F80650" w:rsidRPr="0089553D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 w:rsidRPr="0089553D">
        <w:rPr>
          <w:rFonts w:ascii="Arial" w:hAnsi="Arial" w:cs="Arial"/>
          <w:color w:val="000000"/>
        </w:rPr>
        <w:t>V zmysle § 9 ods. 5) a</w:t>
      </w:r>
      <w:r>
        <w:rPr>
          <w:rFonts w:ascii="Arial" w:hAnsi="Arial" w:cs="Arial"/>
          <w:color w:val="000000"/>
        </w:rPr>
        <w:t xml:space="preserve"> </w:t>
      </w:r>
      <w:r w:rsidRPr="0089553D">
        <w:rPr>
          <w:rFonts w:ascii="Arial" w:hAnsi="Arial" w:cs="Arial"/>
          <w:color w:val="000000"/>
        </w:rPr>
        <w:t>6) školského zákona sú učebnými osnovami našej materskej školy vzdelávacie štandardy Štátneho vzdelávacieho programu pre pred</w:t>
      </w:r>
      <w:r>
        <w:rPr>
          <w:rFonts w:ascii="Arial" w:hAnsi="Arial" w:cs="Arial"/>
          <w:color w:val="000000"/>
        </w:rPr>
        <w:t xml:space="preserve"> </w:t>
      </w:r>
      <w:r w:rsidRPr="0089553D">
        <w:rPr>
          <w:rFonts w:ascii="Arial" w:hAnsi="Arial" w:cs="Arial"/>
          <w:color w:val="000000"/>
        </w:rPr>
        <w:t xml:space="preserve">primárne vzdelávanie v materských školách. </w:t>
      </w:r>
    </w:p>
    <w:p w:rsidR="00F80650" w:rsidRPr="0089553D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 w:rsidRPr="0089553D">
        <w:rPr>
          <w:rFonts w:ascii="Arial" w:hAnsi="Arial" w:cs="Arial"/>
          <w:color w:val="000000"/>
        </w:rPr>
        <w:t>Učebné osnovy sú zostavené z 11 rámcových tematických celkov. Charakteristika obsahových celkov stručne predstavuje základný tematický rámec výchovy a vzdelávania. Učebné osnovy obsahujú : aktivity MŠ, výkonové a obsahové štandardy, výkonové úrovne a denné výkonové štandardy. Na základe hlbšieho poznania charakteristiky jednotlivých vzdelávacích oblastí, ako aj poznania vzdelávacích štandardov si učiteľka volí vhodné metódy, stratégie, formy a prostriedky pre plánovanú výchovno-vzdelávaciu činnosť. Ich výber a uplatňovanie je právom každého pedagogického zamestnanca.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Vytvorili sme učebné osnovy, ktoré tvora </w:t>
      </w:r>
      <w:r w:rsidRPr="00E26448">
        <w:rPr>
          <w:rFonts w:ascii="Arial" w:hAnsi="Arial" w:cs="Arial"/>
          <w:b/>
          <w:color w:val="000000"/>
        </w:rPr>
        <w:t>4 obsahové celky</w:t>
      </w:r>
      <w:r>
        <w:rPr>
          <w:rFonts w:ascii="Arial" w:hAnsi="Arial" w:cs="Arial"/>
          <w:color w:val="000000"/>
        </w:rPr>
        <w:t xml:space="preserve">: jeseň, zima, jar a leto. </w:t>
      </w:r>
    </w:p>
    <w:p w:rsidR="00F56A1E" w:rsidRDefault="00F56A1E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</w:p>
    <w:p w:rsidR="00F80650" w:rsidRPr="00E26448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0000"/>
        </w:rPr>
      </w:pPr>
      <w:r w:rsidRPr="00E26448">
        <w:rPr>
          <w:rFonts w:ascii="Arial" w:hAnsi="Arial" w:cs="Arial"/>
          <w:b/>
          <w:color w:val="000000"/>
        </w:rPr>
        <w:t xml:space="preserve">Obsah tematických celkov tvorí: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1.Zoznamujeme sa pod dúhou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2.Jeseň pani bohatá,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3.Cestujeme,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4.Zimné radovánky,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5.Rastieme zdravo,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6.Predmety okolo nás,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7.Z rozprávky do rozprávky,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8.Jarné záhrady,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 Kvitnúci máj,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 Mesiac dúhy.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11.Letné radovánky.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</w:p>
    <w:p w:rsidR="00F80650" w:rsidRPr="002E1061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0000"/>
        </w:rPr>
      </w:pPr>
      <w:r w:rsidRPr="002E1061">
        <w:rPr>
          <w:rFonts w:ascii="Arial" w:hAnsi="Arial" w:cs="Arial"/>
          <w:b/>
          <w:color w:val="000000"/>
        </w:rPr>
        <w:t>V nasledovných vzdelávacích oblastiach sme v školskom roku 201</w:t>
      </w:r>
      <w:r w:rsidR="00C24B93">
        <w:rPr>
          <w:rFonts w:ascii="Arial" w:hAnsi="Arial" w:cs="Arial"/>
          <w:b/>
          <w:color w:val="000000"/>
        </w:rPr>
        <w:t>9</w:t>
      </w:r>
      <w:r w:rsidRPr="002E1061">
        <w:rPr>
          <w:rFonts w:ascii="Arial" w:hAnsi="Arial" w:cs="Arial"/>
          <w:b/>
          <w:color w:val="000000"/>
        </w:rPr>
        <w:t>-20</w:t>
      </w:r>
      <w:r w:rsidR="00C24B93">
        <w:rPr>
          <w:rFonts w:ascii="Arial" w:hAnsi="Arial" w:cs="Arial"/>
          <w:b/>
          <w:color w:val="000000"/>
        </w:rPr>
        <w:t>20</w:t>
      </w:r>
      <w:r w:rsidRPr="002E1061">
        <w:rPr>
          <w:rFonts w:ascii="Arial" w:hAnsi="Arial" w:cs="Arial"/>
          <w:b/>
          <w:color w:val="000000"/>
        </w:rPr>
        <w:t xml:space="preserve"> dosiahli túto úroveň :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1F5AB0" w:rsidRPr="006100DC" w:rsidRDefault="001F5AB0" w:rsidP="001F5AB0"/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7"/>
        <w:gridCol w:w="196"/>
        <w:gridCol w:w="751"/>
        <w:gridCol w:w="103"/>
        <w:gridCol w:w="765"/>
        <w:gridCol w:w="966"/>
        <w:gridCol w:w="1906"/>
      </w:tblGrid>
      <w:tr w:rsidR="001F5AB0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1F5AB0" w:rsidRDefault="001F5AB0" w:rsidP="0096026E">
            <w:pPr>
              <w:spacing w:after="160" w:line="259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48"/>
              </w:rPr>
              <w:t>Jazyk a komunikácia</w:t>
            </w:r>
          </w:p>
        </w:tc>
      </w:tr>
      <w:tr w:rsidR="001F5AB0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1F5AB0" w:rsidRDefault="001F5AB0" w:rsidP="0096026E">
            <w:p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Pozitíva</w:t>
            </w:r>
          </w:p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B9BD5"/>
            <w:tcMar>
              <w:left w:w="108" w:type="dxa"/>
              <w:right w:w="108" w:type="dxa"/>
            </w:tcMar>
          </w:tcPr>
          <w:p w:rsidR="001F5AB0" w:rsidRPr="001F5AB0" w:rsidRDefault="001F5AB0" w:rsidP="0096026E">
            <w:pPr>
              <w:spacing w:after="160" w:line="259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 w:rsidRPr="001F5AB0">
              <w:rPr>
                <w:rFonts w:ascii="Calibri" w:eastAsia="Calibri" w:hAnsi="Calibri" w:cs="Calibri"/>
                <w:b/>
                <w:sz w:val="28"/>
                <w:szCs w:val="28"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Počas komunikácie  väčšina detí aktívne a spontánne nadväzovali rečový kontakt so svojimi rovesníkmi, s personálom, učiteľkami a rodičmi a reagovali na neverbálne signály, udržiavali s nimi očný kontakt, hlasnosť prejavu prispôsobuje situácii.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Pri aktivitách dodržiavali základné pravidlá vedenia dialógu.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počas dňa vyslovoval</w:t>
            </w:r>
            <w:r w:rsidR="002D6011">
              <w:rPr>
                <w:rFonts w:eastAsia="Calibri"/>
              </w:rPr>
              <w:t>i</w:t>
            </w:r>
            <w:r w:rsidRPr="00206928">
              <w:rPr>
                <w:rFonts w:eastAsia="Calibri"/>
              </w:rPr>
              <w:t xml:space="preserve"> všetky hlásky a hláskové skupiny správne, zreteľne a plynule.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Pri formulovaní viet rozmýšľali a snažili sa skladať gramaticky správne jednoduché rozvité vety a súvetia.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Rozumeli spisovnej podobe jazyka. Po vypočutí rozprávok, príbehov, prečítaných textov vedeli odpovedať na otázky a vedeli reprodukovať obsah prečítaného textu.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Pomocou IKT techniky prostredníctvom prezentácie vedeli uvažovať nad informáciami a porovnávať ich s vlastnou skúsenosťou.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Obsahy a zážitky z čítania vyjadrili prostredníctvom výtvarných činností a hudobno-pohybovými činnosťami.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Maľovaným čítaním vedeli porozprávať vlastný jednoduchý príbeh.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Knihu používali správne, s obľubou, poznajú výrazy ako autor, kniha, strana, spisovateľ, vedia identifikovať niektoré písmená abecedy.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Vedia sprevádzať piesne a recitáciu krátkeho literárneho útvaru rytmickým sprievodom. </w:t>
            </w:r>
          </w:p>
          <w:p w:rsidR="001F5AB0" w:rsidRPr="00206928" w:rsidRDefault="001F5AB0" w:rsidP="002D6011">
            <w:pPr>
              <w:spacing w:line="259" w:lineRule="auto"/>
            </w:pPr>
            <w:r w:rsidRPr="00206928">
              <w:rPr>
                <w:rFonts w:eastAsia="Calibri"/>
              </w:rPr>
              <w:lastRenderedPageBreak/>
              <w:t>Vedeli rozčleniť slová  vytliesk</w:t>
            </w:r>
            <w:r w:rsidR="00C57BD9">
              <w:rPr>
                <w:rFonts w:eastAsia="Calibri"/>
              </w:rPr>
              <w:t>á</w:t>
            </w:r>
            <w:r w:rsidRPr="00206928">
              <w:rPr>
                <w:rFonts w:eastAsia="Calibri"/>
              </w:rPr>
              <w:t>van</w:t>
            </w:r>
            <w:r w:rsidR="00C57BD9">
              <w:rPr>
                <w:rFonts w:eastAsia="Calibri"/>
              </w:rPr>
              <w:t>í</w:t>
            </w:r>
            <w:r w:rsidRPr="00206928">
              <w:rPr>
                <w:rFonts w:eastAsia="Calibri"/>
              </w:rPr>
              <w:t>m na slabiky a vedeli vyčleniť  začiatočnú a koncová hlásku</w:t>
            </w:r>
            <w:r w:rsidRPr="00206928">
              <w:t xml:space="preserve"> slova.</w:t>
            </w:r>
          </w:p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Niektorí predškoláci potrebovali logopedickú starostlivosť počas školského roka, kde dosahovali dobré výsledky.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Deti mali ťažkosti s vysvetlením prenesených významov jednoduchých slovných spojení.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mali problém rozpoznať rýmy v niektorých básničkách.</w:t>
            </w:r>
            <w:r w:rsidR="002D6011">
              <w:rPr>
                <w:rFonts w:eastAsia="Calibri"/>
              </w:rPr>
              <w:t xml:space="preserve"> </w:t>
            </w:r>
            <w:r w:rsidRPr="00206928">
              <w:rPr>
                <w:rFonts w:eastAsia="Calibri"/>
              </w:rPr>
              <w:t>Mali problém vysvetliť význam slov, opisom, synonymami, antonymami.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nechápalo rozdiel medzi poéziou a prozaickými žánrami, a nevedeli vysvetliť rozdiel medzi fiktívnymi a skutočnými príbehmi zo života.</w:t>
            </w:r>
          </w:p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  <w:color w:val="FFFFFF"/>
              </w:rPr>
              <w:t>Matematika a práca s informáciami</w:t>
            </w:r>
          </w:p>
        </w:tc>
      </w:tr>
      <w:tr w:rsidR="001F5AB0" w:rsidRPr="00206928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66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jc w:val="both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Väčšina detí vedelo vymenovať postupne čísla od 1 do 10 tak, ako idú za sebou aj od náhodného čísla v  numerickej postupnosti po číslo 10.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vedeli riešiť jednoduché matematické operácie v obore do 10, vedeli určiť počet predmetov v skupine, predškoláci ovládali operácie jednoduchým počtom- pridať, odobrať, oddeliť.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Zvládali určovanie objektov usmerňovaním učiteľkou podľa polohy pomocou slov a slovných spojení hore, dole, vpredu, vzadu, nad, pod, pred, za, medzi, na, v, vpravo, vľavo, v rohu, v strede, hore, dole, vpredu, vzadu, nad, pod, pred, za, medzi, na, vpravo, vľavo, v rohu, v strede.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poznajú rovinné aj priestorové tvary. Vedeli ich pomenovať, strihať, modelovať, kresliť ,</w:t>
            </w:r>
            <w:r w:rsidR="002D6011">
              <w:rPr>
                <w:rFonts w:eastAsia="Calibri"/>
              </w:rPr>
              <w:t xml:space="preserve"> zvládli</w:t>
            </w:r>
            <w:r w:rsidRPr="00206928">
              <w:rPr>
                <w:rFonts w:eastAsia="Calibri"/>
              </w:rPr>
              <w:t xml:space="preserve"> pracovať podľa predlohy- stavať, skladať.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bez pomoci vedelo riešiť bludiská, spájať body do obrazcov.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Podľa pokynov dohodnutých symbolov sa dokázali pohybovať v štvorcovej sieti.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>
              <w:rPr>
                <w:rFonts w:eastAsia="Calibri"/>
              </w:rPr>
              <w:t>Predškoláci  vedeli</w:t>
            </w:r>
            <w:r w:rsidRPr="00206928">
              <w:rPr>
                <w:rFonts w:eastAsia="Calibri"/>
              </w:rPr>
              <w:t xml:space="preserve"> merať dĺžku, hrúbku, šírku, výšku s danými pomôckami.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Všetky deti vedeli používať digitálnu techniku podľa pokynov samostatne.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Pracovali  v animovaných programoch určen</w:t>
            </w:r>
            <w:r w:rsidR="002D6011">
              <w:rPr>
                <w:rFonts w:eastAsia="Calibri"/>
              </w:rPr>
              <w:t>ých</w:t>
            </w:r>
            <w:r w:rsidRPr="00206928">
              <w:rPr>
                <w:rFonts w:eastAsia="Calibri"/>
              </w:rPr>
              <w:t xml:space="preserve"> pre deti.</w:t>
            </w:r>
          </w:p>
          <w:p w:rsidR="001F5AB0" w:rsidRPr="00206928" w:rsidRDefault="002D6011" w:rsidP="0096026E">
            <w:pPr>
              <w:rPr>
                <w:rFonts w:eastAsia="Calibri"/>
              </w:rPr>
            </w:pPr>
            <w:r>
              <w:rPr>
                <w:rFonts w:eastAsia="Calibri"/>
              </w:rPr>
              <w:t>S r</w:t>
            </w:r>
            <w:r w:rsidR="001F5AB0" w:rsidRPr="00206928">
              <w:rPr>
                <w:rFonts w:eastAsia="Calibri"/>
              </w:rPr>
              <w:t>adosťou používali aj ovládali prácu so včielkou Bee Bot.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Niektorým deťom robilo ťažkosti vytvárať skupinu objektov bez zisťovania rovnakého počtu.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Menšie deti mali problém pri ovládaní operácie jednoduchým počtom- pridať, odobrať, oddeliť.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Menšie deti vyhľadávali pomoc učiteľky pri meraní dĺžky, hrúbky a šírky.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</w:tc>
      </w:tr>
      <w:tr w:rsidR="001F5AB0" w:rsidRPr="00206928" w:rsidTr="0096026E">
        <w:trPr>
          <w:trHeight w:val="869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360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  <w:color w:val="FFFFFF"/>
              </w:rPr>
              <w:t>Človek a príroda</w:t>
            </w:r>
          </w:p>
        </w:tc>
      </w:tr>
      <w:tr w:rsidR="001F5AB0" w:rsidRPr="00206928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Všetky deti poznali okolitú prírodu, vedia pomenovať známe kopce, potok, hrady, zrúcaniny. Predškoláci vedeli triediť prírodné reálie.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Väčšina detí  vedelo rozdeliť týždeň na pracovné dni a víkend.</w:t>
            </w:r>
          </w:p>
          <w:p w:rsidR="001F5AB0" w:rsidRPr="00206928" w:rsidRDefault="001F5AB0" w:rsidP="0096026E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Väčšina deti pozná</w:t>
            </w:r>
            <w:r w:rsidRPr="00206928">
              <w:rPr>
                <w:rFonts w:eastAsia="Calibri"/>
              </w:rPr>
              <w:t xml:space="preserve"> rôzne druhy zvierat a ich mláďatá, rozoznávajú a zaraďujú  ich podľa ich znakov a ich výskytu na lesné, domáce, vodné</w:t>
            </w:r>
            <w:r w:rsidR="002D6011">
              <w:rPr>
                <w:rFonts w:eastAsia="Calibri"/>
              </w:rPr>
              <w:t xml:space="preserve"> a</w:t>
            </w:r>
            <w:r w:rsidRPr="00206928">
              <w:rPr>
                <w:rFonts w:eastAsia="Calibri"/>
              </w:rPr>
              <w:t xml:space="preserve"> vtáky.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sa oboznámilo s rastlinami a</w:t>
            </w:r>
            <w:r w:rsidR="002D6011">
              <w:rPr>
                <w:rFonts w:eastAsia="Calibri"/>
              </w:rPr>
              <w:t xml:space="preserve"> z </w:t>
            </w:r>
            <w:r w:rsidRPr="00206928">
              <w:rPr>
                <w:rFonts w:eastAsia="Calibri"/>
              </w:rPr>
              <w:t>ich  potravinovým a technickým úžitkom.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Deti sa počas roka oboznámili s rôznymi druhmi ovocia a zeleniny prostredníctvom ochutnávky, cez stravovanie, nakoľko pravidelne dostávali rôzne druhy ovocia počas celého roka a uvedomili si význam ich konzumácie pre správnu životosprávu.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Na základe po</w:t>
            </w:r>
            <w:r>
              <w:rPr>
                <w:rFonts w:eastAsia="Calibri"/>
              </w:rPr>
              <w:t xml:space="preserve">zorovania </w:t>
            </w:r>
            <w:r w:rsidRPr="00206928">
              <w:rPr>
                <w:rFonts w:eastAsia="Calibri"/>
              </w:rPr>
              <w:t>mali možnosť oboznámiť sa klíčením rastliny a starostlivosť</w:t>
            </w:r>
            <w:r w:rsidR="002D6011">
              <w:rPr>
                <w:rFonts w:eastAsia="Calibri"/>
              </w:rPr>
              <w:t>ou</w:t>
            </w:r>
            <w:r w:rsidRPr="00206928">
              <w:rPr>
                <w:rFonts w:eastAsia="Calibri"/>
              </w:rPr>
              <w:t xml:space="preserve"> o ne.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poznalo a vedelo opísať ľudské telo v základných anatomických kategóriách</w:t>
            </w:r>
            <w:r w:rsidR="002D6011">
              <w:rPr>
                <w:rFonts w:eastAsia="Calibri"/>
              </w:rPr>
              <w:t>. Poznajú</w:t>
            </w:r>
            <w:r w:rsidRPr="00206928">
              <w:rPr>
                <w:rFonts w:eastAsia="Calibri"/>
              </w:rPr>
              <w:t xml:space="preserve"> ich  základné fyziologické funkcie – dýchanie, trávenie, pohyb, krvný obeh, zmyslové vnímanie.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Všetky deti vedeli, kde sa v prírode nachádza voda a poznali jeho význam  pre rastliny, živočíchy a človeka.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Pomocou prezentácie a metodickými pomôckami sa oboznámili s vesmírom a slnečnou sústavou.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sa oboznámili s  vybranými prírodnými  javmi a podmienkami zmeny ich fungovania na základe vlastného pozorovania a skúmania.</w:t>
            </w:r>
          </w:p>
          <w:p w:rsidR="00476005" w:rsidRDefault="00476005" w:rsidP="0096026E"/>
          <w:p w:rsidR="00476005" w:rsidRDefault="00476005" w:rsidP="0096026E"/>
          <w:p w:rsidR="00476005" w:rsidRDefault="00476005" w:rsidP="0096026E"/>
          <w:p w:rsidR="00476005" w:rsidRDefault="00476005" w:rsidP="0096026E"/>
          <w:p w:rsidR="00476005" w:rsidRDefault="00476005" w:rsidP="0096026E"/>
          <w:p w:rsidR="00476005" w:rsidRPr="00206928" w:rsidRDefault="00476005" w:rsidP="0096026E"/>
          <w:p w:rsidR="001F5AB0" w:rsidRPr="00206928" w:rsidRDefault="001F5AB0" w:rsidP="0096026E"/>
        </w:tc>
        <w:tc>
          <w:tcPr>
            <w:tcW w:w="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Väčšina detí malo problém si zapamätať mesiace a priradiť ich k správnemu ročnému obdobiu.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Menšie deti mali problém pri triedení prírodných reálií.</w:t>
            </w:r>
          </w:p>
          <w:p w:rsidR="001F5AB0" w:rsidRDefault="001F5AB0" w:rsidP="0096026E">
            <w:pPr>
              <w:rPr>
                <w:rFonts w:eastAsia="Calibri"/>
              </w:rPr>
            </w:pPr>
          </w:p>
          <w:p w:rsidR="001F5AB0" w:rsidRDefault="001F5AB0" w:rsidP="0096026E">
            <w:pPr>
              <w:rPr>
                <w:rFonts w:eastAsia="Calibri"/>
              </w:rPr>
            </w:pPr>
            <w:r>
              <w:rPr>
                <w:rFonts w:eastAsia="Calibri"/>
              </w:rPr>
              <w:t>Niektoré</w:t>
            </w:r>
            <w:r w:rsidR="002D6011">
              <w:rPr>
                <w:rFonts w:eastAsia="Calibri"/>
              </w:rPr>
              <w:t>, hlavne menšie</w:t>
            </w:r>
            <w:r>
              <w:rPr>
                <w:rFonts w:eastAsia="Calibri"/>
              </w:rPr>
              <w:t xml:space="preserve"> deti nerozoznávali mláďa</w:t>
            </w:r>
            <w:r w:rsidR="002D6011">
              <w:rPr>
                <w:rFonts w:eastAsia="Calibri"/>
              </w:rPr>
              <w:t>tá</w:t>
            </w:r>
            <w:r>
              <w:rPr>
                <w:rFonts w:eastAsia="Calibri"/>
              </w:rPr>
              <w:t xml:space="preserve"> zvierat.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malo problém rozlíšiť živú a neživú prírodu.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nevedeli opísať základné fyziologické funkcie ľudského tela.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  <w:p w:rsidR="001F5AB0" w:rsidRPr="00206928" w:rsidRDefault="001F5AB0" w:rsidP="0096026E">
            <w:r w:rsidRPr="00206928">
              <w:rPr>
                <w:rFonts w:eastAsia="Calibri"/>
              </w:rPr>
              <w:t xml:space="preserve"> </w:t>
            </w:r>
          </w:p>
          <w:p w:rsidR="001F5AB0" w:rsidRPr="00206928" w:rsidRDefault="001F5AB0" w:rsidP="0096026E"/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360" w:lineRule="auto"/>
              <w:jc w:val="center"/>
              <w:rPr>
                <w:rFonts w:eastAsia="Calibri"/>
                <w:b/>
              </w:rPr>
            </w:pPr>
          </w:p>
          <w:p w:rsidR="001F5AB0" w:rsidRPr="00206928" w:rsidRDefault="001F5AB0" w:rsidP="0096026E">
            <w:pPr>
              <w:spacing w:after="160" w:line="360" w:lineRule="auto"/>
              <w:jc w:val="center"/>
              <w:rPr>
                <w:rFonts w:eastAsia="Calibri"/>
                <w:b/>
              </w:rPr>
            </w:pPr>
          </w:p>
          <w:p w:rsidR="001F5AB0" w:rsidRPr="00206928" w:rsidRDefault="001F5AB0" w:rsidP="0096026E">
            <w:pPr>
              <w:spacing w:after="160" w:line="360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Človek a spoločnosť</w:t>
            </w:r>
          </w:p>
        </w:tc>
      </w:tr>
      <w:tr w:rsidR="001F5AB0" w:rsidRPr="00206928" w:rsidTr="0096026E">
        <w:trPr>
          <w:trHeight w:val="1"/>
        </w:trPr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FF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5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Väčšina deti vedelo opísať  svoj režim dňa,  predškoláci poznali pojmy ako včera, dnes a zajtra.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Všetci sa vedeli predstaviť celým menom a vedeli koľko majú  rokov 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Poznali mená kamarátov v triede i mimo </w:t>
            </w:r>
            <w:r w:rsidR="002D6011">
              <w:rPr>
                <w:rFonts w:eastAsia="Calibri"/>
              </w:rPr>
              <w:t>MŠ, ďalej</w:t>
            </w:r>
            <w:r w:rsidRPr="00206928">
              <w:rPr>
                <w:rFonts w:eastAsia="Calibri"/>
              </w:rPr>
              <w:t xml:space="preserve">  aj mená učiteliek a technického personálu.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deti poznalo verejné inštitúcie, služby vo svojom okolí a účel, na ktorý slúžia a vedeli opísať známe trasy na základe orientačných bodov.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Počas vychádzok sa naučili bezpečne prechádzať cez cestu, vedeli že je dôležité používať bezpečnostné prvky.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Deti vedeli roztriediť dopravné prostriedky podľa ich pohybu.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Oboznámili </w:t>
            </w:r>
            <w:r w:rsidR="002D6011">
              <w:rPr>
                <w:rFonts w:eastAsia="Calibri"/>
              </w:rPr>
              <w:t xml:space="preserve">sa </w:t>
            </w:r>
            <w:r w:rsidRPr="00206928">
              <w:rPr>
                <w:rFonts w:eastAsia="Calibri"/>
              </w:rPr>
              <w:t>s krásou Slovenska</w:t>
            </w:r>
            <w:r w:rsidR="002D6011">
              <w:rPr>
                <w:rFonts w:eastAsia="Calibri"/>
              </w:rPr>
              <w:t>, hlavným mestom SR -</w:t>
            </w:r>
            <w:r w:rsidRPr="00206928">
              <w:rPr>
                <w:rFonts w:eastAsia="Calibri"/>
              </w:rPr>
              <w:t> Bratislavou, hymnou SR a</w:t>
            </w:r>
            <w:r w:rsidR="000B365E">
              <w:rPr>
                <w:rFonts w:eastAsia="Calibri"/>
              </w:rPr>
              <w:t xml:space="preserve"> s</w:t>
            </w:r>
            <w:r w:rsidRPr="00206928">
              <w:rPr>
                <w:rFonts w:eastAsia="Calibri"/>
              </w:rPr>
              <w:t> menom prezident</w:t>
            </w:r>
            <w:r w:rsidR="000B365E">
              <w:rPr>
                <w:rFonts w:eastAsia="Calibri"/>
              </w:rPr>
              <w:t>ky</w:t>
            </w:r>
            <w:r w:rsidRPr="00206928">
              <w:rPr>
                <w:rFonts w:eastAsia="Calibri"/>
              </w:rPr>
              <w:t xml:space="preserve"> SR.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Predškoláci poznajú každého člena blízkej rodiny a vedeli identifikovať príbuzenské vzťahy v blízkej rodine.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Deti sa aktívne zapájali do činnosti a hier.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sa vedia správať ohľaduplne.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Deti sa vedia presadiť  v hre prijateľne, oceňujú, podelia sa, obdaria druhých, pomáhajú si navzájom.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Pomocou týchto hodnôt vedia identifikovať pozitívne a negatívne ľudské vlastnosti.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Menšie deti nepoznali pojmy ako včera, dnes a zajtra.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Väčšina deti malo problém určiť mesiac, aj ročné obdobie svojho narodenia.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nepoznajú adresu svojho bydliska.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Menšie  detí nerozoznávajú najznámejšie prírodné krásy regiónu a pri opise krajiny nevedia používať pojmy ako vrch, les, pole, lúka, potok, rieka, jazero, rybník.</w:t>
            </w:r>
          </w:p>
          <w:p w:rsidR="001F5AB0" w:rsidRPr="00206928" w:rsidRDefault="00711A18" w:rsidP="0096026E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Niektoré deti</w:t>
            </w:r>
            <w:r w:rsidR="001F5AB0" w:rsidRPr="00206928">
              <w:rPr>
                <w:rFonts w:eastAsia="Calibri"/>
              </w:rPr>
              <w:t xml:space="preserve"> nepozna</w:t>
            </w:r>
            <w:r>
              <w:rPr>
                <w:rFonts w:eastAsia="Calibri"/>
              </w:rPr>
              <w:t>jú</w:t>
            </w:r>
            <w:r w:rsidR="001F5AB0" w:rsidRPr="00206928">
              <w:rPr>
                <w:rFonts w:eastAsia="Calibri"/>
              </w:rPr>
              <w:t xml:space="preserve"> štátne symboly Slovenskej republiky- erb a vlajku.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Menšie deti mali problém identifikovať príbuzenské vzťahy v blízkej rodine.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Niektoré deti sme museli upozorniť aby používali prosbu, poďakovanie a ospravedlnenie voči deťom i dospelým. 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360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  <w:b/>
                <w:color w:val="FFFFFF"/>
              </w:rPr>
              <w:lastRenderedPageBreak/>
              <w:t>Človek a svet práce</w:t>
            </w:r>
          </w:p>
        </w:tc>
      </w:tr>
      <w:tr w:rsidR="001F5AB0" w:rsidRPr="00206928" w:rsidTr="0096026E">
        <w:trPr>
          <w:trHeight w:val="1"/>
        </w:trPr>
        <w:tc>
          <w:tcPr>
            <w:tcW w:w="6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6600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70"/>
        </w:trPr>
        <w:tc>
          <w:tcPr>
            <w:tcW w:w="6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Všetky deti vhodne využívali, rozoznávali , spracúvali prírodné materiály pri modelovaní objektov alebo pri výrobe jednoduchých nástrojov.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Predškoláci poznajú vlastnosti predmetov a chápu technický náčrt.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Väčšina detí vedelo vytvoriť a opísať jednoduchý výrobok a pomenovať jeho účel.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Predškoláci vedia jednoducho opísať postup zhotovenia vybraných výrobkov. 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Počas činností vedia používať náradia, nástroje a manipulovať s drobnými predmetmi a rôznymi materiálmi.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 počas pobytu vonka, pri hrách v piesku na dvore vedelo používať predmety dennej potreby- hrable, metlu, rýľ.</w:t>
            </w:r>
          </w:p>
          <w:p w:rsidR="001F5AB0" w:rsidRPr="00206928" w:rsidRDefault="001F5AB0" w:rsidP="0096026E">
            <w:pPr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Deti poznajú tradičné remeslá</w:t>
            </w:r>
            <w:r w:rsidRPr="00206928">
              <w:t xml:space="preserve"> a </w:t>
            </w:r>
            <w:r w:rsidRPr="00206928">
              <w:rPr>
                <w:rFonts w:eastAsia="Calibri"/>
              </w:rPr>
              <w:t>základnú pracovnú náplň vybraných pracovných profesií.</w:t>
            </w:r>
          </w:p>
          <w:p w:rsidR="001F5AB0" w:rsidRPr="00206928" w:rsidRDefault="001F5AB0" w:rsidP="0096026E"/>
        </w:tc>
        <w:tc>
          <w:tcPr>
            <w:tcW w:w="2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>Niektoré deti mali problém pri spoznávaní vlastností predmetov a pri technickom náčrte.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Menšie deti vyhľadávali pomoc učiteľa pri opise zhotovenia výrobkov. 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mali ťažkosti pri používaní predmetov dennej potreby a vyhľadávali pomoc učiteľa.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</w:tc>
      </w:tr>
      <w:tr w:rsidR="001F5AB0" w:rsidRPr="00206928" w:rsidTr="0096026E">
        <w:trPr>
          <w:trHeight w:val="537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tabs>
                <w:tab w:val="center" w:pos="4212"/>
                <w:tab w:val="left" w:pos="7425"/>
              </w:tabs>
              <w:spacing w:after="160" w:line="259" w:lineRule="auto"/>
              <w:rPr>
                <w:rFonts w:eastAsia="Calibri"/>
                <w:b/>
                <w:color w:val="FFFFFF"/>
              </w:rPr>
            </w:pPr>
            <w:r w:rsidRPr="00206928">
              <w:rPr>
                <w:rFonts w:eastAsia="Calibri"/>
                <w:b/>
                <w:color w:val="FFFFFF"/>
              </w:rPr>
              <w:tab/>
              <w:t>UMENIE A KULTÚRA</w:t>
            </w:r>
          </w:p>
          <w:p w:rsidR="001F5AB0" w:rsidRPr="00206928" w:rsidRDefault="001F5AB0" w:rsidP="0096026E">
            <w:pPr>
              <w:tabs>
                <w:tab w:val="center" w:pos="4212"/>
                <w:tab w:val="left" w:pos="7425"/>
              </w:tabs>
              <w:spacing w:after="160" w:line="259" w:lineRule="auto"/>
              <w:rPr>
                <w:rFonts w:eastAsia="Calibri"/>
              </w:rPr>
            </w:pPr>
          </w:p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  <w:b/>
                <w:color w:val="FFFFFF"/>
              </w:rPr>
              <w:t>Hudobná výchova</w:t>
            </w:r>
          </w:p>
        </w:tc>
      </w:tr>
      <w:tr w:rsidR="001F5AB0" w:rsidRPr="00206928" w:rsidTr="0096026E">
        <w:trPr>
          <w:trHeight w:val="1"/>
        </w:trPr>
        <w:tc>
          <w:tcPr>
            <w:tcW w:w="7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75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mali celoročne zaradený bohatý repertoár detských piesní, riekaniek. Väčšina detí vedelo vokálne rytmizovať  a vytvoriť k nemu rytmický sprievod. Väčšina detí poznalo nástroje  Orffovho inštrumentára a vedeli s nimi vyjadriť charakter, náladu piesne a skladby.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Všetci počas celého školského roka spievali rôzne detské piesne a počúvali spev učiteľky. 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Vedeli umelecky vyjadriť zážitky s počúvanej hudby.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Väčšina detí vie tancovať, majú dobre vyvinuté rytmické cítenie.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 Dievčatá</w:t>
            </w:r>
            <w:r w:rsidRPr="00206928">
              <w:rPr>
                <w:rFonts w:eastAsia="Calibri"/>
              </w:rPr>
              <w:t xml:space="preserve"> tancovali  s radosťou a často sa k nim pripojili aj chlapci.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</w:t>
            </w:r>
            <w:r w:rsidR="00711A18">
              <w:rPr>
                <w:rFonts w:eastAsia="Calibri"/>
              </w:rPr>
              <w:t>toré deti</w:t>
            </w:r>
            <w:r w:rsidRPr="00206928">
              <w:rPr>
                <w:rFonts w:eastAsia="Calibri"/>
              </w:rPr>
              <w:t xml:space="preserve"> ma</w:t>
            </w:r>
            <w:r w:rsidR="00711A18">
              <w:rPr>
                <w:rFonts w:eastAsia="Calibri"/>
              </w:rPr>
              <w:t>jú</w:t>
            </w:r>
            <w:r w:rsidRPr="00206928">
              <w:rPr>
                <w:rFonts w:eastAsia="Calibri"/>
              </w:rPr>
              <w:t xml:space="preserve"> problém s rytmizáciou detských piesní a riekaniek.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nepoznajú všetky nástroje Orfovho inštrumentára.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majú problém s rytmickým cítením.</w:t>
            </w:r>
          </w:p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keepNext/>
              <w:keepLines/>
              <w:spacing w:before="200"/>
              <w:jc w:val="center"/>
              <w:rPr>
                <w:rFonts w:eastAsia="Calibri Light"/>
                <w:b/>
                <w:color w:val="FFFFFF"/>
              </w:rPr>
            </w:pPr>
            <w:r w:rsidRPr="00206928">
              <w:rPr>
                <w:rFonts w:eastAsia="Calibri Light"/>
                <w:b/>
                <w:color w:val="FFFFFF"/>
              </w:rPr>
              <w:t>Výtvarná výchova</w:t>
            </w:r>
          </w:p>
          <w:p w:rsidR="001F5AB0" w:rsidRPr="00206928" w:rsidRDefault="001F5AB0" w:rsidP="0096026E"/>
        </w:tc>
      </w:tr>
      <w:tr w:rsidR="001F5AB0" w:rsidRPr="00206928" w:rsidTr="0096026E">
        <w:trPr>
          <w:trHeight w:val="1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5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70"/>
        </w:trPr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vedelo bez pomoci dospelého samostatne skladať, strihať, spájať, dotvárať, dopĺňať papier a vytvárať novotvar s  papiera i z rôzneho materiálu.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vedeli pracovať s modelovacou hmotou, a vedeli z nich vymodelovať podľa pokynov učiteliek rôzne tvary.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Všetky deti smelo používali farby , miešali farby a vytvárali nové odtiene. 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vedeli pomenovať základné farby ale farebné odtiene</w:t>
            </w:r>
            <w:r w:rsidR="000B365E">
              <w:rPr>
                <w:rFonts w:eastAsia="Calibri"/>
              </w:rPr>
              <w:t>.</w:t>
            </w:r>
            <w:r w:rsidRPr="00206928">
              <w:rPr>
                <w:rFonts w:eastAsia="Calibri"/>
              </w:rPr>
              <w:t xml:space="preserve"> 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 w:rsidRPr="00206928">
              <w:rPr>
                <w:rFonts w:eastAsia="Calibri"/>
              </w:rPr>
              <w:t>Farbami vedeli vyjadriť svoje pocity a predstavy o svete .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  <w:r>
              <w:rPr>
                <w:rFonts w:eastAsia="Calibri"/>
              </w:rPr>
              <w:t>Predškoláci  vedeli</w:t>
            </w:r>
            <w:r w:rsidRPr="00206928">
              <w:rPr>
                <w:rFonts w:eastAsia="Calibri"/>
              </w:rPr>
              <w:t xml:space="preserve"> bezproblémovo, detailne nakresliť postavu človeka.</w:t>
            </w:r>
          </w:p>
          <w:p w:rsidR="001F5AB0" w:rsidRPr="00206928" w:rsidRDefault="001F5AB0" w:rsidP="0096026E">
            <w:pPr>
              <w:spacing w:after="120"/>
              <w:rPr>
                <w:rFonts w:eastAsia="Calibri"/>
              </w:rPr>
            </w:pPr>
          </w:p>
        </w:tc>
        <w:tc>
          <w:tcPr>
            <w:tcW w:w="5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lastRenderedPageBreak/>
              <w:t xml:space="preserve">Menšie deti vyhľadávali pomoc učiteľa pri vytváraní novotvaru </w:t>
            </w:r>
            <w:r w:rsidR="00476005">
              <w:rPr>
                <w:rFonts w:eastAsia="Calibri"/>
              </w:rPr>
              <w:t>z</w:t>
            </w:r>
            <w:r w:rsidRPr="00206928">
              <w:rPr>
                <w:rFonts w:eastAsia="Calibri"/>
              </w:rPr>
              <w:t> papiera.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Niektorým deťom</w:t>
            </w:r>
            <w:r w:rsidR="000B365E">
              <w:rPr>
                <w:rFonts w:eastAsia="Calibri"/>
              </w:rPr>
              <w:t xml:space="preserve">, hlavne u detí z dvojjazyčného prostredia, rodín </w:t>
            </w:r>
            <w:r w:rsidRPr="00206928">
              <w:rPr>
                <w:rFonts w:eastAsia="Calibri"/>
              </w:rPr>
              <w:t>obilo problém pomenovať farebné odtiene v štátnom jazyku.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mali problém nakresliť postavu človeka detailne, postavy nemali presné propozície.</w:t>
            </w:r>
          </w:p>
          <w:p w:rsidR="001F5AB0" w:rsidRPr="00206928" w:rsidRDefault="001F5AB0" w:rsidP="00476005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Niektoré deti nevedeli </w:t>
            </w:r>
            <w:r w:rsidR="00476005">
              <w:rPr>
                <w:rFonts w:eastAsia="Calibri"/>
              </w:rPr>
              <w:t xml:space="preserve">správne uchopiť </w:t>
            </w:r>
            <w:r w:rsidRPr="00206928">
              <w:rPr>
                <w:rFonts w:eastAsia="Calibri"/>
              </w:rPr>
              <w:t>maliarsky štetec</w:t>
            </w:r>
            <w:r w:rsidR="00476005">
              <w:rPr>
                <w:rFonts w:eastAsia="Calibri"/>
              </w:rPr>
              <w:t>.</w:t>
            </w:r>
            <w:r w:rsidRPr="00206928">
              <w:rPr>
                <w:rFonts w:eastAsia="Calibri"/>
              </w:rPr>
              <w:t xml:space="preserve"> </w:t>
            </w:r>
          </w:p>
        </w:tc>
      </w:tr>
      <w:tr w:rsidR="001F5AB0" w:rsidRPr="00206928" w:rsidTr="0096026E">
        <w:trPr>
          <w:trHeight w:val="1"/>
        </w:trPr>
        <w:tc>
          <w:tcPr>
            <w:tcW w:w="95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jc w:val="center"/>
              <w:rPr>
                <w:rFonts w:eastAsia="Calibri"/>
              </w:rPr>
            </w:pPr>
            <w:r w:rsidRPr="00206928">
              <w:rPr>
                <w:rFonts w:eastAsia="Calibri"/>
              </w:rPr>
              <w:t>Zdravie a pohyb</w:t>
            </w:r>
          </w:p>
        </w:tc>
      </w:tr>
      <w:tr w:rsidR="001F5AB0" w:rsidRPr="00206928" w:rsidTr="0096026E">
        <w:trPr>
          <w:trHeight w:val="1"/>
        </w:trPr>
        <w:tc>
          <w:tcPr>
            <w:tcW w:w="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  <w:b/>
              </w:rPr>
              <w:t>Pozitíva</w:t>
            </w:r>
          </w:p>
        </w:tc>
        <w:tc>
          <w:tcPr>
            <w:tcW w:w="3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left w:w="108" w:type="dxa"/>
              <w:right w:w="108" w:type="dxa"/>
            </w:tcMar>
          </w:tcPr>
          <w:p w:rsidR="001F5AB0" w:rsidRPr="00206928" w:rsidRDefault="001F5AB0" w:rsidP="001F5AB0">
            <w:pPr>
              <w:spacing w:after="160" w:line="259" w:lineRule="auto"/>
              <w:rPr>
                <w:rFonts w:eastAsia="Calibri"/>
              </w:rPr>
            </w:pPr>
            <w:r>
              <w:rPr>
                <w:rFonts w:eastAsia="Calibri"/>
                <w:b/>
              </w:rPr>
              <w:t>Negatíva</w:t>
            </w:r>
          </w:p>
        </w:tc>
      </w:tr>
      <w:tr w:rsidR="001F5AB0" w:rsidRPr="00206928" w:rsidTr="0096026E">
        <w:trPr>
          <w:trHeight w:val="1"/>
        </w:trPr>
        <w:tc>
          <w:tcPr>
            <w:tcW w:w="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Počas spoločných rozhovoroch deti vedeli uviesť prečo je pohyb dôležitý pre zdravie človeka.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Spoločne s učiteľkou vedeli identifikovať typické znaky ochorenia a zdravia.</w:t>
            </w:r>
          </w:p>
          <w:p w:rsidR="001F5AB0" w:rsidRPr="00206928" w:rsidRDefault="001F5AB0" w:rsidP="0096026E">
            <w:pPr>
              <w:spacing w:line="259" w:lineRule="auto"/>
              <w:jc w:val="both"/>
              <w:rPr>
                <w:rFonts w:eastAsia="Calibri"/>
              </w:rPr>
            </w:pPr>
            <w:r w:rsidRPr="00206928">
              <w:rPr>
                <w:rFonts w:eastAsia="Calibri"/>
              </w:rPr>
              <w:t>Všetky deti majú osvojené základné hygienické návyky a základné seba obslužné činnosti.</w:t>
            </w:r>
          </w:p>
          <w:p w:rsidR="001F5AB0" w:rsidRPr="00206928" w:rsidRDefault="001F5AB0" w:rsidP="0096026E">
            <w:pPr>
              <w:spacing w:line="259" w:lineRule="auto"/>
              <w:ind w:left="16"/>
              <w:rPr>
                <w:rFonts w:eastAsia="Calibri"/>
              </w:rPr>
            </w:pPr>
            <w:r w:rsidRPr="00206928">
              <w:rPr>
                <w:rFonts w:eastAsia="Calibri"/>
              </w:rPr>
              <w:t xml:space="preserve"> Väčšina detí vedelo </w:t>
            </w:r>
            <w:r>
              <w:rPr>
                <w:rFonts w:eastAsia="Calibri"/>
              </w:rPr>
              <w:t xml:space="preserve"> vykonávať </w:t>
            </w:r>
            <w:r w:rsidRPr="00206928">
              <w:rPr>
                <w:rFonts w:eastAsia="Calibri"/>
              </w:rPr>
              <w:t xml:space="preserve"> základné polohy a postoje podľa pokynov a ukážky učiteľky: stoj, drep, kľak, sed, ľah aj akrobatické cviky a to stoj na jednej nohe, obrat okolo výškovej osi.</w:t>
            </w:r>
          </w:p>
          <w:p w:rsidR="001F5AB0" w:rsidRPr="00206928" w:rsidRDefault="0019292A" w:rsidP="0096026E">
            <w:pPr>
              <w:spacing w:line="259" w:lineRule="auto"/>
              <w:rPr>
                <w:rFonts w:eastAsia="Calibri"/>
              </w:rPr>
            </w:pPr>
            <w:r>
              <w:rPr>
                <w:rFonts w:eastAsia="Calibri"/>
              </w:rPr>
              <w:t>Deti b</w:t>
            </w:r>
            <w:r w:rsidR="001F5AB0" w:rsidRPr="00206928">
              <w:rPr>
                <w:rFonts w:eastAsia="Calibri"/>
              </w:rPr>
              <w:t>ezproblémovo ovláda</w:t>
            </w:r>
            <w:r>
              <w:rPr>
                <w:rFonts w:eastAsia="Calibri"/>
              </w:rPr>
              <w:t>jú</w:t>
            </w:r>
            <w:r w:rsidR="001F5AB0" w:rsidRPr="00206928">
              <w:rPr>
                <w:rFonts w:eastAsia="Calibri"/>
              </w:rPr>
              <w:t xml:space="preserve"> správnu techniku chôdze , behu, skoku znožmo , skok cez prekážku a tiež rôzne techniky lezenia, plazenia a preliezania.</w:t>
            </w:r>
          </w:p>
          <w:p w:rsidR="001F5AB0" w:rsidRPr="00206928" w:rsidRDefault="001F5AB0" w:rsidP="0096026E">
            <w:pPr>
              <w:spacing w:line="259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Predškoláci vedeli </w:t>
            </w:r>
            <w:r w:rsidRPr="00206928">
              <w:rPr>
                <w:rFonts w:eastAsia="Calibri"/>
              </w:rPr>
              <w:t>hádzať,</w:t>
            </w:r>
            <w:r w:rsidR="0019292A">
              <w:rPr>
                <w:rFonts w:eastAsia="Calibri"/>
              </w:rPr>
              <w:t xml:space="preserve"> </w:t>
            </w:r>
            <w:r w:rsidRPr="00206928">
              <w:rPr>
                <w:rFonts w:eastAsia="Calibri"/>
              </w:rPr>
              <w:t>chytať a podávať loptu</w:t>
            </w:r>
            <w:r w:rsidR="0019292A">
              <w:rPr>
                <w:rFonts w:eastAsia="Calibri"/>
              </w:rPr>
              <w:t>.</w:t>
            </w:r>
            <w:r w:rsidRPr="00206928">
              <w:rPr>
                <w:rFonts w:eastAsia="Calibri"/>
              </w:rPr>
              <w:t xml:space="preserve"> V pohybových hrách vedia dodržiavať vopred dohodnuté pravidlá.</w:t>
            </w:r>
          </w:p>
          <w:p w:rsidR="001F5AB0" w:rsidRPr="00206928" w:rsidRDefault="001F5AB0" w:rsidP="0019292A">
            <w:pPr>
              <w:spacing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Väčšina detí  zvládnu bezproblémovo dlhšiu turistickú prechádzku.</w:t>
            </w:r>
          </w:p>
        </w:tc>
        <w:tc>
          <w:tcPr>
            <w:tcW w:w="3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Niektoré deti mali problém pri vykonávaní niektorých základných polôh, postojov a taktiež pri hádzaní, chytaní a podávaní lopty.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  <w:r w:rsidRPr="00206928">
              <w:rPr>
                <w:rFonts w:eastAsia="Calibri"/>
              </w:rPr>
              <w:t>Menšie deti mali problém s dlhšou turistickou prechádzkou.</w:t>
            </w:r>
          </w:p>
          <w:p w:rsidR="001F5AB0" w:rsidRPr="00206928" w:rsidRDefault="001F5AB0" w:rsidP="0096026E">
            <w:pPr>
              <w:spacing w:after="160" w:line="259" w:lineRule="auto"/>
              <w:rPr>
                <w:rFonts w:eastAsia="Calibri"/>
              </w:rPr>
            </w:pPr>
          </w:p>
        </w:tc>
      </w:tr>
    </w:tbl>
    <w:p w:rsidR="001F5AB0" w:rsidRDefault="001F5AB0" w:rsidP="001F5AB0">
      <w:pPr>
        <w:autoSpaceDE w:val="0"/>
        <w:autoSpaceDN w:val="0"/>
        <w:adjustRightInd w:val="0"/>
        <w:spacing w:line="264" w:lineRule="auto"/>
      </w:pPr>
    </w:p>
    <w:p w:rsidR="001F5AB0" w:rsidRDefault="001F5AB0" w:rsidP="001F5AB0">
      <w:pPr>
        <w:autoSpaceDE w:val="0"/>
        <w:autoSpaceDN w:val="0"/>
        <w:adjustRightInd w:val="0"/>
        <w:spacing w:line="264" w:lineRule="auto"/>
      </w:pPr>
    </w:p>
    <w:p w:rsidR="001F5AB0" w:rsidRDefault="001F5AB0" w:rsidP="001F5AB0">
      <w:pPr>
        <w:autoSpaceDE w:val="0"/>
        <w:autoSpaceDN w:val="0"/>
        <w:adjustRightInd w:val="0"/>
        <w:spacing w:line="264" w:lineRule="auto"/>
        <w:jc w:val="both"/>
      </w:pPr>
    </w:p>
    <w:p w:rsidR="001F5AB0" w:rsidRDefault="001F5AB0" w:rsidP="001F5AB0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Vyhodnotenie online vzdelávania 16.03.2020-30.05.2020</w:t>
      </w:r>
    </w:p>
    <w:p w:rsidR="001F5AB0" w:rsidRPr="00830AB6" w:rsidRDefault="001F5AB0" w:rsidP="001F5AB0">
      <w:pPr>
        <w:jc w:val="both"/>
        <w:rPr>
          <w:b/>
          <w:sz w:val="32"/>
          <w:szCs w:val="32"/>
        </w:rPr>
      </w:pPr>
    </w:p>
    <w:p w:rsidR="001F5AB0" w:rsidRPr="00830AB6" w:rsidRDefault="001F5AB0" w:rsidP="001F5AB0">
      <w:pPr>
        <w:jc w:val="both"/>
      </w:pPr>
      <w:r>
        <w:t xml:space="preserve">            </w:t>
      </w:r>
      <w:r w:rsidRPr="00830AB6">
        <w:t xml:space="preserve">Výchovno </w:t>
      </w:r>
      <w:r w:rsidR="0019292A">
        <w:t xml:space="preserve">- </w:t>
      </w:r>
      <w:r w:rsidRPr="00830AB6">
        <w:t xml:space="preserve">vzdelávacia činnosť bola prerušená kvôli </w:t>
      </w:r>
      <w:r w:rsidR="0019292A">
        <w:t>pandémii</w:t>
      </w:r>
      <w:r w:rsidRPr="00830AB6">
        <w:t xml:space="preserve"> C</w:t>
      </w:r>
      <w:r w:rsidR="0019292A">
        <w:t>OVID</w:t>
      </w:r>
      <w:r w:rsidRPr="00830AB6">
        <w:t xml:space="preserve"> 19 od 16.03.2020 do 29.03.2020 a od 30.03.2020 do  30.05.2020 na základe usmernenia ministerstva školstva, vedy, výskumu a športu SR.</w:t>
      </w:r>
      <w:r w:rsidR="00C47175">
        <w:t xml:space="preserve"> Po zasadnutí krízového štábu mesta Fiľakovo a po dohode so zriaďovateľom prevádzka MŠ začala 08.06.2020a pokračovala aj letnou prevádzkou v mesiaci júl-2020.</w:t>
      </w:r>
      <w:r w:rsidRPr="00830AB6">
        <w:t xml:space="preserve"> Počas </w:t>
      </w:r>
      <w:r w:rsidR="00C47175">
        <w:t>krízového obdobia</w:t>
      </w:r>
      <w:r w:rsidRPr="00830AB6">
        <w:t xml:space="preserve"> obdobia</w:t>
      </w:r>
      <w:r w:rsidR="00C47175">
        <w:t xml:space="preserve">, keď </w:t>
      </w:r>
      <w:r w:rsidRPr="00830AB6">
        <w:t xml:space="preserve"> sme si </w:t>
      </w:r>
      <w:r w:rsidR="00C47175">
        <w:t xml:space="preserve">mali prerušenú prevádzku sme si </w:t>
      </w:r>
      <w:r w:rsidRPr="00830AB6">
        <w:t>vytvorili na sociálnej sieti Facebook triedn</w:t>
      </w:r>
      <w:r w:rsidR="002C0205">
        <w:t>e</w:t>
      </w:r>
      <w:r w:rsidRPr="00830AB6">
        <w:t xml:space="preserve"> skupin</w:t>
      </w:r>
      <w:r w:rsidR="002C0205">
        <w:t>y,</w:t>
      </w:r>
      <w:r w:rsidRPr="00830AB6">
        <w:t xml:space="preserve"> aby sme s deťmi prostredníctvom rodičov mohli komunikovať a ďalej pokračovať v plnení štandardov</w:t>
      </w:r>
      <w:r>
        <w:t xml:space="preserve">, obsahov </w:t>
      </w:r>
      <w:r w:rsidRPr="00830AB6">
        <w:t xml:space="preserve">z výchovno </w:t>
      </w:r>
      <w:r w:rsidR="00C47175">
        <w:t xml:space="preserve">- </w:t>
      </w:r>
      <w:r w:rsidRPr="00830AB6">
        <w:t>vzdelávacej činnosti.</w:t>
      </w:r>
      <w:r>
        <w:t xml:space="preserve"> </w:t>
      </w:r>
      <w:r w:rsidRPr="00830AB6">
        <w:t>Na začiatku týždňa sme si vždy určili tému  z VVČ mesiaca marec,</w:t>
      </w:r>
      <w:r>
        <w:t xml:space="preserve"> </w:t>
      </w:r>
      <w:r w:rsidRPr="00830AB6">
        <w:t>apríl a máj.</w:t>
      </w:r>
      <w:r>
        <w:t xml:space="preserve"> </w:t>
      </w:r>
      <w:r w:rsidRPr="00830AB6">
        <w:t>Každý deň sme deťom posielali rôzne  úlohy na danú tému a aby sa každý deň vystriedal</w:t>
      </w:r>
      <w:r w:rsidR="00F943A9">
        <w:t>a</w:t>
      </w:r>
      <w:r w:rsidRPr="00830AB6">
        <w:t xml:space="preserve"> každá oblasť výchovy</w:t>
      </w:r>
      <w:r w:rsidR="00F943A9">
        <w:t xml:space="preserve"> a vzdelávania</w:t>
      </w:r>
      <w:r w:rsidRPr="00830AB6">
        <w:t>.</w:t>
      </w:r>
      <w:r>
        <w:t xml:space="preserve"> </w:t>
      </w:r>
      <w:r w:rsidRPr="00830AB6">
        <w:t>Pondelky boli zamerané na Človek a príroda a Jazyk a komunikácia. Utorky boli zamerané na Človek a svet práce a Hudobná výchova.</w:t>
      </w:r>
      <w:r>
        <w:t xml:space="preserve"> </w:t>
      </w:r>
      <w:r w:rsidRPr="00830AB6">
        <w:t>Streda bola zameraná na Človek a spoločnosť a Výtvarná výchova. Štvrtky boli zamerané na Matematiku a prácu s informáciami a piatky boli zamerané na Zdravie a pohyb. Každú jednu aktivitu,</w:t>
      </w:r>
      <w:r>
        <w:t xml:space="preserve"> </w:t>
      </w:r>
      <w:r w:rsidRPr="00830AB6">
        <w:t>úlohu,</w:t>
      </w:r>
      <w:r>
        <w:t xml:space="preserve"> </w:t>
      </w:r>
      <w:r w:rsidRPr="00830AB6">
        <w:t>prezentáciu,</w:t>
      </w:r>
      <w:r>
        <w:t xml:space="preserve"> </w:t>
      </w:r>
      <w:r w:rsidRPr="00830AB6">
        <w:t>domáce videá sme deťom posielali hravou a zábavnou formou.</w:t>
      </w:r>
    </w:p>
    <w:p w:rsidR="001F5AB0" w:rsidRPr="00830AB6" w:rsidRDefault="001F5AB0" w:rsidP="001F5AB0">
      <w:r w:rsidRPr="00830AB6">
        <w:t xml:space="preserve">V mesiaci marec sme mali tému: </w:t>
      </w:r>
      <w:r w:rsidR="00F943A9">
        <w:t xml:space="preserve">   </w:t>
      </w:r>
      <w:r w:rsidRPr="00830AB6">
        <w:t>1.Vod</w:t>
      </w:r>
      <w:r w:rsidR="00F943A9">
        <w:t>a a zem</w:t>
      </w:r>
    </w:p>
    <w:p w:rsidR="001F5AB0" w:rsidRPr="00830AB6" w:rsidRDefault="001F5AB0" w:rsidP="001F5AB0">
      <w:r w:rsidRPr="00830AB6">
        <w:t xml:space="preserve">V mesiaci apríl sme mali témy: </w:t>
      </w:r>
      <w:r>
        <w:t xml:space="preserve">      </w:t>
      </w:r>
      <w:r w:rsidRPr="00830AB6">
        <w:t>1.Príroda sa prebúdza</w:t>
      </w:r>
    </w:p>
    <w:p w:rsidR="001F5AB0" w:rsidRPr="00830AB6" w:rsidRDefault="001F5AB0" w:rsidP="001F5AB0">
      <w:r w:rsidRPr="00830AB6">
        <w:t xml:space="preserve">                                                        </w:t>
      </w:r>
      <w:r>
        <w:t xml:space="preserve"> </w:t>
      </w:r>
      <w:r w:rsidRPr="00830AB6">
        <w:t xml:space="preserve"> 2.Veľká Noc</w:t>
      </w:r>
    </w:p>
    <w:p w:rsidR="001F5AB0" w:rsidRPr="00830AB6" w:rsidRDefault="001F5AB0" w:rsidP="001F5AB0">
      <w:r w:rsidRPr="00830AB6">
        <w:t xml:space="preserve">                                                         </w:t>
      </w:r>
      <w:r>
        <w:t xml:space="preserve"> </w:t>
      </w:r>
      <w:r w:rsidRPr="00830AB6">
        <w:t>3.Máme radi prírodu/sadíme</w:t>
      </w:r>
    </w:p>
    <w:p w:rsidR="001F5AB0" w:rsidRPr="00830AB6" w:rsidRDefault="001F5AB0" w:rsidP="001F5AB0">
      <w:r w:rsidRPr="00830AB6">
        <w:t xml:space="preserve">                                                          4.Zem náš domov.</w:t>
      </w:r>
    </w:p>
    <w:p w:rsidR="001F5AB0" w:rsidRPr="00830AB6" w:rsidRDefault="001F5AB0" w:rsidP="001F5AB0">
      <w:r w:rsidRPr="00830AB6">
        <w:lastRenderedPageBreak/>
        <w:t xml:space="preserve">                                                          5.Vesmír</w:t>
      </w:r>
      <w:r w:rsidR="00F943A9">
        <w:t xml:space="preserve">  - </w:t>
      </w:r>
      <w:r w:rsidRPr="00830AB6">
        <w:t xml:space="preserve"> malí kozmonauti.</w:t>
      </w:r>
    </w:p>
    <w:p w:rsidR="001F5AB0" w:rsidRPr="00830AB6" w:rsidRDefault="001F5AB0" w:rsidP="001F5AB0">
      <w:r w:rsidRPr="00830AB6">
        <w:t xml:space="preserve">V mesiaci máj sme mali témy : </w:t>
      </w:r>
      <w:r>
        <w:t xml:space="preserve">       </w:t>
      </w:r>
      <w:r w:rsidRPr="00830AB6">
        <w:t>1.Rodina</w:t>
      </w:r>
    </w:p>
    <w:p w:rsidR="001F5AB0" w:rsidRPr="00830AB6" w:rsidRDefault="001F5AB0" w:rsidP="001F5AB0">
      <w:r w:rsidRPr="00830AB6">
        <w:t xml:space="preserve">                                                       </w:t>
      </w:r>
      <w:r>
        <w:t xml:space="preserve">  </w:t>
      </w:r>
      <w:r w:rsidRPr="00830AB6">
        <w:t xml:space="preserve"> 2.Slovensko-moja vlasť</w:t>
      </w:r>
    </w:p>
    <w:p w:rsidR="001F5AB0" w:rsidRPr="00830AB6" w:rsidRDefault="001F5AB0" w:rsidP="001F5AB0">
      <w:r w:rsidRPr="00830AB6">
        <w:t xml:space="preserve">                                                      </w:t>
      </w:r>
      <w:r>
        <w:t xml:space="preserve">    </w:t>
      </w:r>
      <w:r w:rsidRPr="00830AB6">
        <w:t>3. Živá a neživá príroda</w:t>
      </w:r>
    </w:p>
    <w:p w:rsidR="001F5AB0" w:rsidRPr="00830AB6" w:rsidRDefault="001F5AB0" w:rsidP="001F5AB0">
      <w:r w:rsidRPr="00830AB6">
        <w:t xml:space="preserve">                                                       </w:t>
      </w:r>
      <w:r>
        <w:t xml:space="preserve">   </w:t>
      </w:r>
      <w:r w:rsidRPr="00830AB6">
        <w:t>4. V zdravom tele zdravý duch</w:t>
      </w:r>
    </w:p>
    <w:p w:rsidR="001F5AB0" w:rsidRPr="00830AB6" w:rsidRDefault="001F5AB0" w:rsidP="001F5AB0">
      <w:pPr>
        <w:jc w:val="both"/>
      </w:pPr>
      <w:r w:rsidRPr="00830AB6">
        <w:t>Z každej témy sme ako spätnú väzbu od detí/rodičov dost</w:t>
      </w:r>
      <w:r w:rsidR="00F943A9">
        <w:t xml:space="preserve">ávali </w:t>
      </w:r>
      <w:r w:rsidRPr="00830AB6">
        <w:t xml:space="preserve"> fotky</w:t>
      </w:r>
      <w:r w:rsidR="00F943A9">
        <w:t>, kresb</w:t>
      </w:r>
      <w:r w:rsidR="00C47175">
        <w:t>y ale aj videá</w:t>
      </w:r>
      <w:r w:rsidR="00F943A9">
        <w:t xml:space="preserve">. Rodičia s radosťou posielali práce svojich detí a malé videá ako spolu strávili čas pod heslom: Ostaň doma! </w:t>
      </w:r>
      <w:r>
        <w:t xml:space="preserve"> </w:t>
      </w:r>
      <w:r w:rsidRPr="00830AB6">
        <w:t>Na sociálnej sieti F</w:t>
      </w:r>
      <w:r>
        <w:t>B</w:t>
      </w:r>
      <w:r w:rsidRPr="00830AB6">
        <w:t xml:space="preserve"> sme na našej stránke MŠ-Óvoda Daxnerova Fiľakovo vytvorili album</w:t>
      </w:r>
      <w:r>
        <w:t xml:space="preserve">y, </w:t>
      </w:r>
      <w:r w:rsidR="00F943A9">
        <w:t>ktoré sme napĺňali príspevkami od rodičov.</w:t>
      </w:r>
    </w:p>
    <w:p w:rsidR="001F5AB0" w:rsidRPr="00830AB6" w:rsidRDefault="001F5AB0" w:rsidP="001F5AB0">
      <w:pPr>
        <w:jc w:val="both"/>
      </w:pPr>
      <w:r w:rsidRPr="00830AB6">
        <w:t>Dni ktoré sme nemohli stráviť spoločne v</w:t>
      </w:r>
      <w:r>
        <w:t> materskej škole</w:t>
      </w:r>
      <w:r w:rsidRPr="00830AB6">
        <w:t xml:space="preserve"> sme si nahrádzali aspoň takouto formou. Pracovali sme a videli sme </w:t>
      </w:r>
      <w:r>
        <w:t xml:space="preserve">sa </w:t>
      </w:r>
      <w:r w:rsidRPr="00830AB6">
        <w:t>aspoň prostredníctvom internetu. Rodičom sa on-line vyučovanie veľmi páčilo</w:t>
      </w:r>
      <w:r>
        <w:t>,</w:t>
      </w:r>
      <w:r w:rsidRPr="00830AB6">
        <w:t xml:space="preserve"> počas celého prerušenia</w:t>
      </w:r>
      <w:r>
        <w:t xml:space="preserve"> prevádzky materskej školy </w:t>
      </w:r>
      <w:r w:rsidRPr="00830AB6">
        <w:t xml:space="preserve"> sme od nich dostávali pozitívne odozvy. Boli veľmi radi, že sme deťom prostredníctvom zábavných hier, aktivít a domácich videí vyplnili ich dlhý voľný čas. Prostredníctvom skup</w:t>
      </w:r>
      <w:r>
        <w:t xml:space="preserve">ín </w:t>
      </w:r>
      <w:r w:rsidRPr="00830AB6">
        <w:t xml:space="preserve"> sme si rodičmi vytvorili a prehĺbili </w:t>
      </w:r>
      <w:r w:rsidR="00F943A9">
        <w:t xml:space="preserve">aj </w:t>
      </w:r>
      <w:r w:rsidRPr="00830AB6">
        <w:t xml:space="preserve">priateľské vzťahy. </w:t>
      </w: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0C69D9" w:rsidRDefault="000C69D9" w:rsidP="00F80650">
      <w:pPr>
        <w:rPr>
          <w:b/>
        </w:rPr>
      </w:pP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711A18" w:rsidRDefault="00711A18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711A18" w:rsidRDefault="00711A18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030EC" w:rsidRDefault="00C030EC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C47175" w:rsidRDefault="00C47175" w:rsidP="00F80650">
      <w:pPr>
        <w:shd w:val="clear" w:color="auto" w:fill="FFFFFF"/>
        <w:spacing w:line="360" w:lineRule="auto"/>
        <w:jc w:val="both"/>
        <w:rPr>
          <w:rFonts w:ascii="Arial" w:hAnsi="Arial" w:cs="Arial"/>
          <w:b/>
          <w:color w:val="0070C0"/>
        </w:rPr>
      </w:pPr>
    </w:p>
    <w:p w:rsidR="00F80650" w:rsidRPr="00A5270E" w:rsidRDefault="00F80650" w:rsidP="00F80650">
      <w:pPr>
        <w:shd w:val="clear" w:color="auto" w:fill="FFFF00"/>
        <w:tabs>
          <w:tab w:val="left" w:pos="720"/>
        </w:tabs>
        <w:suppressAutoHyphens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lastRenderedPageBreak/>
        <w:t>Ďalšie informácie o škole</w:t>
      </w:r>
    </w:p>
    <w:p w:rsidR="00F80650" w:rsidRPr="006F7F95" w:rsidRDefault="00F80650" w:rsidP="00F80650">
      <w:pPr>
        <w:jc w:val="both"/>
        <w:rPr>
          <w:b/>
          <w:bCs/>
          <w:color w:val="002060"/>
          <w:lang w:eastAsia="ar-SA"/>
        </w:rPr>
      </w:pPr>
    </w:p>
    <w:p w:rsidR="00F80650" w:rsidRPr="00A5270E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Psychohygienické podmienky výchovy a vzdelávania ( § 2 ods. 2 písm. a)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757196">
        <w:rPr>
          <w:rFonts w:ascii="Arial" w:hAnsi="Arial" w:cs="Arial"/>
        </w:rPr>
        <w:t xml:space="preserve">V materskej škole </w:t>
      </w:r>
      <w:r>
        <w:rPr>
          <w:rFonts w:ascii="Arial" w:hAnsi="Arial" w:cs="Arial"/>
        </w:rPr>
        <w:t xml:space="preserve">pri organizácii vzdelávacích  aktivít rešpektujeme vekové osobitosti našich detí. Nadaným deťom, deťom zdravotne oslabeným a deťom s OŠD sa venujeme individuálne a máme pre nich vypracovaný individuálny vzdelávací program. Snažíme sa </w:t>
      </w:r>
      <w:r w:rsidRPr="00757196">
        <w:rPr>
          <w:rFonts w:ascii="Arial" w:hAnsi="Arial" w:cs="Arial"/>
        </w:rPr>
        <w:t>účelne usporiada</w:t>
      </w:r>
      <w:r>
        <w:rPr>
          <w:rFonts w:ascii="Arial" w:hAnsi="Arial" w:cs="Arial"/>
        </w:rPr>
        <w:t xml:space="preserve">ť </w:t>
      </w:r>
      <w:r w:rsidRPr="00757196">
        <w:rPr>
          <w:rFonts w:ascii="Arial" w:hAnsi="Arial" w:cs="Arial"/>
        </w:rPr>
        <w:t>činnosti</w:t>
      </w:r>
      <w:r>
        <w:rPr>
          <w:rFonts w:ascii="Arial" w:hAnsi="Arial" w:cs="Arial"/>
        </w:rPr>
        <w:t>,</w:t>
      </w:r>
      <w:r w:rsidRPr="00757196">
        <w:rPr>
          <w:rFonts w:ascii="Arial" w:hAnsi="Arial" w:cs="Arial"/>
        </w:rPr>
        <w:t xml:space="preserve"> ktoré sa týkajú životosprávy a ďalších činností, ktoré zabezpečujú plynulý globálny rozvoj dieťaťa.</w:t>
      </w:r>
      <w:r>
        <w:rPr>
          <w:rFonts w:ascii="Arial" w:hAnsi="Arial" w:cs="Arial"/>
        </w:rPr>
        <w:t xml:space="preserve"> Venujeme sa programu proti obezite detí.</w:t>
      </w:r>
      <w:r w:rsidRPr="00757196">
        <w:rPr>
          <w:rFonts w:ascii="Arial" w:hAnsi="Arial" w:cs="Arial"/>
        </w:rPr>
        <w:t xml:space="preserve"> Poskyt</w:t>
      </w:r>
      <w:r>
        <w:rPr>
          <w:rFonts w:ascii="Arial" w:hAnsi="Arial" w:cs="Arial"/>
        </w:rPr>
        <w:t xml:space="preserve">ujeme </w:t>
      </w:r>
      <w:r w:rsidRPr="00757196">
        <w:rPr>
          <w:rFonts w:ascii="Arial" w:hAnsi="Arial" w:cs="Arial"/>
        </w:rPr>
        <w:t>deťom priestor pre pokojný</w:t>
      </w:r>
      <w:r>
        <w:rPr>
          <w:rFonts w:ascii="Arial" w:hAnsi="Arial" w:cs="Arial"/>
        </w:rPr>
        <w:t>,</w:t>
      </w:r>
      <w:r w:rsidRPr="00757196">
        <w:rPr>
          <w:rFonts w:ascii="Arial" w:hAnsi="Arial" w:cs="Arial"/>
        </w:rPr>
        <w:t xml:space="preserve"> bezpečný</w:t>
      </w:r>
      <w:r>
        <w:rPr>
          <w:rFonts w:ascii="Arial" w:hAnsi="Arial" w:cs="Arial"/>
        </w:rPr>
        <w:t>,</w:t>
      </w:r>
      <w:r w:rsidRPr="00757196">
        <w:rPr>
          <w:rFonts w:ascii="Arial" w:hAnsi="Arial" w:cs="Arial"/>
        </w:rPr>
        <w:t xml:space="preserve">  zmysluplný, aktívny</w:t>
      </w:r>
      <w:r>
        <w:rPr>
          <w:rFonts w:ascii="Arial" w:hAnsi="Arial" w:cs="Arial"/>
        </w:rPr>
        <w:t xml:space="preserve"> a</w:t>
      </w:r>
      <w:r w:rsidRPr="00757196">
        <w:rPr>
          <w:rFonts w:ascii="Arial" w:hAnsi="Arial" w:cs="Arial"/>
        </w:rPr>
        <w:t xml:space="preserve"> tvorivý pobyt  v materskej škole. </w:t>
      </w:r>
    </w:p>
    <w:p w:rsidR="00F80650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Denný poriadok obsah</w:t>
      </w:r>
      <w:r>
        <w:rPr>
          <w:rFonts w:ascii="Arial" w:hAnsi="Arial" w:cs="Arial"/>
        </w:rPr>
        <w:t xml:space="preserve">uje nasledovné </w:t>
      </w:r>
      <w:r w:rsidRPr="00757196">
        <w:rPr>
          <w:rFonts w:ascii="Arial" w:hAnsi="Arial" w:cs="Arial"/>
        </w:rPr>
        <w:t xml:space="preserve">organizačné formy dňa: </w:t>
      </w:r>
      <w:r w:rsidRPr="0087327B">
        <w:rPr>
          <w:rFonts w:ascii="Arial" w:hAnsi="Arial" w:cs="Arial"/>
        </w:rPr>
        <w:t>hry a hrové činnosti, pohybové a relaxačné cvičenia, pobyt vonku, odpočinok, činnosti zabezpečujúce životosprávu, edukačné aktivity. Každá organizačná forma bola</w:t>
      </w:r>
      <w:r w:rsidRPr="00757196">
        <w:rPr>
          <w:rFonts w:ascii="Arial" w:hAnsi="Arial" w:cs="Arial"/>
        </w:rPr>
        <w:t xml:space="preserve"> zameraná na </w:t>
      </w:r>
      <w:r w:rsidRPr="0087327B">
        <w:rPr>
          <w:rFonts w:ascii="Arial" w:hAnsi="Arial" w:cs="Arial"/>
        </w:rPr>
        <w:t>integrované realizovanie tematických okruhov, vzdelávacích oblastí a štandardov Š</w:t>
      </w:r>
      <w:r>
        <w:rPr>
          <w:rFonts w:ascii="Arial" w:hAnsi="Arial" w:cs="Arial"/>
        </w:rPr>
        <w:t>kVP - Dúha</w:t>
      </w:r>
      <w:r w:rsidRPr="0087327B">
        <w:rPr>
          <w:rFonts w:ascii="Arial" w:hAnsi="Arial" w:cs="Arial"/>
        </w:rPr>
        <w:t>.</w:t>
      </w:r>
    </w:p>
    <w:p w:rsidR="00F80650" w:rsidRPr="00757196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  <w:i/>
        </w:rPr>
        <w:t xml:space="preserve"> </w:t>
      </w:r>
      <w:r w:rsidRPr="00757196">
        <w:rPr>
          <w:rFonts w:ascii="Arial" w:hAnsi="Arial" w:cs="Arial"/>
        </w:rPr>
        <w:t>V každej organizačnej forme denného poriadku sme rešpektovali :</w:t>
      </w:r>
    </w:p>
    <w:p w:rsidR="00F80650" w:rsidRPr="00757196" w:rsidRDefault="00F80650" w:rsidP="00F80650">
      <w:pPr>
        <w:pStyle w:val="Odsekzoznamu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zásady osobitostí predprimárneho vzdelávania,</w:t>
      </w:r>
    </w:p>
    <w:p w:rsidR="00F80650" w:rsidRPr="00757196" w:rsidRDefault="00F80650" w:rsidP="00F80650">
      <w:pPr>
        <w:pStyle w:val="Odsekzoznamu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metódy predprimárneho vzdelávania</w:t>
      </w:r>
      <w:r>
        <w:rPr>
          <w:rFonts w:ascii="Arial" w:hAnsi="Arial" w:cs="Arial"/>
        </w:rPr>
        <w:t>.</w:t>
      </w:r>
    </w:p>
    <w:p w:rsidR="00F80650" w:rsidRPr="00757196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Každá organizačná forma denného poriadku obsahovala:</w:t>
      </w:r>
    </w:p>
    <w:p w:rsidR="00F80650" w:rsidRPr="00757196" w:rsidRDefault="00F80650" w:rsidP="00F80650">
      <w:pPr>
        <w:pStyle w:val="Odsekzoznamu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činnosti detí,</w:t>
      </w:r>
    </w:p>
    <w:p w:rsidR="00F80650" w:rsidRPr="00757196" w:rsidRDefault="00F80650" w:rsidP="00F80650">
      <w:pPr>
        <w:pStyle w:val="Odsekzoznamu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 xml:space="preserve">konkrétne </w:t>
      </w:r>
      <w:r>
        <w:rPr>
          <w:rFonts w:ascii="Arial" w:hAnsi="Arial" w:cs="Arial"/>
        </w:rPr>
        <w:t>vzdelávacie a</w:t>
      </w:r>
      <w:r w:rsidRPr="00757196">
        <w:rPr>
          <w:rFonts w:ascii="Arial" w:hAnsi="Arial" w:cs="Arial"/>
        </w:rPr>
        <w:t xml:space="preserve"> metodické postupy</w:t>
      </w:r>
      <w:r>
        <w:rPr>
          <w:rFonts w:ascii="Arial" w:hAnsi="Arial" w:cs="Arial"/>
        </w:rPr>
        <w:t>.</w:t>
      </w:r>
    </w:p>
    <w:p w:rsidR="00F80650" w:rsidRPr="00757196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Obsahom organizačných foriem dňa v MŠ boli činnosti dieťaťa a spoločné činnosti učiteľ</w:t>
      </w:r>
      <w:r>
        <w:rPr>
          <w:rFonts w:ascii="Arial" w:hAnsi="Arial" w:cs="Arial"/>
        </w:rPr>
        <w:t>ky</w:t>
      </w:r>
      <w:r w:rsidRPr="00757196">
        <w:rPr>
          <w:rFonts w:ascii="Arial" w:hAnsi="Arial" w:cs="Arial"/>
        </w:rPr>
        <w:t xml:space="preserve"> a dieťaťa. Pri striedaní denných činností sme rešpektovali: pravidelnosť, dôslednosť, optimálny biorytmus, bezstresové prostredie.</w:t>
      </w:r>
    </w:p>
    <w:p w:rsidR="00F80650" w:rsidRPr="00A5270E" w:rsidRDefault="00F80650" w:rsidP="00F80650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757196">
        <w:rPr>
          <w:rFonts w:ascii="Arial" w:hAnsi="Arial" w:cs="Arial"/>
        </w:rPr>
        <w:t>V dennom poriadku sme kládli dôležitý akcent na starostlivosť o zdravie detí</w:t>
      </w:r>
      <w:r>
        <w:rPr>
          <w:rFonts w:ascii="Arial" w:hAnsi="Arial" w:cs="Arial"/>
        </w:rPr>
        <w:t xml:space="preserve"> ako aj zabezpečenie ich nevyhnutných potrieb.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A5270E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Voľnočasové aktivity školy (§ 2 ods. 2 písm.b)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Śportové aktivity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Sezónne činnosti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Exkurzie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Výlety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Hrové činnosti s rodičmi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Remeselnícke činnosti</w:t>
      </w:r>
    </w:p>
    <w:p w:rsidR="00F80650" w:rsidRDefault="00F80650" w:rsidP="00F80650">
      <w:pPr>
        <w:pStyle w:val="Odsekzoznamu"/>
        <w:numPr>
          <w:ilvl w:val="0"/>
          <w:numId w:val="8"/>
        </w:numPr>
        <w:shd w:val="clear" w:color="auto" w:fill="FFFFFF"/>
        <w:spacing w:line="36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Vystúpenia na verejnosti 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A5270E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 xml:space="preserve">Spolupráca školy s rodičmi o poskytovaní služieb deťom a rodičom </w:t>
      </w:r>
    </w:p>
    <w:p w:rsidR="00F80650" w:rsidRPr="00A5270E" w:rsidRDefault="00F80650" w:rsidP="00F80650">
      <w:pPr>
        <w:shd w:val="clear" w:color="auto" w:fill="FFFF00"/>
        <w:jc w:val="both"/>
        <w:rPr>
          <w:rFonts w:ascii="Arial" w:hAnsi="Arial" w:cs="Arial"/>
          <w:b/>
          <w:bCs/>
          <w:color w:val="002060"/>
          <w:sz w:val="26"/>
          <w:szCs w:val="26"/>
          <w:lang w:eastAsia="ar-SA"/>
        </w:rPr>
      </w:pPr>
      <w:r w:rsidRPr="00A5270E">
        <w:rPr>
          <w:rFonts w:ascii="Arial" w:hAnsi="Arial" w:cs="Arial"/>
          <w:b/>
          <w:bCs/>
          <w:color w:val="002060"/>
          <w:sz w:val="26"/>
          <w:szCs w:val="26"/>
          <w:lang w:eastAsia="ar-SA"/>
        </w:rPr>
        <w:t>(§ 2 ods. 2 písm. c)</w:t>
      </w: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Pr="00757196" w:rsidRDefault="00F80650" w:rsidP="00F80650">
      <w:pPr>
        <w:spacing w:line="360" w:lineRule="auto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</w:t>
      </w:r>
      <w:r w:rsidRPr="00757196">
        <w:rPr>
          <w:rFonts w:ascii="Arial" w:hAnsi="Arial" w:cs="Arial"/>
          <w:lang w:eastAsia="ar-SA"/>
        </w:rPr>
        <w:t xml:space="preserve">V materskej škole pôsobí Rodičovské združenie pri Materskej škole </w:t>
      </w:r>
      <w:r>
        <w:rPr>
          <w:rFonts w:ascii="Arial" w:hAnsi="Arial" w:cs="Arial"/>
          <w:lang w:eastAsia="ar-SA"/>
        </w:rPr>
        <w:t>– Óvoda na Daxnerovej ul. vo Fiľakove.</w:t>
      </w:r>
      <w:r w:rsidRPr="00757196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V mesiaci </w:t>
      </w:r>
      <w:r w:rsidR="005C1B67">
        <w:rPr>
          <w:rFonts w:ascii="Arial" w:hAnsi="Arial" w:cs="Arial"/>
          <w:lang w:eastAsia="ar-SA"/>
        </w:rPr>
        <w:t>august 2019</w:t>
      </w:r>
      <w:r>
        <w:rPr>
          <w:rFonts w:ascii="Arial" w:hAnsi="Arial" w:cs="Arial"/>
          <w:lang w:eastAsia="ar-SA"/>
        </w:rPr>
        <w:t xml:space="preserve"> sa uskutočnili vo všetkých triedach rodičovské združenia</w:t>
      </w:r>
      <w:r w:rsidR="005C1B67">
        <w:rPr>
          <w:rFonts w:ascii="Arial" w:hAnsi="Arial" w:cs="Arial"/>
          <w:lang w:eastAsia="ar-SA"/>
        </w:rPr>
        <w:t xml:space="preserve"> a vo všetkých základných školách kde </w:t>
      </w:r>
      <w:r w:rsidR="003C59BE">
        <w:rPr>
          <w:rFonts w:ascii="Arial" w:hAnsi="Arial" w:cs="Arial"/>
          <w:lang w:eastAsia="ar-SA"/>
        </w:rPr>
        <w:t>boli</w:t>
      </w:r>
      <w:r w:rsidR="005C1B67">
        <w:rPr>
          <w:rFonts w:ascii="Arial" w:hAnsi="Arial" w:cs="Arial"/>
          <w:lang w:eastAsia="ar-SA"/>
        </w:rPr>
        <w:t xml:space="preserve"> naše deti dočasne umiestnené kvôli rozsiahlej rekonštrukcii MŠ</w:t>
      </w:r>
      <w:r>
        <w:rPr>
          <w:rFonts w:ascii="Arial" w:hAnsi="Arial" w:cs="Arial"/>
          <w:lang w:eastAsia="ar-SA"/>
        </w:rPr>
        <w:t xml:space="preserve">. </w:t>
      </w:r>
      <w:r w:rsidR="005C1B67">
        <w:rPr>
          <w:rFonts w:ascii="Arial" w:hAnsi="Arial" w:cs="Arial"/>
          <w:lang w:eastAsia="ar-SA"/>
        </w:rPr>
        <w:t xml:space="preserve">Rodičia mali možnosť vidieť v akých náhradných podmienkach budú deti dočasne rozmiestnené v nasledujúcom školskom roku. </w:t>
      </w:r>
      <w:r>
        <w:rPr>
          <w:rFonts w:ascii="Arial" w:hAnsi="Arial" w:cs="Arial"/>
          <w:lang w:eastAsia="ar-SA"/>
        </w:rPr>
        <w:t xml:space="preserve">Rodičia boli oboznámení </w:t>
      </w:r>
      <w:r w:rsidRPr="00757196">
        <w:rPr>
          <w:rFonts w:ascii="Arial" w:hAnsi="Arial" w:cs="Arial"/>
          <w:lang w:eastAsia="ar-SA"/>
        </w:rPr>
        <w:t>so školským poriadkom,  s plánovanými podujatiami</w:t>
      </w:r>
      <w:r>
        <w:rPr>
          <w:rFonts w:ascii="Arial" w:hAnsi="Arial" w:cs="Arial"/>
          <w:lang w:eastAsia="ar-SA"/>
        </w:rPr>
        <w:t xml:space="preserve"> ako aj</w:t>
      </w:r>
      <w:r w:rsidRPr="00757196">
        <w:rPr>
          <w:rFonts w:ascii="Arial" w:hAnsi="Arial" w:cs="Arial"/>
          <w:lang w:eastAsia="ar-SA"/>
        </w:rPr>
        <w:t xml:space="preserve"> s usmernením v prípade </w:t>
      </w:r>
      <w:r>
        <w:rPr>
          <w:rFonts w:ascii="Arial" w:hAnsi="Arial" w:cs="Arial"/>
          <w:lang w:eastAsia="ar-SA"/>
        </w:rPr>
        <w:t xml:space="preserve">nepredvídaných okolností, akou je prerušenie prevádzky materskej školy napr. z dôvodu </w:t>
      </w:r>
      <w:r w:rsidRPr="00757196">
        <w:rPr>
          <w:rFonts w:ascii="Arial" w:hAnsi="Arial" w:cs="Arial"/>
          <w:lang w:eastAsia="ar-SA"/>
        </w:rPr>
        <w:t>chrípkov</w:t>
      </w:r>
      <w:r>
        <w:rPr>
          <w:rFonts w:ascii="Arial" w:hAnsi="Arial" w:cs="Arial"/>
          <w:lang w:eastAsia="ar-SA"/>
        </w:rPr>
        <w:t>ej</w:t>
      </w:r>
      <w:r w:rsidRPr="00757196">
        <w:rPr>
          <w:rFonts w:ascii="Arial" w:hAnsi="Arial" w:cs="Arial"/>
          <w:lang w:eastAsia="ar-SA"/>
        </w:rPr>
        <w:t xml:space="preserve"> epidémie</w:t>
      </w:r>
      <w:r w:rsidR="005C1B67">
        <w:rPr>
          <w:rFonts w:ascii="Arial" w:hAnsi="Arial" w:cs="Arial"/>
          <w:lang w:eastAsia="ar-SA"/>
        </w:rPr>
        <w:t xml:space="preserve"> alebo školské prázdniny v základných školách- zatiaľ kým budeme v náhradných priestoroch. </w:t>
      </w:r>
      <w:r w:rsidRPr="00757196">
        <w:rPr>
          <w:rFonts w:ascii="Arial" w:hAnsi="Arial" w:cs="Arial"/>
          <w:lang w:eastAsia="ar-SA"/>
        </w:rPr>
        <w:t xml:space="preserve">Rodičia sa stretli </w:t>
      </w:r>
      <w:r w:rsidR="005C1B67">
        <w:rPr>
          <w:rFonts w:ascii="Arial" w:hAnsi="Arial" w:cs="Arial"/>
          <w:lang w:eastAsia="ar-SA"/>
        </w:rPr>
        <w:t xml:space="preserve">aj </w:t>
      </w:r>
      <w:r w:rsidRPr="00757196">
        <w:rPr>
          <w:rFonts w:ascii="Arial" w:hAnsi="Arial" w:cs="Arial"/>
          <w:lang w:eastAsia="ar-SA"/>
        </w:rPr>
        <w:t xml:space="preserve">na triednych </w:t>
      </w:r>
      <w:r>
        <w:rPr>
          <w:rFonts w:ascii="Arial" w:hAnsi="Arial" w:cs="Arial"/>
          <w:lang w:eastAsia="ar-SA"/>
        </w:rPr>
        <w:t xml:space="preserve">rodičovských združeniach aj </w:t>
      </w:r>
      <w:r w:rsidRPr="00757196">
        <w:rPr>
          <w:rFonts w:ascii="Arial" w:hAnsi="Arial" w:cs="Arial"/>
          <w:lang w:eastAsia="ar-SA"/>
        </w:rPr>
        <w:t> v</w:t>
      </w:r>
      <w:r>
        <w:rPr>
          <w:rFonts w:ascii="Arial" w:hAnsi="Arial" w:cs="Arial"/>
          <w:lang w:eastAsia="ar-SA"/>
        </w:rPr>
        <w:t> mesiaci marec a máj</w:t>
      </w:r>
      <w:r w:rsidRPr="00757196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201</w:t>
      </w:r>
      <w:r w:rsidR="00214413">
        <w:rPr>
          <w:rFonts w:ascii="Arial" w:hAnsi="Arial" w:cs="Arial"/>
          <w:lang w:eastAsia="ar-SA"/>
        </w:rPr>
        <w:t>9</w:t>
      </w:r>
      <w:r>
        <w:rPr>
          <w:rFonts w:ascii="Arial" w:hAnsi="Arial" w:cs="Arial"/>
          <w:lang w:eastAsia="ar-SA"/>
        </w:rPr>
        <w:t xml:space="preserve"> </w:t>
      </w:r>
      <w:r w:rsidRPr="00757196">
        <w:rPr>
          <w:rFonts w:ascii="Arial" w:hAnsi="Arial" w:cs="Arial"/>
          <w:lang w:eastAsia="ar-SA"/>
        </w:rPr>
        <w:t>v tried</w:t>
      </w:r>
      <w:r>
        <w:rPr>
          <w:rFonts w:ascii="Arial" w:hAnsi="Arial" w:cs="Arial"/>
          <w:lang w:eastAsia="ar-SA"/>
        </w:rPr>
        <w:t>ach</w:t>
      </w:r>
      <w:r w:rsidRPr="00757196">
        <w:rPr>
          <w:rFonts w:ascii="Arial" w:hAnsi="Arial" w:cs="Arial"/>
          <w:lang w:eastAsia="ar-SA"/>
        </w:rPr>
        <w:t xml:space="preserve"> budúcich prvákov.</w:t>
      </w:r>
    </w:p>
    <w:p w:rsidR="00F80650" w:rsidRPr="00757196" w:rsidRDefault="00F80650" w:rsidP="00F80650">
      <w:pPr>
        <w:spacing w:line="360" w:lineRule="auto"/>
        <w:jc w:val="both"/>
        <w:rPr>
          <w:rFonts w:ascii="Arial" w:hAnsi="Arial" w:cs="Arial"/>
          <w:lang w:eastAsia="ar-SA"/>
        </w:rPr>
      </w:pPr>
      <w:r w:rsidRPr="00757196">
        <w:rPr>
          <w:rFonts w:ascii="Arial" w:hAnsi="Arial" w:cs="Arial"/>
          <w:lang w:eastAsia="ar-SA"/>
        </w:rPr>
        <w:t xml:space="preserve">V priebehu školského roka boli </w:t>
      </w:r>
      <w:r>
        <w:rPr>
          <w:rFonts w:ascii="Arial" w:hAnsi="Arial" w:cs="Arial"/>
          <w:lang w:eastAsia="ar-SA"/>
        </w:rPr>
        <w:t>rodičia</w:t>
      </w:r>
      <w:r w:rsidRPr="00757196">
        <w:rPr>
          <w:rFonts w:ascii="Arial" w:hAnsi="Arial" w:cs="Arial"/>
          <w:lang w:eastAsia="ar-SA"/>
        </w:rPr>
        <w:t xml:space="preserve"> informovaní o</w:t>
      </w:r>
      <w:r>
        <w:rPr>
          <w:rFonts w:ascii="Arial" w:hAnsi="Arial" w:cs="Arial"/>
          <w:lang w:eastAsia="ar-SA"/>
        </w:rPr>
        <w:t xml:space="preserve"> rôznych </w:t>
      </w:r>
      <w:r w:rsidRPr="00757196">
        <w:rPr>
          <w:rFonts w:ascii="Arial" w:hAnsi="Arial" w:cs="Arial"/>
          <w:lang w:eastAsia="ar-SA"/>
        </w:rPr>
        <w:t>aktu</w:t>
      </w:r>
      <w:r w:rsidR="003C59BE">
        <w:rPr>
          <w:rFonts w:ascii="Arial" w:hAnsi="Arial" w:cs="Arial"/>
          <w:lang w:eastAsia="ar-SA"/>
        </w:rPr>
        <w:t>a</w:t>
      </w:r>
      <w:r>
        <w:rPr>
          <w:rFonts w:ascii="Arial" w:hAnsi="Arial" w:cs="Arial"/>
          <w:lang w:eastAsia="ar-SA"/>
        </w:rPr>
        <w:t>litách</w:t>
      </w:r>
      <w:r w:rsidRPr="00757196">
        <w:rPr>
          <w:rFonts w:ascii="Arial" w:hAnsi="Arial" w:cs="Arial"/>
          <w:lang w:eastAsia="ar-SA"/>
        </w:rPr>
        <w:t xml:space="preserve"> prostredníctvom oznamov v šatniach,  vo vstupných chodbách a individuálnych rozhovorov učiteliek s</w:t>
      </w:r>
      <w:r>
        <w:rPr>
          <w:rFonts w:ascii="Arial" w:hAnsi="Arial" w:cs="Arial"/>
          <w:lang w:eastAsia="ar-SA"/>
        </w:rPr>
        <w:t> </w:t>
      </w:r>
      <w:r w:rsidRPr="00757196">
        <w:rPr>
          <w:rFonts w:ascii="Arial" w:hAnsi="Arial" w:cs="Arial"/>
          <w:lang w:eastAsia="ar-SA"/>
        </w:rPr>
        <w:t>rodičmi</w:t>
      </w:r>
      <w:r>
        <w:rPr>
          <w:rFonts w:ascii="Arial" w:hAnsi="Arial" w:cs="Arial"/>
          <w:lang w:eastAsia="ar-SA"/>
        </w:rPr>
        <w:t xml:space="preserve"> ako aj na webovej stránke našej školy alebo FB stránke MŠ.</w:t>
      </w:r>
      <w:r w:rsidRPr="00757196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 xml:space="preserve"> Pre rodičov budúcich prvákov sme z</w:t>
      </w:r>
      <w:r w:rsidRPr="00757196">
        <w:rPr>
          <w:rFonts w:ascii="Arial" w:hAnsi="Arial" w:cs="Arial"/>
          <w:lang w:eastAsia="ar-SA"/>
        </w:rPr>
        <w:t>abezpečili aj konzultácie so psychologičk</w:t>
      </w:r>
      <w:r>
        <w:rPr>
          <w:rFonts w:ascii="Arial" w:hAnsi="Arial" w:cs="Arial"/>
          <w:lang w:eastAsia="ar-SA"/>
        </w:rPr>
        <w:t>ami</w:t>
      </w:r>
      <w:r w:rsidRPr="00757196">
        <w:rPr>
          <w:rFonts w:ascii="Arial" w:hAnsi="Arial" w:cs="Arial"/>
          <w:lang w:eastAsia="ar-SA"/>
        </w:rPr>
        <w:t xml:space="preserve"> a učiteľk</w:t>
      </w:r>
      <w:r>
        <w:rPr>
          <w:rFonts w:ascii="Arial" w:hAnsi="Arial" w:cs="Arial"/>
          <w:lang w:eastAsia="ar-SA"/>
        </w:rPr>
        <w:t>ami</w:t>
      </w:r>
      <w:r w:rsidRPr="00757196">
        <w:rPr>
          <w:rFonts w:ascii="Arial" w:hAnsi="Arial" w:cs="Arial"/>
          <w:lang w:eastAsia="ar-SA"/>
        </w:rPr>
        <w:t xml:space="preserve"> základn</w:t>
      </w:r>
      <w:r>
        <w:rPr>
          <w:rFonts w:ascii="Arial" w:hAnsi="Arial" w:cs="Arial"/>
          <w:lang w:eastAsia="ar-SA"/>
        </w:rPr>
        <w:t>ých</w:t>
      </w:r>
      <w:r w:rsidRPr="00757196">
        <w:rPr>
          <w:rFonts w:ascii="Arial" w:hAnsi="Arial" w:cs="Arial"/>
          <w:lang w:eastAsia="ar-SA"/>
        </w:rPr>
        <w:t xml:space="preserve"> šk</w:t>
      </w:r>
      <w:r>
        <w:rPr>
          <w:rFonts w:ascii="Arial" w:hAnsi="Arial" w:cs="Arial"/>
          <w:lang w:eastAsia="ar-SA"/>
        </w:rPr>
        <w:t>ôl.</w:t>
      </w:r>
      <w:r w:rsidRPr="00757196">
        <w:rPr>
          <w:rFonts w:ascii="Arial" w:hAnsi="Arial" w:cs="Arial"/>
          <w:lang w:eastAsia="ar-SA"/>
        </w:rPr>
        <w:t xml:space="preserve"> </w:t>
      </w:r>
    </w:p>
    <w:p w:rsidR="00F80650" w:rsidRDefault="00F80650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757196">
        <w:rPr>
          <w:rFonts w:ascii="Arial" w:hAnsi="Arial" w:cs="Arial"/>
          <w:lang w:eastAsia="ar-SA"/>
        </w:rPr>
        <w:t>Vzťahy s rodičmi sú dobré a otvorené. Rodičia spolupracujú hlavne pri organizovaní triednych podujatí</w:t>
      </w:r>
      <w:r>
        <w:rPr>
          <w:rFonts w:ascii="Arial" w:hAnsi="Arial" w:cs="Arial"/>
          <w:lang w:eastAsia="ar-SA"/>
        </w:rPr>
        <w:t xml:space="preserve"> a často sa podieľajú aj na mimoškolských aktivitách. Pomáhajú pri úpravách dvora, prispievajú sponzorskou činnosťou ako aj morálnou podporou.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F80650" w:rsidRDefault="00F80650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F80650" w:rsidRDefault="00F80650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3C59BE" w:rsidRPr="00335A5F" w:rsidRDefault="003C59BE" w:rsidP="00F80650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F80650" w:rsidRPr="006D2578" w:rsidRDefault="00F80650" w:rsidP="00F80650">
      <w:pPr>
        <w:shd w:val="clear" w:color="auto" w:fill="FFFF00"/>
        <w:jc w:val="both"/>
        <w:rPr>
          <w:rFonts w:ascii="Arial" w:hAnsi="Arial" w:cs="Arial"/>
          <w:color w:val="002060"/>
          <w:sz w:val="26"/>
          <w:szCs w:val="26"/>
        </w:rPr>
      </w:pPr>
      <w:r w:rsidRPr="00A5270E">
        <w:rPr>
          <w:rFonts w:ascii="Arial" w:hAnsi="Arial" w:cs="Arial"/>
          <w:b/>
          <w:bCs/>
          <w:sz w:val="26"/>
          <w:szCs w:val="26"/>
          <w:lang w:eastAsia="ar-SA"/>
        </w:rPr>
        <w:lastRenderedPageBreak/>
        <w:t>Vzájomné vzťahy medzi školou a deťmi, rodičmi a ďalšími fyzickými osobami a právnickými osobami, ktoré sa na výchove a vzdelávaní v škole podieľajú</w:t>
      </w:r>
    </w:p>
    <w:p w:rsidR="00F80650" w:rsidRDefault="00F80650" w:rsidP="00F80650">
      <w:pPr>
        <w:jc w:val="both"/>
        <w:rPr>
          <w:rFonts w:ascii="Arial" w:hAnsi="Arial" w:cs="Arial"/>
          <w:lang w:eastAsia="ar-SA"/>
        </w:rPr>
      </w:pPr>
    </w:p>
    <w:p w:rsidR="00F80650" w:rsidRDefault="00F80650" w:rsidP="00F80650">
      <w:pPr>
        <w:jc w:val="both"/>
        <w:rPr>
          <w:rFonts w:ascii="Arial" w:hAnsi="Arial" w:cs="Arial"/>
          <w:lang w:eastAsia="ar-SA"/>
        </w:rPr>
      </w:pPr>
      <w:r w:rsidRPr="00757196">
        <w:rPr>
          <w:rFonts w:ascii="Arial" w:hAnsi="Arial" w:cs="Arial"/>
          <w:lang w:eastAsia="ar-SA"/>
        </w:rPr>
        <w:t>Materská škola spolupracovala s nasledovnými inštitúciami:</w:t>
      </w:r>
    </w:p>
    <w:p w:rsidR="00F80650" w:rsidRDefault="00F80650" w:rsidP="00F80650">
      <w:pPr>
        <w:jc w:val="both"/>
        <w:rPr>
          <w:lang w:eastAsia="ar-SA"/>
        </w:rPr>
      </w:pP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Zriaďovateľ – MsÚ a Školský úrad pri MsÚ vo Fiľakove. </w:t>
      </w:r>
    </w:p>
    <w:p w:rsidR="00F80650" w:rsidRPr="00D52DD3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bCs/>
          <w:lang w:eastAsia="ar-SA"/>
        </w:rPr>
      </w:pPr>
      <w:r w:rsidRPr="00D52DD3">
        <w:rPr>
          <w:rFonts w:ascii="Arial" w:hAnsi="Arial" w:cs="Arial"/>
          <w:bCs/>
          <w:lang w:eastAsia="ar-SA"/>
        </w:rPr>
        <w:t xml:space="preserve">Základná škola </w:t>
      </w:r>
      <w:r>
        <w:rPr>
          <w:rFonts w:ascii="Arial" w:hAnsi="Arial" w:cs="Arial"/>
          <w:bCs/>
          <w:lang w:eastAsia="ar-SA"/>
        </w:rPr>
        <w:t>L.Mocsáryho– konzultácie s učiteľkami 1. ročníkov,  návšteva v ZŠ pred zápisom do 1. ročníka, prednáška pre rodičov budúcich prvákov, športové podujatie v športovom areáli ZŠ.</w:t>
      </w:r>
      <w:r w:rsidRPr="00D52DD3">
        <w:rPr>
          <w:rFonts w:ascii="Arial" w:hAnsi="Arial" w:cs="Arial"/>
          <w:bCs/>
          <w:lang w:eastAsia="ar-SA"/>
        </w:rPr>
        <w:t xml:space="preserve"> 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  <w:lang w:eastAsia="ar-SA"/>
        </w:rPr>
        <w:t>Z</w:t>
      </w:r>
      <w:r w:rsidRPr="00D52DD3">
        <w:rPr>
          <w:rFonts w:ascii="Arial" w:hAnsi="Arial" w:cs="Arial"/>
          <w:bCs/>
          <w:lang w:eastAsia="ar-SA"/>
        </w:rPr>
        <w:t xml:space="preserve">ákladná škola </w:t>
      </w:r>
      <w:r>
        <w:rPr>
          <w:rFonts w:ascii="Arial" w:hAnsi="Arial" w:cs="Arial"/>
          <w:bCs/>
          <w:lang w:eastAsia="ar-SA"/>
        </w:rPr>
        <w:t>63/A s VJS na Farskej lúke -</w:t>
      </w:r>
      <w:r>
        <w:rPr>
          <w:rFonts w:ascii="Arial" w:hAnsi="Arial" w:cs="Arial"/>
          <w:lang w:eastAsia="ar-SA"/>
        </w:rPr>
        <w:t xml:space="preserve"> návšteva detí v ZŠ, návšteva detí ZŠ v MŠ, spoločné stretnutia detí v parku, na dvore, v telocvični ZŠ, konzultácie pedagogických  zamestnancov vzájomne MŠ a ZŠ. 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Základná škola Koháryho – Mládežnícka ul. vo Fiľakove - návšteva detí v ZŠ, spoločné stretnutia detí ZŠ a MŠ otvorená hodina, karneval, vianočný program, konzultácie pedagogických  zamestnancov vzájomne MŠ a ZŠ.</w:t>
      </w:r>
    </w:p>
    <w:p w:rsidR="00F80650" w:rsidRPr="005B2895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Základná škola – Školská ul. - </w:t>
      </w:r>
      <w:r>
        <w:rPr>
          <w:rFonts w:ascii="Arial" w:hAnsi="Arial" w:cs="Arial"/>
          <w:bCs/>
          <w:lang w:eastAsia="ar-SA"/>
        </w:rPr>
        <w:t>konzultácie s učiteľkami 1. ročníkov,  návšteva v ZŠ pred zápisom do 1. ročníka, prednáška pre rodičov budúcich prvákov, športové podujatie v športovom areáli ZŠ, pasovanie prvákov, karneval, vianočná besiedka a výstava.</w:t>
      </w:r>
    </w:p>
    <w:p w:rsidR="004B0EC5" w:rsidRPr="004B0EC5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 w:rsidRPr="004B0EC5">
        <w:rPr>
          <w:rFonts w:ascii="Arial" w:hAnsi="Arial" w:cs="Arial"/>
          <w:bCs/>
          <w:lang w:eastAsia="ar-SA"/>
        </w:rPr>
        <w:t xml:space="preserve">ZUŠ vo Fiľakove </w:t>
      </w:r>
    </w:p>
    <w:p w:rsidR="00F80650" w:rsidRPr="004B0EC5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 w:rsidRPr="004B0EC5">
        <w:rPr>
          <w:rFonts w:ascii="Arial" w:hAnsi="Arial" w:cs="Arial"/>
          <w:lang w:eastAsia="ar-SA"/>
        </w:rPr>
        <w:t>Centrum PPPa P v Lučenci – depistáž detí pred vstupom do ZŠ, integrácia detí, individuálna depistáž detí 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Logopéd – Zupko Mária.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Rada školy pri materskej škole.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Rodičovské združenie pri materskej škole.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Metodické združenie pri MŠ Daxnerova ul.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OZ PRO GAUIDIO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VPS vo Fiľakove.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Maďarský dom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Dom Matice slovenskej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Hradné múzeum.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Geopark.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MsKS vo Fiľakove.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Mestská polícia.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>PZ vo Fiľakove.</w:t>
      </w:r>
    </w:p>
    <w:p w:rsidR="00F80650" w:rsidRDefault="00F80650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Mestská knižnica </w:t>
      </w:r>
    </w:p>
    <w:p w:rsidR="00214413" w:rsidRPr="00D52DD3" w:rsidRDefault="00214413" w:rsidP="00F80650">
      <w:pPr>
        <w:pStyle w:val="Odsekzoznamu"/>
        <w:numPr>
          <w:ilvl w:val="0"/>
          <w:numId w:val="9"/>
        </w:numPr>
        <w:spacing w:line="360" w:lineRule="auto"/>
        <w:ind w:left="714" w:hanging="357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Legato K.F.T – Eger : Projekt Erasmus+</w:t>
      </w:r>
    </w:p>
    <w:p w:rsidR="00F80650" w:rsidRDefault="00F80650" w:rsidP="00F80650">
      <w:pPr>
        <w:jc w:val="both"/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  <w:sz w:val="28"/>
          <w:szCs w:val="28"/>
        </w:rPr>
      </w:pPr>
    </w:p>
    <w:p w:rsidR="00F80650" w:rsidRDefault="00F80650" w:rsidP="00F80650">
      <w:pPr>
        <w:shd w:val="clear" w:color="auto" w:fill="FFFFFF"/>
        <w:rPr>
          <w:rFonts w:ascii="Arial" w:hAnsi="Arial" w:cs="Arial"/>
          <w:color w:val="002060"/>
          <w:sz w:val="28"/>
          <w:szCs w:val="28"/>
        </w:rPr>
      </w:pPr>
    </w:p>
    <w:p w:rsidR="00F80650" w:rsidRPr="00860E58" w:rsidRDefault="00F80650" w:rsidP="00F80650">
      <w:pPr>
        <w:shd w:val="clear" w:color="auto" w:fill="FFFFFF"/>
        <w:rPr>
          <w:rFonts w:ascii="Arial" w:hAnsi="Arial" w:cs="Arial"/>
          <w:color w:val="002060"/>
          <w:sz w:val="28"/>
          <w:szCs w:val="28"/>
        </w:rPr>
      </w:pPr>
    </w:p>
    <w:p w:rsidR="00F80650" w:rsidRPr="002813F2" w:rsidRDefault="00F80650" w:rsidP="00F80650">
      <w:pPr>
        <w:shd w:val="clear" w:color="auto" w:fill="FFFFFF"/>
        <w:rPr>
          <w:rFonts w:ascii="Arial" w:hAnsi="Arial" w:cs="Arial"/>
          <w:color w:val="002060"/>
        </w:rPr>
      </w:pPr>
    </w:p>
    <w:p w:rsidR="00802086" w:rsidRDefault="00802086"/>
    <w:sectPr w:rsidR="00802086" w:rsidSect="004220EB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7BA" w:rsidRDefault="00D837BA">
      <w:r>
        <w:separator/>
      </w:r>
    </w:p>
  </w:endnote>
  <w:endnote w:type="continuationSeparator" w:id="0">
    <w:p w:rsidR="00D837BA" w:rsidRDefault="00D8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3C" w:rsidRDefault="001F5D3C" w:rsidP="004220EB">
    <w:pPr>
      <w:pStyle w:val="Pt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3C" w:rsidRDefault="001F5D3C" w:rsidP="004220EB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7984">
      <w:rPr>
        <w:noProof/>
      </w:rPr>
      <w:t>24</w:t>
    </w:r>
    <w:r>
      <w:fldChar w:fldCharType="end"/>
    </w:r>
  </w:p>
  <w:p w:rsidR="001F5D3C" w:rsidRDefault="001F5D3C">
    <w:pPr>
      <w:pStyle w:val="Pta"/>
      <w:jc w:val="right"/>
    </w:pPr>
  </w:p>
  <w:p w:rsidR="001F5D3C" w:rsidRDefault="001F5D3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7BA" w:rsidRDefault="00D837BA">
      <w:r>
        <w:separator/>
      </w:r>
    </w:p>
  </w:footnote>
  <w:footnote w:type="continuationSeparator" w:id="0">
    <w:p w:rsidR="00D837BA" w:rsidRDefault="00D83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D3C" w:rsidRPr="002062F8" w:rsidRDefault="001F5D3C">
    <w:pPr>
      <w:pStyle w:val="Hlavika"/>
      <w:pBdr>
        <w:bottom w:val="thickThinSmallGap" w:sz="24" w:space="1" w:color="622423"/>
      </w:pBdr>
      <w:jc w:val="center"/>
      <w:rPr>
        <w:rFonts w:ascii="Arial" w:hAnsi="Arial" w:cs="Arial"/>
        <w:i/>
        <w:color w:val="002060"/>
        <w:sz w:val="20"/>
        <w:szCs w:val="20"/>
      </w:rPr>
    </w:pPr>
    <w:r>
      <w:rPr>
        <w:rFonts w:ascii="Arial" w:hAnsi="Arial" w:cs="Arial"/>
        <w:i/>
        <w:color w:val="0070C0"/>
        <w:sz w:val="20"/>
        <w:szCs w:val="20"/>
      </w:rPr>
      <w:t>Sp</w:t>
    </w:r>
    <w:r w:rsidRPr="002062F8">
      <w:rPr>
        <w:rFonts w:ascii="Arial" w:hAnsi="Arial" w:cs="Arial"/>
        <w:i/>
        <w:color w:val="0070C0"/>
        <w:sz w:val="20"/>
        <w:szCs w:val="20"/>
      </w:rPr>
      <w:t>ráva o VVČ, jej výsledkoch a podmienkach Materskej školy</w:t>
    </w:r>
    <w:r>
      <w:rPr>
        <w:rFonts w:ascii="Arial" w:hAnsi="Arial" w:cs="Arial"/>
        <w:i/>
        <w:color w:val="0070C0"/>
        <w:sz w:val="20"/>
        <w:szCs w:val="20"/>
      </w:rPr>
      <w:t>- Óvoda ,Daxnerova 15, Fiľakovo.</w:t>
    </w:r>
  </w:p>
  <w:p w:rsidR="001F5D3C" w:rsidRPr="00103321" w:rsidRDefault="001F5D3C">
    <w:pPr>
      <w:pStyle w:val="Hlavika"/>
      <w:rPr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13D"/>
      </v:shape>
    </w:pict>
  </w:numPicBullet>
  <w:abstractNum w:abstractNumId="0" w15:restartNumberingAfterBreak="0">
    <w:nsid w:val="012055A7"/>
    <w:multiLevelType w:val="hybridMultilevel"/>
    <w:tmpl w:val="7710FF4A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A1D5C"/>
    <w:multiLevelType w:val="hybridMultilevel"/>
    <w:tmpl w:val="79D2FBF4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14A6"/>
    <w:multiLevelType w:val="hybridMultilevel"/>
    <w:tmpl w:val="A97472FA"/>
    <w:lvl w:ilvl="0" w:tplc="041B0007">
      <w:start w:val="1"/>
      <w:numFmt w:val="bullet"/>
      <w:lvlText w:val=""/>
      <w:lvlPicBulletId w:val="0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0C56684B"/>
    <w:multiLevelType w:val="hybridMultilevel"/>
    <w:tmpl w:val="AB3C9F5A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8A271D"/>
    <w:multiLevelType w:val="hybridMultilevel"/>
    <w:tmpl w:val="777675A6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C109F"/>
    <w:multiLevelType w:val="hybridMultilevel"/>
    <w:tmpl w:val="B45838D2"/>
    <w:lvl w:ilvl="0" w:tplc="041B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7849F0"/>
    <w:multiLevelType w:val="hybridMultilevel"/>
    <w:tmpl w:val="8ED85690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33A50"/>
    <w:multiLevelType w:val="hybridMultilevel"/>
    <w:tmpl w:val="5FF8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D5BF8"/>
    <w:multiLevelType w:val="hybridMultilevel"/>
    <w:tmpl w:val="F4587194"/>
    <w:lvl w:ilvl="0" w:tplc="CAEA166E">
      <w:start w:val="417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7E687A"/>
    <w:multiLevelType w:val="hybridMultilevel"/>
    <w:tmpl w:val="AF0AC4F8"/>
    <w:lvl w:ilvl="0" w:tplc="94BC5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B5D8C"/>
    <w:multiLevelType w:val="hybridMultilevel"/>
    <w:tmpl w:val="0168649C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C3A0E"/>
    <w:multiLevelType w:val="hybridMultilevel"/>
    <w:tmpl w:val="2EA287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A4103"/>
    <w:multiLevelType w:val="hybridMultilevel"/>
    <w:tmpl w:val="BE5EC1D6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E652E"/>
    <w:multiLevelType w:val="hybridMultilevel"/>
    <w:tmpl w:val="DE248DBE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54269"/>
    <w:multiLevelType w:val="hybridMultilevel"/>
    <w:tmpl w:val="B5C826F6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246F5F4A"/>
    <w:multiLevelType w:val="hybridMultilevel"/>
    <w:tmpl w:val="C2CA718A"/>
    <w:lvl w:ilvl="0" w:tplc="041B0007">
      <w:start w:val="1"/>
      <w:numFmt w:val="bullet"/>
      <w:lvlText w:val=""/>
      <w:lvlPicBulletId w:val="0"/>
      <w:lvlJc w:val="left"/>
      <w:pPr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4E2246F"/>
    <w:multiLevelType w:val="hybridMultilevel"/>
    <w:tmpl w:val="75360624"/>
    <w:lvl w:ilvl="0" w:tplc="2E4C9D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45A0A"/>
    <w:multiLevelType w:val="hybridMultilevel"/>
    <w:tmpl w:val="E21277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E3E57"/>
    <w:multiLevelType w:val="hybridMultilevel"/>
    <w:tmpl w:val="7E980F8A"/>
    <w:lvl w:ilvl="0" w:tplc="D57A26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262BD1"/>
    <w:multiLevelType w:val="hybridMultilevel"/>
    <w:tmpl w:val="F5A0BC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10312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2C011B"/>
    <w:multiLevelType w:val="hybridMultilevel"/>
    <w:tmpl w:val="479EE1A0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3118D"/>
    <w:multiLevelType w:val="hybridMultilevel"/>
    <w:tmpl w:val="0BF8976C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0A406A"/>
    <w:multiLevelType w:val="hybridMultilevel"/>
    <w:tmpl w:val="B65EB6F2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6110A"/>
    <w:multiLevelType w:val="hybridMultilevel"/>
    <w:tmpl w:val="5FCEFA14"/>
    <w:lvl w:ilvl="0" w:tplc="14AED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535353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D02CAB"/>
    <w:multiLevelType w:val="hybridMultilevel"/>
    <w:tmpl w:val="9B5491E8"/>
    <w:lvl w:ilvl="0" w:tplc="041B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380427DA"/>
    <w:multiLevelType w:val="hybridMultilevel"/>
    <w:tmpl w:val="FBB05CC4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A3F4335"/>
    <w:multiLevelType w:val="hybridMultilevel"/>
    <w:tmpl w:val="05D6599A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D3C31"/>
    <w:multiLevelType w:val="hybridMultilevel"/>
    <w:tmpl w:val="B56ED9C2"/>
    <w:lvl w:ilvl="0" w:tplc="041B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17F69DD"/>
    <w:multiLevelType w:val="hybridMultilevel"/>
    <w:tmpl w:val="4FE6B3C0"/>
    <w:lvl w:ilvl="0" w:tplc="23E69D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C45C8E"/>
    <w:multiLevelType w:val="hybridMultilevel"/>
    <w:tmpl w:val="5F8E2426"/>
    <w:lvl w:ilvl="0" w:tplc="72EC2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473F8"/>
    <w:multiLevelType w:val="hybridMultilevel"/>
    <w:tmpl w:val="92C4DD0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CC78B7"/>
    <w:multiLevelType w:val="hybridMultilevel"/>
    <w:tmpl w:val="A3F0B776"/>
    <w:lvl w:ilvl="0" w:tplc="041B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0E632A"/>
    <w:multiLevelType w:val="hybridMultilevel"/>
    <w:tmpl w:val="38883F38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B4A"/>
    <w:multiLevelType w:val="hybridMultilevel"/>
    <w:tmpl w:val="3D0C493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AD795C"/>
    <w:multiLevelType w:val="multilevel"/>
    <w:tmpl w:val="2E88A3F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646CCC"/>
    <w:multiLevelType w:val="hybridMultilevel"/>
    <w:tmpl w:val="595A65D2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F01BD9"/>
    <w:multiLevelType w:val="hybridMultilevel"/>
    <w:tmpl w:val="6E80B5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5709C5"/>
    <w:multiLevelType w:val="hybridMultilevel"/>
    <w:tmpl w:val="16AAEFFC"/>
    <w:lvl w:ilvl="0" w:tplc="96B06A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333F39"/>
    <w:multiLevelType w:val="hybridMultilevel"/>
    <w:tmpl w:val="69185226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C5F99"/>
    <w:multiLevelType w:val="hybridMultilevel"/>
    <w:tmpl w:val="2EC0F75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C541D5"/>
    <w:multiLevelType w:val="hybridMultilevel"/>
    <w:tmpl w:val="9DE841F4"/>
    <w:lvl w:ilvl="0" w:tplc="041B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265BF8"/>
    <w:multiLevelType w:val="hybridMultilevel"/>
    <w:tmpl w:val="0EF0841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EB6A44A">
      <w:numFmt w:val="bullet"/>
      <w:lvlText w:val="–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CE0F80"/>
    <w:multiLevelType w:val="hybridMultilevel"/>
    <w:tmpl w:val="C5EA16E6"/>
    <w:lvl w:ilvl="0" w:tplc="041B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75539D7"/>
    <w:multiLevelType w:val="hybridMultilevel"/>
    <w:tmpl w:val="53823552"/>
    <w:lvl w:ilvl="0" w:tplc="0409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EB2095"/>
    <w:multiLevelType w:val="hybridMultilevel"/>
    <w:tmpl w:val="45A09224"/>
    <w:lvl w:ilvl="0" w:tplc="041B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55987"/>
    <w:multiLevelType w:val="hybridMultilevel"/>
    <w:tmpl w:val="90604B22"/>
    <w:lvl w:ilvl="0" w:tplc="041B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06B56"/>
    <w:multiLevelType w:val="hybridMultilevel"/>
    <w:tmpl w:val="1C5689DA"/>
    <w:lvl w:ilvl="0" w:tplc="041B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876C9A"/>
    <w:multiLevelType w:val="hybridMultilevel"/>
    <w:tmpl w:val="549697E8"/>
    <w:lvl w:ilvl="0" w:tplc="041B0007">
      <w:start w:val="1"/>
      <w:numFmt w:val="bullet"/>
      <w:lvlText w:val=""/>
      <w:lvlPicBulletId w:val="0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8" w15:restartNumberingAfterBreak="0">
    <w:nsid w:val="7EED201A"/>
    <w:multiLevelType w:val="hybridMultilevel"/>
    <w:tmpl w:val="56E89082"/>
    <w:lvl w:ilvl="0" w:tplc="041B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28"/>
  </w:num>
  <w:num w:numId="4">
    <w:abstractNumId w:val="24"/>
  </w:num>
  <w:num w:numId="5">
    <w:abstractNumId w:val="41"/>
  </w:num>
  <w:num w:numId="6">
    <w:abstractNumId w:val="44"/>
  </w:num>
  <w:num w:numId="7">
    <w:abstractNumId w:val="45"/>
  </w:num>
  <w:num w:numId="8">
    <w:abstractNumId w:val="31"/>
  </w:num>
  <w:num w:numId="9">
    <w:abstractNumId w:val="48"/>
  </w:num>
  <w:num w:numId="10">
    <w:abstractNumId w:val="27"/>
  </w:num>
  <w:num w:numId="11">
    <w:abstractNumId w:val="9"/>
  </w:num>
  <w:num w:numId="12">
    <w:abstractNumId w:val="15"/>
  </w:num>
  <w:num w:numId="13">
    <w:abstractNumId w:val="47"/>
  </w:num>
  <w:num w:numId="14">
    <w:abstractNumId w:val="3"/>
  </w:num>
  <w:num w:numId="15">
    <w:abstractNumId w:val="5"/>
  </w:num>
  <w:num w:numId="16">
    <w:abstractNumId w:val="42"/>
  </w:num>
  <w:num w:numId="17">
    <w:abstractNumId w:val="2"/>
  </w:num>
  <w:num w:numId="18">
    <w:abstractNumId w:val="33"/>
  </w:num>
  <w:num w:numId="19">
    <w:abstractNumId w:val="32"/>
  </w:num>
  <w:num w:numId="20">
    <w:abstractNumId w:val="10"/>
  </w:num>
  <w:num w:numId="21">
    <w:abstractNumId w:val="26"/>
  </w:num>
  <w:num w:numId="22">
    <w:abstractNumId w:val="46"/>
  </w:num>
  <w:num w:numId="23">
    <w:abstractNumId w:val="20"/>
  </w:num>
  <w:num w:numId="24">
    <w:abstractNumId w:val="6"/>
  </w:num>
  <w:num w:numId="25">
    <w:abstractNumId w:val="22"/>
  </w:num>
  <w:num w:numId="26">
    <w:abstractNumId w:val="25"/>
  </w:num>
  <w:num w:numId="27">
    <w:abstractNumId w:val="21"/>
  </w:num>
  <w:num w:numId="28">
    <w:abstractNumId w:val="30"/>
  </w:num>
  <w:num w:numId="29">
    <w:abstractNumId w:val="0"/>
  </w:num>
  <w:num w:numId="30">
    <w:abstractNumId w:val="12"/>
  </w:num>
  <w:num w:numId="31">
    <w:abstractNumId w:val="35"/>
  </w:num>
  <w:num w:numId="32">
    <w:abstractNumId w:val="1"/>
  </w:num>
  <w:num w:numId="33">
    <w:abstractNumId w:val="13"/>
  </w:num>
  <w:num w:numId="34">
    <w:abstractNumId w:val="4"/>
  </w:num>
  <w:num w:numId="35">
    <w:abstractNumId w:val="38"/>
  </w:num>
  <w:num w:numId="36">
    <w:abstractNumId w:val="18"/>
  </w:num>
  <w:num w:numId="37">
    <w:abstractNumId w:val="16"/>
  </w:num>
  <w:num w:numId="38">
    <w:abstractNumId w:val="37"/>
  </w:num>
  <w:num w:numId="39">
    <w:abstractNumId w:val="19"/>
  </w:num>
  <w:num w:numId="40">
    <w:abstractNumId w:val="43"/>
  </w:num>
  <w:num w:numId="41">
    <w:abstractNumId w:val="34"/>
  </w:num>
  <w:num w:numId="42">
    <w:abstractNumId w:val="8"/>
  </w:num>
  <w:num w:numId="43">
    <w:abstractNumId w:val="36"/>
  </w:num>
  <w:num w:numId="44">
    <w:abstractNumId w:val="11"/>
  </w:num>
  <w:num w:numId="45">
    <w:abstractNumId w:val="39"/>
  </w:num>
  <w:num w:numId="46">
    <w:abstractNumId w:val="23"/>
  </w:num>
  <w:num w:numId="47">
    <w:abstractNumId w:val="7"/>
  </w:num>
  <w:num w:numId="48">
    <w:abstractNumId w:val="14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650"/>
    <w:rsid w:val="00004380"/>
    <w:rsid w:val="00091A15"/>
    <w:rsid w:val="000A526F"/>
    <w:rsid w:val="000B365E"/>
    <w:rsid w:val="000C0E8D"/>
    <w:rsid w:val="000C69D9"/>
    <w:rsid w:val="00117C38"/>
    <w:rsid w:val="001919C2"/>
    <w:rsid w:val="00191EA0"/>
    <w:rsid w:val="0019292A"/>
    <w:rsid w:val="00195904"/>
    <w:rsid w:val="001F4CA0"/>
    <w:rsid w:val="001F5AB0"/>
    <w:rsid w:val="001F5D3C"/>
    <w:rsid w:val="00214413"/>
    <w:rsid w:val="0023769D"/>
    <w:rsid w:val="0027179F"/>
    <w:rsid w:val="0027274F"/>
    <w:rsid w:val="002C0205"/>
    <w:rsid w:val="002C29C4"/>
    <w:rsid w:val="002D6011"/>
    <w:rsid w:val="002F5EB6"/>
    <w:rsid w:val="00315E25"/>
    <w:rsid w:val="00345FF8"/>
    <w:rsid w:val="003854B5"/>
    <w:rsid w:val="003956B5"/>
    <w:rsid w:val="003A4E98"/>
    <w:rsid w:val="003C2FD6"/>
    <w:rsid w:val="003C59BE"/>
    <w:rsid w:val="004163D8"/>
    <w:rsid w:val="00417FF6"/>
    <w:rsid w:val="004220EB"/>
    <w:rsid w:val="004258C0"/>
    <w:rsid w:val="00440F93"/>
    <w:rsid w:val="00456A94"/>
    <w:rsid w:val="00476005"/>
    <w:rsid w:val="00485836"/>
    <w:rsid w:val="004B0EC5"/>
    <w:rsid w:val="004E252E"/>
    <w:rsid w:val="004E2A30"/>
    <w:rsid w:val="005166BF"/>
    <w:rsid w:val="005322DE"/>
    <w:rsid w:val="00576A3A"/>
    <w:rsid w:val="0059447A"/>
    <w:rsid w:val="005A046B"/>
    <w:rsid w:val="005C1B67"/>
    <w:rsid w:val="005C7D5F"/>
    <w:rsid w:val="005E1A2F"/>
    <w:rsid w:val="005E3120"/>
    <w:rsid w:val="005F491D"/>
    <w:rsid w:val="005F4E02"/>
    <w:rsid w:val="0064379E"/>
    <w:rsid w:val="00675293"/>
    <w:rsid w:val="00701F3A"/>
    <w:rsid w:val="00711A18"/>
    <w:rsid w:val="007551DE"/>
    <w:rsid w:val="00767984"/>
    <w:rsid w:val="00784F1F"/>
    <w:rsid w:val="00785A94"/>
    <w:rsid w:val="007958B4"/>
    <w:rsid w:val="007A4AA2"/>
    <w:rsid w:val="007B5F46"/>
    <w:rsid w:val="007E4C8F"/>
    <w:rsid w:val="0080169B"/>
    <w:rsid w:val="00802086"/>
    <w:rsid w:val="00813BBC"/>
    <w:rsid w:val="008333BC"/>
    <w:rsid w:val="00885223"/>
    <w:rsid w:val="00885927"/>
    <w:rsid w:val="00896919"/>
    <w:rsid w:val="008A6E49"/>
    <w:rsid w:val="008B44A0"/>
    <w:rsid w:val="008B4FB4"/>
    <w:rsid w:val="008E0093"/>
    <w:rsid w:val="008F6675"/>
    <w:rsid w:val="00911B44"/>
    <w:rsid w:val="00923EC6"/>
    <w:rsid w:val="0096026E"/>
    <w:rsid w:val="00961310"/>
    <w:rsid w:val="00966E96"/>
    <w:rsid w:val="00A707F2"/>
    <w:rsid w:val="00A73B28"/>
    <w:rsid w:val="00AA5B4A"/>
    <w:rsid w:val="00AF3F31"/>
    <w:rsid w:val="00B26F47"/>
    <w:rsid w:val="00B30740"/>
    <w:rsid w:val="00B42DE6"/>
    <w:rsid w:val="00B711BC"/>
    <w:rsid w:val="00B869C3"/>
    <w:rsid w:val="00BA7BA0"/>
    <w:rsid w:val="00BC40DA"/>
    <w:rsid w:val="00C0239C"/>
    <w:rsid w:val="00C030EC"/>
    <w:rsid w:val="00C24B93"/>
    <w:rsid w:val="00C47175"/>
    <w:rsid w:val="00C57BD9"/>
    <w:rsid w:val="00C63A49"/>
    <w:rsid w:val="00C92382"/>
    <w:rsid w:val="00CA4C55"/>
    <w:rsid w:val="00CD2215"/>
    <w:rsid w:val="00CF23D5"/>
    <w:rsid w:val="00D221E5"/>
    <w:rsid w:val="00D837BA"/>
    <w:rsid w:val="00DB1E51"/>
    <w:rsid w:val="00DC5E88"/>
    <w:rsid w:val="00DE614F"/>
    <w:rsid w:val="00E0256A"/>
    <w:rsid w:val="00E025F9"/>
    <w:rsid w:val="00E211A6"/>
    <w:rsid w:val="00E603FC"/>
    <w:rsid w:val="00E65519"/>
    <w:rsid w:val="00EC4866"/>
    <w:rsid w:val="00F517DC"/>
    <w:rsid w:val="00F56A1E"/>
    <w:rsid w:val="00F63F28"/>
    <w:rsid w:val="00F80650"/>
    <w:rsid w:val="00F943A9"/>
    <w:rsid w:val="00FC0E26"/>
    <w:rsid w:val="00FD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3F2E9-DA18-4C10-98E8-D2FCDB7F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0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8065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F8065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F8065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065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F80650"/>
    <w:pPr>
      <w:keepNext/>
      <w:outlineLvl w:val="5"/>
    </w:pPr>
    <w:rPr>
      <w:rFonts w:eastAsia="Calibri"/>
      <w:b/>
      <w:bCs/>
      <w:i/>
      <w:iC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0650"/>
    <w:rPr>
      <w:rFonts w:ascii="Calibri Light" w:eastAsia="Times New Roman" w:hAnsi="Calibri Light" w:cs="Times New Roman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F80650"/>
    <w:rPr>
      <w:rFonts w:ascii="Cambria" w:eastAsia="Times New Roman" w:hAnsi="Cambria" w:cs="Times New Roman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rsid w:val="00F806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0650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F80650"/>
    <w:rPr>
      <w:rFonts w:ascii="Times New Roman" w:eastAsia="Calibri" w:hAnsi="Times New Roman" w:cs="Times New Roman"/>
      <w:b/>
      <w:bCs/>
      <w:i/>
      <w:iCs/>
      <w:sz w:val="28"/>
      <w:szCs w:val="24"/>
      <w:lang w:eastAsia="sk-SK"/>
    </w:rPr>
  </w:style>
  <w:style w:type="table" w:styleId="Mriekatabuky">
    <w:name w:val="Table Grid"/>
    <w:basedOn w:val="Normlnatabuka"/>
    <w:uiPriority w:val="59"/>
    <w:rsid w:val="00F806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2">
    <w:name w:val="Body Text 2"/>
    <w:basedOn w:val="Normlny"/>
    <w:link w:val="Zkladntext2Char"/>
    <w:rsid w:val="00F80650"/>
    <w:pPr>
      <w:jc w:val="center"/>
    </w:pPr>
    <w:rPr>
      <w:rFonts w:eastAsia="Calibri"/>
      <w:b/>
      <w:bCs/>
      <w:sz w:val="28"/>
    </w:rPr>
  </w:style>
  <w:style w:type="character" w:customStyle="1" w:styleId="Zkladntext2Char">
    <w:name w:val="Základný text 2 Char"/>
    <w:basedOn w:val="Predvolenpsmoodseku"/>
    <w:link w:val="Zkladntext2"/>
    <w:rsid w:val="00F80650"/>
    <w:rPr>
      <w:rFonts w:ascii="Times New Roman" w:eastAsia="Calibri" w:hAnsi="Times New Roman" w:cs="Times New Roman"/>
      <w:b/>
      <w:bCs/>
      <w:sz w:val="28"/>
      <w:szCs w:val="24"/>
      <w:lang w:eastAsia="sk-SK"/>
    </w:rPr>
  </w:style>
  <w:style w:type="character" w:styleId="Hypertextovprepojenie">
    <w:name w:val="Hyperlink"/>
    <w:uiPriority w:val="99"/>
    <w:unhideWhenUsed/>
    <w:rsid w:val="00F80650"/>
    <w:rPr>
      <w:color w:val="0000FF"/>
      <w:u w:val="single"/>
    </w:rPr>
  </w:style>
  <w:style w:type="paragraph" w:styleId="Pta">
    <w:name w:val="footer"/>
    <w:basedOn w:val="Normlny"/>
    <w:link w:val="PtaChar"/>
    <w:uiPriority w:val="99"/>
    <w:rsid w:val="00F80650"/>
    <w:pPr>
      <w:tabs>
        <w:tab w:val="center" w:pos="4536"/>
        <w:tab w:val="right" w:pos="9072"/>
      </w:tabs>
    </w:pPr>
    <w:rPr>
      <w:rFonts w:eastAsia="Calibri"/>
      <w:sz w:val="28"/>
    </w:rPr>
  </w:style>
  <w:style w:type="character" w:customStyle="1" w:styleId="PtaChar">
    <w:name w:val="Päta Char"/>
    <w:basedOn w:val="Predvolenpsmoodseku"/>
    <w:link w:val="Pta"/>
    <w:uiPriority w:val="99"/>
    <w:rsid w:val="00F80650"/>
    <w:rPr>
      <w:rFonts w:ascii="Times New Roman" w:eastAsia="Calibri" w:hAnsi="Times New Roman" w:cs="Times New Roman"/>
      <w:sz w:val="28"/>
      <w:szCs w:val="24"/>
      <w:lang w:eastAsia="sk-SK"/>
    </w:rPr>
  </w:style>
  <w:style w:type="paragraph" w:styleId="Odsekzoznamu">
    <w:name w:val="List Paragraph"/>
    <w:basedOn w:val="Normlny"/>
    <w:uiPriority w:val="99"/>
    <w:qFormat/>
    <w:rsid w:val="00F80650"/>
    <w:pPr>
      <w:ind w:left="720"/>
      <w:contextualSpacing/>
    </w:pPr>
  </w:style>
  <w:style w:type="paragraph" w:customStyle="1" w:styleId="Odsekzoznamu1">
    <w:name w:val="Odsek zoznamu1"/>
    <w:basedOn w:val="Normlny"/>
    <w:uiPriority w:val="34"/>
    <w:qFormat/>
    <w:rsid w:val="00F80650"/>
    <w:pPr>
      <w:ind w:left="720"/>
      <w:contextualSpacing/>
    </w:pPr>
    <w:rPr>
      <w:rFonts w:eastAsia="Calibri"/>
    </w:rPr>
  </w:style>
  <w:style w:type="paragraph" w:customStyle="1" w:styleId="Obsahseznamu">
    <w:name w:val="Obsah seznamu"/>
    <w:basedOn w:val="Normlny"/>
    <w:rsid w:val="00F80650"/>
    <w:pPr>
      <w:suppressAutoHyphens/>
      <w:ind w:left="567"/>
    </w:pPr>
    <w:rPr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F8065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806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F80650"/>
    <w:pPr>
      <w:suppressLineNumbers/>
      <w:suppressAutoHyphens/>
    </w:pPr>
    <w:rPr>
      <w:lang w:eastAsia="ar-SA"/>
    </w:rPr>
  </w:style>
  <w:style w:type="paragraph" w:customStyle="1" w:styleId="Nadpistabulky">
    <w:name w:val="Nadpis tabulky"/>
    <w:basedOn w:val="Obsahtabulky"/>
    <w:rsid w:val="00F80650"/>
    <w:pPr>
      <w:jc w:val="center"/>
    </w:pPr>
    <w:rPr>
      <w:b/>
      <w:bCs/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06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0650"/>
    <w:rPr>
      <w:rFonts w:ascii="Tahoma" w:eastAsia="Times New Roman" w:hAnsi="Tahoma" w:cs="Tahoma"/>
      <w:sz w:val="16"/>
      <w:szCs w:val="16"/>
      <w:lang w:eastAsia="sk-SK"/>
    </w:rPr>
  </w:style>
  <w:style w:type="paragraph" w:styleId="Zkladntext3">
    <w:name w:val="Body Text 3"/>
    <w:aliases w:val=" Char"/>
    <w:basedOn w:val="Normlny"/>
    <w:link w:val="Zkladntext3Char"/>
    <w:rsid w:val="00F80650"/>
    <w:pPr>
      <w:jc w:val="both"/>
    </w:pPr>
    <w:rPr>
      <w:rFonts w:eastAsia="Calibri"/>
      <w:sz w:val="28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80650"/>
    <w:rPr>
      <w:rFonts w:ascii="Times New Roman" w:eastAsia="Calibri" w:hAnsi="Times New Roman" w:cs="Times New Roman"/>
      <w:sz w:val="28"/>
      <w:szCs w:val="24"/>
      <w:lang w:eastAsia="sk-SK"/>
    </w:rPr>
  </w:style>
  <w:style w:type="table" w:customStyle="1" w:styleId="Svetlpodfarbenie1">
    <w:name w:val="Svetlé podfarbenie1"/>
    <w:basedOn w:val="Normlnatabuka"/>
    <w:uiPriority w:val="60"/>
    <w:rsid w:val="00F8065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Normlnywebov">
    <w:name w:val="Normal (Web)"/>
    <w:basedOn w:val="Normlny"/>
    <w:rsid w:val="00F80650"/>
    <w:pPr>
      <w:spacing w:before="100" w:beforeAutospacing="1" w:after="100" w:afterAutospacing="1"/>
    </w:pPr>
    <w:rPr>
      <w:lang w:val="hu-HU" w:eastAsia="hu-HU"/>
    </w:rPr>
  </w:style>
  <w:style w:type="paragraph" w:customStyle="1" w:styleId="Odsekzoznamu2">
    <w:name w:val="Odsek zoznamu2"/>
    <w:basedOn w:val="Normlny"/>
    <w:rsid w:val="00F80650"/>
    <w:pPr>
      <w:ind w:left="720"/>
    </w:pPr>
    <w:rPr>
      <w:rFonts w:eastAsia="Calibri"/>
      <w:lang w:val="hu-HU" w:eastAsia="hu-HU"/>
    </w:rPr>
  </w:style>
  <w:style w:type="character" w:styleId="Zvraznenie">
    <w:name w:val="Emphasis"/>
    <w:qFormat/>
    <w:rsid w:val="00F80650"/>
    <w:rPr>
      <w:rFonts w:cs="Times New Roman"/>
      <w:i/>
      <w:iCs/>
    </w:rPr>
  </w:style>
  <w:style w:type="paragraph" w:styleId="Bezriadkovania">
    <w:name w:val="No Spacing"/>
    <w:uiPriority w:val="1"/>
    <w:qFormat/>
    <w:rsid w:val="00F80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TimesNewRoman">
    <w:name w:val="Normálny + Times New Roman"/>
    <w:aliases w:val="12 pt,Za:  6 pt"/>
    <w:basedOn w:val="Odsekzoznamu1"/>
    <w:rsid w:val="00F80650"/>
    <w:pPr>
      <w:ind w:left="198" w:hanging="198"/>
    </w:pPr>
    <w:rPr>
      <w:rFonts w:eastAsia="Times New Roman"/>
      <w:iCs/>
      <w:sz w:val="22"/>
      <w:szCs w:val="22"/>
      <w:lang w:eastAsia="en-US"/>
    </w:rPr>
  </w:style>
  <w:style w:type="paragraph" w:customStyle="1" w:styleId="Farebnzoznamzvraznenie11">
    <w:name w:val="Farebný zoznam – zvýraznenie 11"/>
    <w:basedOn w:val="Normlny"/>
    <w:uiPriority w:val="34"/>
    <w:qFormat/>
    <w:rsid w:val="00F80650"/>
    <w:pPr>
      <w:spacing w:after="200" w:line="276" w:lineRule="auto"/>
      <w:ind w:left="720"/>
      <w:contextualSpacing/>
    </w:pPr>
    <w:rPr>
      <w:rFonts w:ascii="Calibri" w:hAnsi="Calibri"/>
      <w:iCs/>
      <w:noProof/>
      <w:sz w:val="22"/>
      <w:szCs w:val="22"/>
      <w:lang w:eastAsia="en-US"/>
    </w:rPr>
  </w:style>
  <w:style w:type="character" w:styleId="Intenzvnezvraznenie">
    <w:name w:val="Intense Emphasis"/>
    <w:uiPriority w:val="21"/>
    <w:qFormat/>
    <w:rsid w:val="00F80650"/>
    <w:rPr>
      <w:b/>
      <w:bCs/>
      <w:i/>
      <w:iCs/>
      <w:color w:val="4F81BD"/>
    </w:rPr>
  </w:style>
  <w:style w:type="character" w:customStyle="1" w:styleId="Zkladntext2102">
    <w:name w:val="Základný text (2) + 102"/>
    <w:aliases w:val="5 bodov5"/>
    <w:uiPriority w:val="99"/>
    <w:rsid w:val="00F80650"/>
    <w:rPr>
      <w:rFonts w:ascii="Times New Roman" w:hAnsi="Times New Roman" w:cs="Times New Roman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.daxner2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09973-431F-4B69-B21E-DEA18A13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28</Pages>
  <Words>6420</Words>
  <Characters>36594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Danica</dc:creator>
  <cp:keywords/>
  <dc:description/>
  <cp:lastModifiedBy>VARGOVÁ Danica</cp:lastModifiedBy>
  <cp:revision>67</cp:revision>
  <cp:lastPrinted>2020-10-09T07:40:00Z</cp:lastPrinted>
  <dcterms:created xsi:type="dcterms:W3CDTF">2019-09-24T09:27:00Z</dcterms:created>
  <dcterms:modified xsi:type="dcterms:W3CDTF">2020-10-09T11:22:00Z</dcterms:modified>
</cp:coreProperties>
</file>