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29F0" w14:textId="1D264872" w:rsidR="00B839F6" w:rsidRPr="00572E25" w:rsidRDefault="00572E25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572E25">
        <w:rPr>
          <w:rFonts w:asciiTheme="majorHAnsi" w:hAnsiTheme="majorHAnsi" w:cstheme="majorHAnsi"/>
          <w:sz w:val="24"/>
          <w:szCs w:val="24"/>
        </w:rPr>
        <w:t>Príloha č. 6:</w:t>
      </w:r>
      <w:r w:rsidRPr="00572E2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B839F6" w:rsidRPr="00572E25">
        <w:rPr>
          <w:rFonts w:asciiTheme="majorHAnsi" w:hAnsiTheme="majorHAnsi" w:cstheme="majorHAnsi"/>
          <w:b/>
          <w:bCs/>
          <w:sz w:val="24"/>
          <w:szCs w:val="24"/>
        </w:rPr>
        <w:t>Zoznam použitých skratiek</w:t>
      </w:r>
    </w:p>
    <w:p w14:paraId="565AB7D1" w14:textId="2273951C" w:rsidR="00B839F6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PHRSR – Program hospodárskeho a sociálneho rozvoja</w:t>
      </w:r>
    </w:p>
    <w:p w14:paraId="7EE56186" w14:textId="7CD54E0E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CR – cestovný ruch</w:t>
      </w:r>
    </w:p>
    <w:p w14:paraId="5C7CE5A9" w14:textId="50063824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ZMON – Združenie miest a </w:t>
      </w:r>
      <w:proofErr w:type="spellStart"/>
      <w:r w:rsidRPr="00572E25">
        <w:rPr>
          <w:rFonts w:asciiTheme="majorHAnsi" w:hAnsiTheme="majorHAnsi" w:cstheme="majorHAnsi"/>
        </w:rPr>
        <w:t>obncí</w:t>
      </w:r>
      <w:proofErr w:type="spellEnd"/>
      <w:r w:rsidRPr="00572E25">
        <w:rPr>
          <w:rFonts w:asciiTheme="majorHAnsi" w:hAnsiTheme="majorHAnsi" w:cstheme="majorHAnsi"/>
        </w:rPr>
        <w:t xml:space="preserve"> Novohradu</w:t>
      </w:r>
    </w:p>
    <w:p w14:paraId="59E56B0D" w14:textId="5AF2E4F4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MAS – Miestna akčná skupina</w:t>
      </w:r>
    </w:p>
    <w:p w14:paraId="2C361F8F" w14:textId="45945036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KURS – Koncepcia územného rozvoja Slovenska</w:t>
      </w:r>
    </w:p>
    <w:p w14:paraId="5F41C8D2" w14:textId="7FB34F82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BBSK – Banskobystrický samosprávny kraj</w:t>
      </w:r>
    </w:p>
    <w:p w14:paraId="5C903791" w14:textId="3F3E4BE2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PRM – Program rozvoja mesta</w:t>
      </w:r>
    </w:p>
    <w:p w14:paraId="020BEAB7" w14:textId="4A697159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CHKO – Chránená krajinná oblasť</w:t>
      </w:r>
    </w:p>
    <w:p w14:paraId="694425CB" w14:textId="67A82AD5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MRK – Marginalizované rómske komunity</w:t>
      </w:r>
    </w:p>
    <w:p w14:paraId="02CF3C6C" w14:textId="65D8C710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MOPS – Miestna občianska poriadková služba, teraz Miestna občianska a preventívna služba</w:t>
      </w:r>
    </w:p>
    <w:p w14:paraId="4C160182" w14:textId="1BB1A5F0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MsKS – Mestské kultúrne stredisko</w:t>
      </w:r>
    </w:p>
    <w:p w14:paraId="3897752F" w14:textId="10F07B2E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IKT – Informačné a komunikačná technológie</w:t>
      </w:r>
    </w:p>
    <w:p w14:paraId="79784A8B" w14:textId="05982F61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TSP – Terénna sociálna práca</w:t>
      </w:r>
    </w:p>
    <w:p w14:paraId="50E83CD9" w14:textId="7944460B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KC – Komunitné centrum</w:t>
      </w:r>
    </w:p>
    <w:p w14:paraId="75B26A7E" w14:textId="4A39D7C1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 xml:space="preserve">CURI – </w:t>
      </w:r>
      <w:proofErr w:type="spellStart"/>
      <w:r w:rsidRPr="00572E25">
        <w:rPr>
          <w:rFonts w:asciiTheme="majorHAnsi" w:hAnsiTheme="majorHAnsi" w:cstheme="majorHAnsi"/>
        </w:rPr>
        <w:t>Catching-up</w:t>
      </w:r>
      <w:proofErr w:type="spellEnd"/>
      <w:r w:rsidRPr="00572E25">
        <w:rPr>
          <w:rFonts w:asciiTheme="majorHAnsi" w:hAnsiTheme="majorHAnsi" w:cstheme="majorHAnsi"/>
        </w:rPr>
        <w:t xml:space="preserve"> </w:t>
      </w:r>
      <w:proofErr w:type="spellStart"/>
      <w:r w:rsidRPr="00572E25">
        <w:rPr>
          <w:rFonts w:asciiTheme="majorHAnsi" w:hAnsiTheme="majorHAnsi" w:cstheme="majorHAnsi"/>
        </w:rPr>
        <w:t>Regions</w:t>
      </w:r>
      <w:proofErr w:type="spellEnd"/>
    </w:p>
    <w:p w14:paraId="114ABC1C" w14:textId="69A2AAF5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 xml:space="preserve">ŽP – </w:t>
      </w:r>
      <w:r w:rsidR="00E1537A" w:rsidRPr="00572E25">
        <w:rPr>
          <w:rFonts w:asciiTheme="majorHAnsi" w:hAnsiTheme="majorHAnsi" w:cstheme="majorHAnsi"/>
        </w:rPr>
        <w:t>Ž</w:t>
      </w:r>
      <w:r w:rsidRPr="00572E25">
        <w:rPr>
          <w:rFonts w:asciiTheme="majorHAnsi" w:hAnsiTheme="majorHAnsi" w:cstheme="majorHAnsi"/>
        </w:rPr>
        <w:t>ivotné pro</w:t>
      </w:r>
      <w:r w:rsidR="00E1537A" w:rsidRPr="00572E25">
        <w:rPr>
          <w:rFonts w:asciiTheme="majorHAnsi" w:hAnsiTheme="majorHAnsi" w:cstheme="majorHAnsi"/>
        </w:rPr>
        <w:t>s</w:t>
      </w:r>
      <w:r w:rsidRPr="00572E25">
        <w:rPr>
          <w:rFonts w:asciiTheme="majorHAnsi" w:hAnsiTheme="majorHAnsi" w:cstheme="majorHAnsi"/>
        </w:rPr>
        <w:t>tredie</w:t>
      </w:r>
    </w:p>
    <w:p w14:paraId="0B121DC1" w14:textId="317A1624" w:rsidR="001A39C2" w:rsidRPr="00572E25" w:rsidRDefault="001A39C2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 xml:space="preserve">SMART </w:t>
      </w:r>
      <w:r w:rsidR="00E1537A" w:rsidRPr="00572E25">
        <w:rPr>
          <w:rFonts w:asciiTheme="majorHAnsi" w:hAnsiTheme="majorHAnsi" w:cstheme="majorHAnsi"/>
        </w:rPr>
        <w:t>–</w:t>
      </w:r>
      <w:r w:rsidRPr="00572E25">
        <w:rPr>
          <w:rFonts w:asciiTheme="majorHAnsi" w:hAnsiTheme="majorHAnsi" w:cstheme="majorHAnsi"/>
        </w:rPr>
        <w:t xml:space="preserve"> </w:t>
      </w:r>
      <w:r w:rsidR="00E1537A" w:rsidRPr="00572E25">
        <w:rPr>
          <w:rFonts w:asciiTheme="majorHAnsi" w:hAnsiTheme="majorHAnsi" w:cstheme="majorHAnsi"/>
        </w:rPr>
        <w:t>Inteligentné mestá a regióny</w:t>
      </w:r>
    </w:p>
    <w:p w14:paraId="214CA3E0" w14:textId="30B93583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IÚS BBSK – Integrovaná územná stratégia BBSK</w:t>
      </w:r>
    </w:p>
    <w:p w14:paraId="4FA685EB" w14:textId="3E4619FD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 xml:space="preserve">SPR </w:t>
      </w:r>
      <w:proofErr w:type="spellStart"/>
      <w:r w:rsidRPr="00572E25">
        <w:rPr>
          <w:rFonts w:asciiTheme="majorHAnsi" w:hAnsiTheme="majorHAnsi" w:cstheme="majorHAnsi"/>
        </w:rPr>
        <w:t>Lc</w:t>
      </w:r>
      <w:proofErr w:type="spellEnd"/>
      <w:r w:rsidRPr="00572E25">
        <w:rPr>
          <w:rFonts w:asciiTheme="majorHAnsi" w:hAnsiTheme="majorHAnsi" w:cstheme="majorHAnsi"/>
        </w:rPr>
        <w:t xml:space="preserve"> – VK – </w:t>
      </w:r>
      <w:proofErr w:type="spellStart"/>
      <w:r w:rsidRPr="00572E25">
        <w:rPr>
          <w:rFonts w:asciiTheme="majorHAnsi" w:hAnsiTheme="majorHAnsi" w:cstheme="majorHAnsi"/>
        </w:rPr>
        <w:t>Pt</w:t>
      </w:r>
      <w:proofErr w:type="spellEnd"/>
      <w:r w:rsidRPr="00572E25">
        <w:rPr>
          <w:rFonts w:asciiTheme="majorHAnsi" w:hAnsiTheme="majorHAnsi" w:cstheme="majorHAnsi"/>
        </w:rPr>
        <w:t xml:space="preserve">   -  </w:t>
      </w:r>
      <w:proofErr w:type="spellStart"/>
      <w:r w:rsidRPr="00572E25">
        <w:rPr>
          <w:rFonts w:asciiTheme="majorHAnsi" w:hAnsiTheme="majorHAnsi" w:cstheme="majorHAnsi"/>
        </w:rPr>
        <w:t>Strategicko</w:t>
      </w:r>
      <w:proofErr w:type="spellEnd"/>
      <w:r w:rsidRPr="00572E25">
        <w:rPr>
          <w:rFonts w:asciiTheme="majorHAnsi" w:hAnsiTheme="majorHAnsi" w:cstheme="majorHAnsi"/>
        </w:rPr>
        <w:t xml:space="preserve"> plánovací región Lučenec – Veľký Krtíš – Poltár</w:t>
      </w:r>
    </w:p>
    <w:p w14:paraId="3D5A56D4" w14:textId="1B0F0692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RSO – Rozvojová strategická os</w:t>
      </w:r>
    </w:p>
    <w:p w14:paraId="3A5425C4" w14:textId="79C3006A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MSP – Malý a stredný podnikatelia</w:t>
      </w:r>
    </w:p>
    <w:p w14:paraId="4D6A4797" w14:textId="5EE236DE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HMF – Hradné múzeum vo Fiľakove</w:t>
      </w:r>
    </w:p>
    <w:p w14:paraId="23AB8116" w14:textId="436E3D1D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 xml:space="preserve">NNG – Novohrad – </w:t>
      </w:r>
      <w:proofErr w:type="spellStart"/>
      <w:r w:rsidRPr="00572E25">
        <w:rPr>
          <w:rFonts w:asciiTheme="majorHAnsi" w:hAnsiTheme="majorHAnsi" w:cstheme="majorHAnsi"/>
        </w:rPr>
        <w:t>Nógrád</w:t>
      </w:r>
      <w:proofErr w:type="spellEnd"/>
      <w:r w:rsidRPr="00572E25">
        <w:rPr>
          <w:rFonts w:asciiTheme="majorHAnsi" w:hAnsiTheme="majorHAnsi" w:cstheme="majorHAnsi"/>
        </w:rPr>
        <w:t xml:space="preserve"> geopark</w:t>
      </w:r>
    </w:p>
    <w:p w14:paraId="546BCE69" w14:textId="7C3373B4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NTIC – Novohradské turisticko-informačné centrum</w:t>
      </w:r>
    </w:p>
    <w:p w14:paraId="364CE922" w14:textId="3693EA17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ZŠ  - Základné školy</w:t>
      </w:r>
    </w:p>
    <w:p w14:paraId="7E18B23F" w14:textId="53045D01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DHZ – Dobrovoľný hasičský zbor</w:t>
      </w:r>
    </w:p>
    <w:p w14:paraId="2559D348" w14:textId="6860EBA1" w:rsidR="00E1537A" w:rsidRPr="00572E25" w:rsidRDefault="00E1537A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 xml:space="preserve">SVP – Slovenský vodohospodársky podnik, </w:t>
      </w:r>
      <w:proofErr w:type="spellStart"/>
      <w:r w:rsidRPr="00572E25">
        <w:rPr>
          <w:rFonts w:asciiTheme="majorHAnsi" w:hAnsiTheme="majorHAnsi" w:cstheme="majorHAnsi"/>
        </w:rPr>
        <w:t>š.p</w:t>
      </w:r>
      <w:proofErr w:type="spellEnd"/>
      <w:r w:rsidRPr="00572E25">
        <w:rPr>
          <w:rFonts w:asciiTheme="majorHAnsi" w:hAnsiTheme="majorHAnsi" w:cstheme="majorHAnsi"/>
        </w:rPr>
        <w:t>.</w:t>
      </w:r>
    </w:p>
    <w:p w14:paraId="09F316B9" w14:textId="6DF794E9" w:rsidR="00E1537A" w:rsidRPr="00572E25" w:rsidRDefault="00E1537A">
      <w:pPr>
        <w:rPr>
          <w:rFonts w:asciiTheme="majorHAnsi" w:hAnsiTheme="majorHAnsi" w:cstheme="majorHAnsi"/>
        </w:rPr>
      </w:pPr>
      <w:proofErr w:type="spellStart"/>
      <w:r w:rsidRPr="00572E25">
        <w:rPr>
          <w:rFonts w:asciiTheme="majorHAnsi" w:hAnsiTheme="majorHAnsi" w:cstheme="majorHAnsi"/>
        </w:rPr>
        <w:lastRenderedPageBreak/>
        <w:t>StVS</w:t>
      </w:r>
      <w:proofErr w:type="spellEnd"/>
      <w:r w:rsidRPr="00572E25">
        <w:rPr>
          <w:rFonts w:asciiTheme="majorHAnsi" w:hAnsiTheme="majorHAnsi" w:cstheme="majorHAnsi"/>
        </w:rPr>
        <w:t xml:space="preserve"> – Stredoslovenská </w:t>
      </w:r>
      <w:proofErr w:type="spellStart"/>
      <w:r w:rsidRPr="00572E25">
        <w:rPr>
          <w:rFonts w:asciiTheme="majorHAnsi" w:hAnsiTheme="majorHAnsi" w:cstheme="majorHAnsi"/>
        </w:rPr>
        <w:t>vodáreňská</w:t>
      </w:r>
      <w:proofErr w:type="spellEnd"/>
      <w:r w:rsidRPr="00572E25">
        <w:rPr>
          <w:rFonts w:asciiTheme="majorHAnsi" w:hAnsiTheme="majorHAnsi" w:cstheme="majorHAnsi"/>
        </w:rPr>
        <w:t xml:space="preserve"> spoločnosť, </w:t>
      </w:r>
      <w:proofErr w:type="spellStart"/>
      <w:r w:rsidRPr="00572E25">
        <w:rPr>
          <w:rFonts w:asciiTheme="majorHAnsi" w:hAnsiTheme="majorHAnsi" w:cstheme="majorHAnsi"/>
        </w:rPr>
        <w:t>a.s</w:t>
      </w:r>
      <w:proofErr w:type="spellEnd"/>
      <w:r w:rsidRPr="00572E25">
        <w:rPr>
          <w:rFonts w:asciiTheme="majorHAnsi" w:hAnsiTheme="majorHAnsi" w:cstheme="majorHAnsi"/>
        </w:rPr>
        <w:t>.</w:t>
      </w:r>
    </w:p>
    <w:p w14:paraId="4ED9538B" w14:textId="29ADEBB1" w:rsidR="00E1537A" w:rsidRPr="00572E25" w:rsidRDefault="00E1537A">
      <w:pPr>
        <w:rPr>
          <w:rFonts w:asciiTheme="majorHAnsi" w:hAnsiTheme="majorHAnsi" w:cstheme="majorHAnsi"/>
        </w:rPr>
      </w:pPr>
      <w:proofErr w:type="spellStart"/>
      <w:r w:rsidRPr="00572E25">
        <w:rPr>
          <w:rFonts w:asciiTheme="majorHAnsi" w:hAnsiTheme="majorHAnsi" w:cstheme="majorHAnsi"/>
        </w:rPr>
        <w:t>StVPS</w:t>
      </w:r>
      <w:proofErr w:type="spellEnd"/>
      <w:r w:rsidRPr="00572E25">
        <w:rPr>
          <w:rFonts w:asciiTheme="majorHAnsi" w:hAnsiTheme="majorHAnsi" w:cstheme="majorHAnsi"/>
        </w:rPr>
        <w:t xml:space="preserve"> – Stredoslovenská vodárenská prevádzková spoločnosť</w:t>
      </w:r>
      <w:r w:rsidR="009B3725" w:rsidRPr="00572E25">
        <w:rPr>
          <w:rFonts w:asciiTheme="majorHAnsi" w:hAnsiTheme="majorHAnsi" w:cstheme="majorHAnsi"/>
        </w:rPr>
        <w:t xml:space="preserve">, </w:t>
      </w:r>
      <w:proofErr w:type="spellStart"/>
      <w:r w:rsidR="009B3725" w:rsidRPr="00572E25">
        <w:rPr>
          <w:rFonts w:asciiTheme="majorHAnsi" w:hAnsiTheme="majorHAnsi" w:cstheme="majorHAnsi"/>
        </w:rPr>
        <w:t>a.s</w:t>
      </w:r>
      <w:proofErr w:type="spellEnd"/>
      <w:r w:rsidR="009B3725" w:rsidRPr="00572E25">
        <w:rPr>
          <w:rFonts w:asciiTheme="majorHAnsi" w:hAnsiTheme="majorHAnsi" w:cstheme="majorHAnsi"/>
        </w:rPr>
        <w:t>.</w:t>
      </w:r>
    </w:p>
    <w:p w14:paraId="43C9AF7A" w14:textId="2B4D8A34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 xml:space="preserve">TEN-T  -  </w:t>
      </w:r>
      <w:proofErr w:type="spellStart"/>
      <w:r w:rsidRPr="00572E25">
        <w:rPr>
          <w:rFonts w:asciiTheme="majorHAnsi" w:hAnsiTheme="majorHAnsi" w:cstheme="majorHAnsi"/>
        </w:rPr>
        <w:t>Transeurópska</w:t>
      </w:r>
      <w:proofErr w:type="spellEnd"/>
      <w:r w:rsidRPr="00572E25">
        <w:rPr>
          <w:rFonts w:asciiTheme="majorHAnsi" w:hAnsiTheme="majorHAnsi" w:cstheme="majorHAnsi"/>
        </w:rPr>
        <w:t xml:space="preserve"> dopravná sieť</w:t>
      </w:r>
    </w:p>
    <w:p w14:paraId="36288C97" w14:textId="1B530484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ÚPN – Územný plán</w:t>
      </w:r>
    </w:p>
    <w:p w14:paraId="01CCC675" w14:textId="41704EB3" w:rsidR="009B3725" w:rsidRPr="00572E25" w:rsidRDefault="009B3725">
      <w:pPr>
        <w:rPr>
          <w:rFonts w:asciiTheme="majorHAnsi" w:hAnsiTheme="majorHAnsi" w:cstheme="majorHAnsi"/>
        </w:rPr>
      </w:pPr>
      <w:proofErr w:type="spellStart"/>
      <w:r w:rsidRPr="00572E25">
        <w:rPr>
          <w:rFonts w:asciiTheme="majorHAnsi" w:hAnsiTheme="majorHAnsi" w:cstheme="majorHAnsi"/>
        </w:rPr>
        <w:t>UPSVaR</w:t>
      </w:r>
      <w:proofErr w:type="spellEnd"/>
      <w:r w:rsidRPr="00572E25">
        <w:rPr>
          <w:rFonts w:asciiTheme="majorHAnsi" w:hAnsiTheme="majorHAnsi" w:cstheme="majorHAnsi"/>
        </w:rPr>
        <w:t xml:space="preserve"> – Úrad práce, sociálnych vecí a rodiny</w:t>
      </w:r>
    </w:p>
    <w:p w14:paraId="753ABF9B" w14:textId="14C4EF31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ŠC – Špecifický cieľ</w:t>
      </w:r>
    </w:p>
    <w:p w14:paraId="72B3D9B9" w14:textId="7F7B57B9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ZŤP – Zdravotne ťažko postihnutý</w:t>
      </w:r>
    </w:p>
    <w:p w14:paraId="157885FF" w14:textId="4FE1C377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FTC – Fiľakovský telovýchovný klub</w:t>
      </w:r>
    </w:p>
    <w:p w14:paraId="6864CFCF" w14:textId="5178DDD2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VO – Verejné osvetlenie</w:t>
      </w:r>
    </w:p>
    <w:p w14:paraId="363D0577" w14:textId="77777777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IUI BBSK – Integrované územné investície</w:t>
      </w:r>
    </w:p>
    <w:p w14:paraId="3DA89906" w14:textId="77777777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MIRRI SR – Ministerstvo investícií, regionálneho rozvoja a informatizácie Slovenskej republiky</w:t>
      </w:r>
    </w:p>
    <w:p w14:paraId="1BAA6E78" w14:textId="77777777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OP EVS – Operačný program Efektívna verejná správa</w:t>
      </w:r>
    </w:p>
    <w:p w14:paraId="75D15601" w14:textId="1BAF91AF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MŠVVaŠ – Ministerstvo školstva, vedy, výskumu a športu</w:t>
      </w:r>
    </w:p>
    <w:p w14:paraId="42CCEED2" w14:textId="77777777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VUC BB – Veľký územný celok Banská Bystrica</w:t>
      </w:r>
    </w:p>
    <w:p w14:paraId="1FF26F96" w14:textId="124F77A1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SARIO – Slovenská agentúra pre rozvoj investícií a obchodu</w:t>
      </w:r>
    </w:p>
    <w:p w14:paraId="4B533513" w14:textId="77777777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IROP – Integrovaný regionálny operačný program</w:t>
      </w:r>
    </w:p>
    <w:p w14:paraId="41B247C4" w14:textId="77777777" w:rsidR="009B3725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OP ĽZ – Operačný program Ľudské zdroje</w:t>
      </w:r>
    </w:p>
    <w:p w14:paraId="15E83276" w14:textId="77777777" w:rsidR="008911C8" w:rsidRPr="00572E25" w:rsidRDefault="009B3725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OP KŽP – Operačný program Kvalita životného prostredia</w:t>
      </w:r>
    </w:p>
    <w:p w14:paraId="43E13974" w14:textId="77777777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CNP – Celkové náklady projektu</w:t>
      </w:r>
    </w:p>
    <w:p w14:paraId="657E43D6" w14:textId="77777777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PRM – Program rozvoja mesta</w:t>
      </w:r>
    </w:p>
    <w:p w14:paraId="182472A8" w14:textId="01015961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ŠFRB – Štátny fond rozvoja a bývania</w:t>
      </w:r>
    </w:p>
    <w:p w14:paraId="424BF380" w14:textId="77777777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AŠPNB – Agentúra štátom podporovaného nájomného bývania</w:t>
      </w:r>
    </w:p>
    <w:p w14:paraId="57752633" w14:textId="77777777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ŠF EÚ – Štrukturálne fondy Európskej únie</w:t>
      </w:r>
    </w:p>
    <w:p w14:paraId="76434D3F" w14:textId="440FAD24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MPSVaR – Ministerstvo práce, sociálnych vecí a rodiny</w:t>
      </w:r>
    </w:p>
    <w:p w14:paraId="4C2D9619" w14:textId="77777777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ESF – Európsky sociálny fond</w:t>
      </w:r>
    </w:p>
    <w:p w14:paraId="2E6E841B" w14:textId="77777777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MVO – Mimovládne organizácie</w:t>
      </w:r>
    </w:p>
    <w:p w14:paraId="6838FFCD" w14:textId="77777777" w:rsidR="008911C8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MsP – Mestská polícia</w:t>
      </w:r>
    </w:p>
    <w:p w14:paraId="263BECFF" w14:textId="60B60246" w:rsidR="001A39C2" w:rsidRPr="00572E25" w:rsidRDefault="008911C8">
      <w:pPr>
        <w:rPr>
          <w:rFonts w:asciiTheme="majorHAnsi" w:hAnsiTheme="majorHAnsi" w:cstheme="majorHAnsi"/>
        </w:rPr>
      </w:pPr>
      <w:r w:rsidRPr="00572E25">
        <w:rPr>
          <w:rFonts w:asciiTheme="majorHAnsi" w:hAnsiTheme="majorHAnsi" w:cstheme="majorHAnsi"/>
        </w:rPr>
        <w:t>OP Slovensko – Program Slovensko</w:t>
      </w:r>
      <w:r w:rsidR="009B3725" w:rsidRPr="00572E25">
        <w:rPr>
          <w:rFonts w:asciiTheme="majorHAnsi" w:hAnsiTheme="majorHAnsi" w:cstheme="majorHAnsi"/>
        </w:rPr>
        <w:t xml:space="preserve"> </w:t>
      </w:r>
    </w:p>
    <w:sectPr w:rsidR="001A39C2" w:rsidRPr="00572E2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01EA" w14:textId="77777777" w:rsidR="00575292" w:rsidRDefault="00575292" w:rsidP="00572E25">
      <w:pPr>
        <w:spacing w:after="0" w:line="240" w:lineRule="auto"/>
      </w:pPr>
      <w:r>
        <w:separator/>
      </w:r>
    </w:p>
  </w:endnote>
  <w:endnote w:type="continuationSeparator" w:id="0">
    <w:p w14:paraId="6F41E545" w14:textId="77777777" w:rsidR="00575292" w:rsidRDefault="00575292" w:rsidP="0057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2D677BAFB5804B4EB44476595D55F9F6"/>
      </w:placeholder>
      <w:temporary/>
      <w:showingPlcHdr/>
      <w15:appearance w15:val="hidden"/>
    </w:sdtPr>
    <w:sdtContent>
      <w:p w14:paraId="27C70CFF" w14:textId="77777777" w:rsidR="00572E25" w:rsidRDefault="00572E25">
        <w:pPr>
          <w:pStyle w:val="Pta"/>
        </w:pPr>
        <w:r>
          <w:t>[Zadajte text]</w:t>
        </w:r>
      </w:p>
    </w:sdtContent>
  </w:sdt>
  <w:p w14:paraId="7B8505ED" w14:textId="3D70F7A9" w:rsidR="00572E25" w:rsidRPr="00572E25" w:rsidRDefault="00572E25" w:rsidP="00572E25">
    <w:pPr>
      <w:pBdr>
        <w:left w:val="single" w:sz="12" w:space="11" w:color="4472C4" w:themeColor="accent1"/>
      </w:pBdr>
      <w:tabs>
        <w:tab w:val="left" w:pos="622"/>
      </w:tabs>
      <w:spacing w:before="240" w:after="0" w:line="240" w:lineRule="auto"/>
      <w:rPr>
        <w:rFonts w:asciiTheme="majorHAnsi" w:eastAsiaTheme="majorEastAsia" w:hAnsiTheme="majorHAnsi" w:cstheme="majorBidi"/>
        <w:color w:val="2F5496" w:themeColor="accent1" w:themeShade="BF"/>
        <w:kern w:val="0"/>
        <w:sz w:val="26"/>
        <w:szCs w:val="26"/>
        <w14:ligatures w14:val="none"/>
      </w:rPr>
    </w:pPr>
    <w:r w:rsidRPr="00572E25">
      <w:rPr>
        <w:noProof/>
        <w:kern w:val="0"/>
        <w14:ligatures w14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3BF646" wp14:editId="64A9515E">
              <wp:simplePos x="0" y="0"/>
              <wp:positionH relativeFrom="margin">
                <wp:posOffset>4196080</wp:posOffset>
              </wp:positionH>
              <wp:positionV relativeFrom="paragraph">
                <wp:posOffset>-74295</wp:posOffset>
              </wp:positionV>
              <wp:extent cx="1828800" cy="604638"/>
              <wp:effectExtent l="0" t="0" r="0" b="5080"/>
              <wp:wrapNone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0463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F7A964" w14:textId="77777777" w:rsidR="00572E25" w:rsidRPr="00D81217" w:rsidRDefault="00572E25" w:rsidP="00572E25">
                          <w:pPr>
                            <w:spacing w:before="120"/>
                            <w:rPr>
                              <w:rStyle w:val="Nadpis6Char"/>
                              <w:rFonts w:ascii="Tahoma" w:hAnsi="Tahoma" w:cs="Tahoma"/>
                              <w:b/>
                              <w:i/>
                            </w:rPr>
                          </w:pPr>
                          <w:r w:rsidRPr="00D81217">
                            <w:rPr>
                              <w:rStyle w:val="Nadpis6Char"/>
                              <w:rFonts w:ascii="Tahoma" w:hAnsi="Tahoma" w:cs="Tahoma"/>
                              <w:b/>
                            </w:rPr>
                            <w:t>EVS Novohrad</w:t>
                          </w:r>
                        </w:p>
                        <w:p w14:paraId="402A2D4E" w14:textId="77777777" w:rsidR="00572E25" w:rsidRPr="00D81217" w:rsidRDefault="00572E25" w:rsidP="00572E25">
                          <w:pPr>
                            <w:spacing w:before="120"/>
                            <w:rPr>
                              <w:rStyle w:val="Nadpis6Char"/>
                              <w:rFonts w:ascii="Tahoma" w:hAnsi="Tahoma" w:cs="Tahoma"/>
                              <w:b/>
                              <w:i/>
                            </w:rPr>
                          </w:pPr>
                          <w:r w:rsidRPr="00D81217">
                            <w:rPr>
                              <w:rStyle w:val="Nadpis6Char"/>
                              <w:rFonts w:ascii="Tahoma" w:hAnsi="Tahoma" w:cs="Tahoma"/>
                              <w:b/>
                            </w:rPr>
                            <w:t>Fiľakovo - Tomášovce</w:t>
                          </w:r>
                        </w:p>
                        <w:p w14:paraId="2D18EA38" w14:textId="77777777" w:rsidR="00572E25" w:rsidRDefault="00572E25" w:rsidP="00572E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3BF64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330.4pt;margin-top:-5.85pt;width:2in;height:47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" fillcolor="window" stroked="f" strokeweight=".5pt">
              <v:textbox>
                <w:txbxContent>
                  <w:p w14:paraId="28F7A964" w14:textId="77777777" w:rsidR="00572E25" w:rsidRPr="00D81217" w:rsidRDefault="00572E25" w:rsidP="00572E25">
                    <w:pPr>
                      <w:spacing w:before="120"/>
                      <w:rPr>
                        <w:rStyle w:val="Nadpis6Char"/>
                        <w:rFonts w:ascii="Tahoma" w:hAnsi="Tahoma" w:cs="Tahoma"/>
                        <w:b/>
                        <w:i/>
                      </w:rPr>
                    </w:pPr>
                    <w:r w:rsidRPr="00D81217">
                      <w:rPr>
                        <w:rStyle w:val="Nadpis6Char"/>
                        <w:rFonts w:ascii="Tahoma" w:hAnsi="Tahoma" w:cs="Tahoma"/>
                        <w:b/>
                      </w:rPr>
                      <w:t>EVS Novohrad</w:t>
                    </w:r>
                  </w:p>
                  <w:p w14:paraId="402A2D4E" w14:textId="77777777" w:rsidR="00572E25" w:rsidRPr="00D81217" w:rsidRDefault="00572E25" w:rsidP="00572E25">
                    <w:pPr>
                      <w:spacing w:before="120"/>
                      <w:rPr>
                        <w:rStyle w:val="Nadpis6Char"/>
                        <w:rFonts w:ascii="Tahoma" w:hAnsi="Tahoma" w:cs="Tahoma"/>
                        <w:b/>
                        <w:i/>
                      </w:rPr>
                    </w:pPr>
                    <w:r w:rsidRPr="00D81217">
                      <w:rPr>
                        <w:rStyle w:val="Nadpis6Char"/>
                        <w:rFonts w:ascii="Tahoma" w:hAnsi="Tahoma" w:cs="Tahoma"/>
                        <w:b/>
                      </w:rPr>
                      <w:t>Fiľakovo - Tomášovce</w:t>
                    </w:r>
                  </w:p>
                  <w:p w14:paraId="2D18EA38" w14:textId="77777777" w:rsidR="00572E25" w:rsidRDefault="00572E25" w:rsidP="00572E25"/>
                </w:txbxContent>
              </v:textbox>
              <w10:wrap anchorx="margin"/>
            </v:shape>
          </w:pict>
        </mc:Fallback>
      </mc:AlternateContent>
    </w:r>
    <w:r w:rsidRPr="00572E25">
      <w:rPr>
        <w:noProof/>
        <w:kern w:val="0"/>
        <w14:ligatures w14:val="none"/>
      </w:rPr>
      <w:drawing>
        <wp:anchor distT="0" distB="0" distL="114300" distR="114300" simplePos="0" relativeHeight="251662336" behindDoc="0" locked="0" layoutInCell="1" allowOverlap="1" wp14:anchorId="3762AB76" wp14:editId="3B1A1B89">
          <wp:simplePos x="0" y="0"/>
          <wp:positionH relativeFrom="column">
            <wp:posOffset>2177415</wp:posOffset>
          </wp:positionH>
          <wp:positionV relativeFrom="paragraph">
            <wp:posOffset>156210</wp:posOffset>
          </wp:positionV>
          <wp:extent cx="1592580" cy="373380"/>
          <wp:effectExtent l="0" t="0" r="7620" b="7620"/>
          <wp:wrapNone/>
          <wp:docPr id="34" name="Obrázok 3">
            <a:extLst xmlns:a="http://schemas.openxmlformats.org/drawingml/2006/main">
              <a:ext uri="{FF2B5EF4-FFF2-40B4-BE49-F238E27FC236}">
                <a16:creationId xmlns:a16="http://schemas.microsoft.com/office/drawing/2014/main" id="{53791022-B32B-4ECC-8AC5-5530C1F1475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>
                    <a:extLst>
                      <a:ext uri="{FF2B5EF4-FFF2-40B4-BE49-F238E27FC236}">
                        <a16:creationId xmlns:a16="http://schemas.microsoft.com/office/drawing/2014/main" id="{53791022-B32B-4ECC-8AC5-5530C1F1475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58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2E25">
      <w:rPr>
        <w:noProof/>
        <w:kern w:val="0"/>
        <w14:ligatures w14:val="none"/>
      </w:rPr>
      <w:drawing>
        <wp:anchor distT="0" distB="0" distL="114300" distR="114300" simplePos="0" relativeHeight="251661312" behindDoc="0" locked="0" layoutInCell="1" allowOverlap="1" wp14:anchorId="3C6229F1" wp14:editId="2A8D2B06">
          <wp:simplePos x="0" y="0"/>
          <wp:positionH relativeFrom="column">
            <wp:posOffset>289560</wp:posOffset>
          </wp:positionH>
          <wp:positionV relativeFrom="paragraph">
            <wp:posOffset>158750</wp:posOffset>
          </wp:positionV>
          <wp:extent cx="1513205" cy="487680"/>
          <wp:effectExtent l="0" t="0" r="0" b="7620"/>
          <wp:wrapNone/>
          <wp:docPr id="33" name="Obrázok 4">
            <a:extLst xmlns:a="http://schemas.openxmlformats.org/drawingml/2006/main">
              <a:ext uri="{FF2B5EF4-FFF2-40B4-BE49-F238E27FC236}">
                <a16:creationId xmlns:a16="http://schemas.microsoft.com/office/drawing/2014/main" id="{8CED6119-48E5-40B4-B1D3-9E634A61610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>
                    <a:extLst>
                      <a:ext uri="{FF2B5EF4-FFF2-40B4-BE49-F238E27FC236}">
                        <a16:creationId xmlns:a16="http://schemas.microsoft.com/office/drawing/2014/main" id="{8CED6119-48E5-40B4-B1D3-9E634A61610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20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2E25">
      <w:rPr>
        <w:rFonts w:asciiTheme="majorHAnsi" w:eastAsiaTheme="majorEastAsia" w:hAnsiTheme="majorHAnsi" w:cstheme="majorBidi"/>
        <w:color w:val="2F5496" w:themeColor="accent1" w:themeShade="BF"/>
        <w:kern w:val="0"/>
        <w:sz w:val="26"/>
        <w:szCs w:val="26"/>
        <w14:ligatures w14:val="none"/>
      </w:rPr>
      <w:fldChar w:fldCharType="begin"/>
    </w:r>
    <w:r w:rsidRPr="00572E25">
      <w:rPr>
        <w:rFonts w:asciiTheme="majorHAnsi" w:eastAsiaTheme="majorEastAsia" w:hAnsiTheme="majorHAnsi" w:cstheme="majorBidi"/>
        <w:color w:val="2F5496" w:themeColor="accent1" w:themeShade="BF"/>
        <w:kern w:val="0"/>
        <w:sz w:val="26"/>
        <w:szCs w:val="26"/>
        <w14:ligatures w14:val="none"/>
      </w:rPr>
      <w:instrText>PAGE   \* MERGEFORMAT</w:instrText>
    </w:r>
    <w:r w:rsidRPr="00572E25">
      <w:rPr>
        <w:rFonts w:asciiTheme="majorHAnsi" w:eastAsiaTheme="majorEastAsia" w:hAnsiTheme="majorHAnsi" w:cstheme="majorBidi"/>
        <w:color w:val="2F5496" w:themeColor="accent1" w:themeShade="BF"/>
        <w:kern w:val="0"/>
        <w:sz w:val="26"/>
        <w:szCs w:val="26"/>
        <w14:ligatures w14:val="none"/>
      </w:rPr>
      <w:fldChar w:fldCharType="separate"/>
    </w:r>
    <w:r w:rsidRPr="00572E25">
      <w:rPr>
        <w:rFonts w:asciiTheme="majorHAnsi" w:eastAsiaTheme="majorEastAsia" w:hAnsiTheme="majorHAnsi" w:cstheme="majorBidi"/>
        <w:color w:val="2F5496" w:themeColor="accent1" w:themeShade="BF"/>
        <w:kern w:val="0"/>
        <w:sz w:val="26"/>
        <w:szCs w:val="26"/>
        <w14:ligatures w14:val="none"/>
      </w:rPr>
      <w:t>1</w:t>
    </w:r>
    <w:r w:rsidRPr="00572E25">
      <w:rPr>
        <w:rFonts w:asciiTheme="majorHAnsi" w:eastAsiaTheme="majorEastAsia" w:hAnsiTheme="majorHAnsi" w:cstheme="majorBidi"/>
        <w:color w:val="2F5496" w:themeColor="accent1" w:themeShade="BF"/>
        <w:kern w:val="0"/>
        <w:sz w:val="26"/>
        <w:szCs w:val="26"/>
        <w14:ligatures w14:val="none"/>
      </w:rPr>
      <w:fldChar w:fldCharType="end"/>
    </w:r>
  </w:p>
  <w:p w14:paraId="4A919F2C" w14:textId="56DE2EB5" w:rsidR="00572E25" w:rsidRPr="00572E25" w:rsidRDefault="00572E25" w:rsidP="00572E25">
    <w:pPr>
      <w:tabs>
        <w:tab w:val="center" w:pos="4536"/>
        <w:tab w:val="right" w:pos="9072"/>
      </w:tabs>
      <w:spacing w:before="240" w:after="0" w:line="240" w:lineRule="auto"/>
      <w:rPr>
        <w:kern w:val="0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80244" w14:textId="77777777" w:rsidR="00575292" w:rsidRDefault="00575292" w:rsidP="00572E25">
      <w:pPr>
        <w:spacing w:after="0" w:line="240" w:lineRule="auto"/>
      </w:pPr>
      <w:r>
        <w:separator/>
      </w:r>
    </w:p>
  </w:footnote>
  <w:footnote w:type="continuationSeparator" w:id="0">
    <w:p w14:paraId="35F9A24D" w14:textId="77777777" w:rsidR="00575292" w:rsidRDefault="00575292" w:rsidP="00572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7BB6D6ABE264CDD8C2B90FCCDC04BD1"/>
      </w:placeholder>
      <w:temporary/>
      <w:showingPlcHdr/>
      <w15:appearance w15:val="hidden"/>
    </w:sdtPr>
    <w:sdtContent>
      <w:p w14:paraId="3C197C09" w14:textId="77777777" w:rsidR="00572E25" w:rsidRDefault="00572E25">
        <w:pPr>
          <w:pStyle w:val="Hlavika"/>
        </w:pPr>
        <w:r>
          <w:t>[Zadajte text]</w:t>
        </w:r>
      </w:p>
    </w:sdtContent>
  </w:sdt>
  <w:p w14:paraId="2C87A782" w14:textId="77777777" w:rsidR="00572E25" w:rsidRPr="00572E25" w:rsidRDefault="00572E25" w:rsidP="00572E25">
    <w:pPr>
      <w:pBdr>
        <w:left w:val="single" w:sz="12" w:space="11" w:color="4472C4" w:themeColor="accent1"/>
      </w:pBdr>
      <w:tabs>
        <w:tab w:val="left" w:pos="887"/>
      </w:tabs>
      <w:spacing w:before="120" w:after="120" w:line="240" w:lineRule="auto"/>
      <w:jc w:val="both"/>
      <w:rPr>
        <w:rFonts w:asciiTheme="majorHAnsi" w:hAnsiTheme="majorHAnsi"/>
        <w:bCs/>
        <w:kern w:val="0"/>
        <w:sz w:val="24"/>
        <w:szCs w:val="24"/>
        <w14:ligatures w14:val="none"/>
      </w:rPr>
    </w:pPr>
    <w:bookmarkStart w:id="0" w:name="_Hlk144128055"/>
    <w:bookmarkStart w:id="1" w:name="_Hlk144128056"/>
    <w:bookmarkStart w:id="2" w:name="_Hlk144128059"/>
    <w:bookmarkStart w:id="3" w:name="_Hlk144128060"/>
    <w:r w:rsidRPr="00572E25">
      <w:rPr>
        <w:rFonts w:ascii="Times New Roman" w:hAnsi="Times New Roman"/>
        <w:bCs/>
        <w:noProof/>
        <w:kern w:val="0"/>
        <w:sz w:val="24"/>
        <w:szCs w:val="24"/>
        <w:lang w:eastAsia="sk-SK"/>
        <w14:ligatures w14:val="none"/>
      </w:rPr>
      <w:drawing>
        <wp:anchor distT="0" distB="0" distL="114300" distR="114300" simplePos="0" relativeHeight="251659264" behindDoc="0" locked="0" layoutInCell="1" allowOverlap="1" wp14:anchorId="6B31DF2B" wp14:editId="734B769E">
          <wp:simplePos x="0" y="0"/>
          <wp:positionH relativeFrom="margin">
            <wp:posOffset>308344</wp:posOffset>
          </wp:positionH>
          <wp:positionV relativeFrom="paragraph">
            <wp:posOffset>71120</wp:posOffset>
          </wp:positionV>
          <wp:extent cx="419100" cy="403449"/>
          <wp:effectExtent l="0" t="0" r="0" b="0"/>
          <wp:wrapNone/>
          <wp:docPr id="36" name="Obrázo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034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2E25">
      <w:rPr>
        <w:rFonts w:asciiTheme="majorHAnsi" w:eastAsiaTheme="majorEastAsia" w:hAnsiTheme="majorHAnsi" w:cstheme="majorBidi"/>
        <w:bCs/>
        <w:color w:val="2F5496" w:themeColor="accent1" w:themeShade="BF"/>
        <w:kern w:val="0"/>
        <w:sz w:val="26"/>
        <w:szCs w:val="26"/>
        <w14:ligatures w14:val="none"/>
      </w:rPr>
      <w:tab/>
    </w:r>
    <w:r w:rsidRPr="00572E25">
      <w:rPr>
        <w:rFonts w:asciiTheme="majorHAnsi" w:eastAsiaTheme="majorEastAsia" w:hAnsiTheme="majorHAnsi" w:cstheme="majorBidi"/>
        <w:bCs/>
        <w:color w:val="2F5496" w:themeColor="accent1" w:themeShade="BF"/>
        <w:kern w:val="0"/>
        <w:sz w:val="26"/>
        <w:szCs w:val="26"/>
        <w14:ligatures w14:val="none"/>
      </w:rPr>
      <w:tab/>
      <w:t>Program hospodárskeho rozvoja a sociálneho rozvoja mesta Fiľakovo</w:t>
    </w:r>
    <w:r w:rsidRPr="00572E25">
      <w:rPr>
        <w:rFonts w:asciiTheme="majorHAnsi" w:eastAsiaTheme="majorEastAsia" w:hAnsiTheme="majorHAnsi" w:cstheme="majorBidi"/>
        <w:bCs/>
        <w:color w:val="2F5496" w:themeColor="accent1" w:themeShade="BF"/>
        <w:kern w:val="0"/>
        <w:sz w:val="26"/>
        <w:szCs w:val="26"/>
        <w14:ligatures w14:val="none"/>
      </w:rPr>
      <w:br/>
      <w:t xml:space="preserve"> </w:t>
    </w:r>
    <w:r w:rsidRPr="00572E25">
      <w:rPr>
        <w:rFonts w:asciiTheme="majorHAnsi" w:eastAsiaTheme="majorEastAsia" w:hAnsiTheme="majorHAnsi" w:cstheme="majorBidi"/>
        <w:bCs/>
        <w:color w:val="2F5496" w:themeColor="accent1" w:themeShade="BF"/>
        <w:kern w:val="0"/>
        <w:sz w:val="26"/>
        <w:szCs w:val="26"/>
        <w14:ligatures w14:val="none"/>
      </w:rPr>
      <w:tab/>
    </w:r>
    <w:r w:rsidRPr="00572E25">
      <w:rPr>
        <w:rFonts w:asciiTheme="majorHAnsi" w:eastAsiaTheme="majorEastAsia" w:hAnsiTheme="majorHAnsi" w:cstheme="majorBidi"/>
        <w:bCs/>
        <w:color w:val="2F5496" w:themeColor="accent1" w:themeShade="BF"/>
        <w:kern w:val="0"/>
        <w:sz w:val="26"/>
        <w:szCs w:val="26"/>
        <w14:ligatures w14:val="none"/>
      </w:rPr>
      <w:tab/>
      <w:t>na roky 2022 - 2030</w:t>
    </w:r>
    <w:bookmarkEnd w:id="0"/>
    <w:bookmarkEnd w:id="1"/>
    <w:bookmarkEnd w:id="2"/>
    <w:bookmarkEnd w:id="3"/>
  </w:p>
  <w:p w14:paraId="714FB447" w14:textId="77777777" w:rsidR="00572E25" w:rsidRDefault="00572E2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F6"/>
    <w:rsid w:val="001A39C2"/>
    <w:rsid w:val="004E268C"/>
    <w:rsid w:val="00572E25"/>
    <w:rsid w:val="00575292"/>
    <w:rsid w:val="008911C8"/>
    <w:rsid w:val="008B1D55"/>
    <w:rsid w:val="009B3725"/>
    <w:rsid w:val="00B839F6"/>
    <w:rsid w:val="00DC3138"/>
    <w:rsid w:val="00E1537A"/>
    <w:rsid w:val="00F8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F48A8"/>
  <w15:chartTrackingRefBased/>
  <w15:docId w15:val="{9C93F8FC-0474-449B-BDE6-5BCDCF6A2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72E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72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72E25"/>
  </w:style>
  <w:style w:type="paragraph" w:styleId="Pta">
    <w:name w:val="footer"/>
    <w:basedOn w:val="Normlny"/>
    <w:link w:val="PtaChar"/>
    <w:uiPriority w:val="99"/>
    <w:unhideWhenUsed/>
    <w:rsid w:val="00572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72E25"/>
  </w:style>
  <w:style w:type="character" w:customStyle="1" w:styleId="Nadpis6Char">
    <w:name w:val="Nadpis 6 Char"/>
    <w:basedOn w:val="Predvolenpsmoodseku"/>
    <w:link w:val="Nadpis6"/>
    <w:rsid w:val="00572E25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BB6D6ABE264CDD8C2B90FCCDC04B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24611E-6C45-453A-A26A-04A24E1AEF74}"/>
      </w:docPartPr>
      <w:docPartBody>
        <w:p w:rsidR="00000000" w:rsidRDefault="003C032D" w:rsidP="003C032D">
          <w:pPr>
            <w:pStyle w:val="07BB6D6ABE264CDD8C2B90FCCDC04BD1"/>
          </w:pPr>
          <w:r>
            <w:t>[Zadajte text]</w:t>
          </w:r>
        </w:p>
      </w:docPartBody>
    </w:docPart>
    <w:docPart>
      <w:docPartPr>
        <w:name w:val="2D677BAFB5804B4EB44476595D55F9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843D3-A9B6-4807-86EA-37D7BEDF4C9B}"/>
      </w:docPartPr>
      <w:docPartBody>
        <w:p w:rsidR="00000000" w:rsidRDefault="003C032D" w:rsidP="003C032D">
          <w:pPr>
            <w:pStyle w:val="2D677BAFB5804B4EB44476595D55F9F6"/>
          </w:pPr>
          <w:r>
            <w:t>[Zadajte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32D"/>
    <w:rsid w:val="0021507F"/>
    <w:rsid w:val="003C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07BB6D6ABE264CDD8C2B90FCCDC04BD1">
    <w:name w:val="07BB6D6ABE264CDD8C2B90FCCDC04BD1"/>
    <w:rsid w:val="003C032D"/>
  </w:style>
  <w:style w:type="paragraph" w:customStyle="1" w:styleId="2D677BAFB5804B4EB44476595D55F9F6">
    <w:name w:val="2D677BAFB5804B4EB44476595D55F9F6"/>
    <w:rsid w:val="003C0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erika.anderkova</dc:creator>
  <cp:keywords/>
  <dc:description/>
  <cp:lastModifiedBy>erika.anderkova</cp:lastModifiedBy>
  <cp:revision>2</cp:revision>
  <dcterms:created xsi:type="dcterms:W3CDTF">2023-09-04T06:52:00Z</dcterms:created>
  <dcterms:modified xsi:type="dcterms:W3CDTF">2023-09-04T06:52:00Z</dcterms:modified>
</cp:coreProperties>
</file>