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663426"/>
        <w:docPartObj>
          <w:docPartGallery w:val="Cover Pages"/>
          <w:docPartUnique/>
        </w:docPartObj>
      </w:sdtPr>
      <w:sdtEndPr/>
      <w:sdtContent>
        <w:p w:rsidR="00CA3206" w:rsidRPr="002A5371" w:rsidRDefault="00356431" w:rsidP="006516D1">
          <w:pPr>
            <w:ind w:left="1134"/>
          </w:pPr>
          <w:r>
            <w:rPr>
              <w:noProof/>
              <w:lang w:eastAsia="sk-SK" w:bidi="ar-SA"/>
            </w:rPr>
            <mc:AlternateContent>
              <mc:Choice Requires="wps">
                <w:drawing>
                  <wp:anchor distT="0" distB="0" distL="114300" distR="114300" simplePos="0" relativeHeight="251664384" behindDoc="1" locked="0" layoutInCell="1" allowOverlap="1" wp14:anchorId="345572F5">
                    <wp:simplePos x="0" y="0"/>
                    <wp:positionH relativeFrom="column">
                      <wp:posOffset>4846955</wp:posOffset>
                    </wp:positionH>
                    <wp:positionV relativeFrom="paragraph">
                      <wp:posOffset>-2359025</wp:posOffset>
                    </wp:positionV>
                    <wp:extent cx="268605" cy="10781665"/>
                    <wp:effectExtent l="2540" t="0" r="0" b="635"/>
                    <wp:wrapNone/>
                    <wp:docPr id="13" name="Rectangle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8605" cy="10781665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rect w14:anchorId="67501D13" id="Rectangle 12" o:spid="_x0000_s1026" style="position:absolute;margin-left:381.65pt;margin-top:-185.75pt;width:21.15pt;height:848.9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" fillcolor="green" stroked="f"/>
                </w:pict>
              </mc:Fallback>
            </mc:AlternateContent>
          </w:r>
          <w:r>
            <w:rPr>
              <w:noProof/>
              <w:lang w:eastAsia="sk-SK" w:bidi="ar-SA"/>
            </w:rPr>
            <mc:AlternateContent>
              <mc:Choice Requires="wps">
                <w:drawing>
                  <wp:anchor distT="0" distB="0" distL="114300" distR="114300" simplePos="0" relativeHeight="251672576" behindDoc="1" locked="0" layoutInCell="1" allowOverlap="1" wp14:anchorId="4D27F5F9">
                    <wp:simplePos x="0" y="0"/>
                    <wp:positionH relativeFrom="column">
                      <wp:posOffset>3235325</wp:posOffset>
                    </wp:positionH>
                    <wp:positionV relativeFrom="paragraph">
                      <wp:posOffset>-8568055</wp:posOffset>
                    </wp:positionV>
                    <wp:extent cx="268605" cy="10781665"/>
                    <wp:effectExtent l="635" t="1270" r="0" b="0"/>
                    <wp:wrapNone/>
                    <wp:docPr id="12" name="Rectangle 2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8605" cy="10781665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rect w14:anchorId="69EAA752" id="Rectangle 21" o:spid="_x0000_s1026" style="position:absolute;margin-left:254.75pt;margin-top:-674.65pt;width:21.15pt;height:848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" fillcolor="green" stroked="f"/>
                </w:pict>
              </mc:Fallback>
            </mc:AlternateContent>
          </w:r>
          <w:r>
            <w:rPr>
              <w:noProof/>
              <w:lang w:eastAsia="sk-SK" w:bidi="ar-SA"/>
            </w:rPr>
            <mc:AlternateContent>
              <mc:Choice Requires="wps">
                <w:drawing>
                  <wp:anchor distT="0" distB="0" distL="114300" distR="114300" simplePos="0" relativeHeight="251671552" behindDoc="1" locked="0" layoutInCell="1" allowOverlap="1" wp14:anchorId="11142A8D">
                    <wp:simplePos x="0" y="0"/>
                    <wp:positionH relativeFrom="column">
                      <wp:posOffset>3503930</wp:posOffset>
                    </wp:positionH>
                    <wp:positionV relativeFrom="paragraph">
                      <wp:posOffset>-9686925</wp:posOffset>
                    </wp:positionV>
                    <wp:extent cx="268605" cy="10781665"/>
                    <wp:effectExtent l="2540" t="0" r="0" b="3810"/>
                    <wp:wrapNone/>
                    <wp:docPr id="11" name="Rectangle 2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8605" cy="10781665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rect w14:anchorId="7CB0E68A" id="Rectangle 20" o:spid="_x0000_s1026" style="position:absolute;margin-left:275.9pt;margin-top:-762.75pt;width:21.15pt;height:848.9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" fillcolor="yellow" stroked="f"/>
                </w:pict>
              </mc:Fallback>
            </mc:AlternateContent>
          </w:r>
          <w:r>
            <w:rPr>
              <w:noProof/>
              <w:lang w:eastAsia="sk-SK" w:bidi="ar-SA"/>
            </w:rPr>
            <mc:AlternateContent>
              <mc:Choice Requires="wps">
                <w:drawing>
                  <wp:anchor distT="0" distB="0" distL="114300" distR="114300" simplePos="0" relativeHeight="251670528" behindDoc="1" locked="0" layoutInCell="1" allowOverlap="1" wp14:anchorId="4DB11593">
                    <wp:simplePos x="0" y="0"/>
                    <wp:positionH relativeFrom="column">
                      <wp:posOffset>5921375</wp:posOffset>
                    </wp:positionH>
                    <wp:positionV relativeFrom="paragraph">
                      <wp:posOffset>-6736715</wp:posOffset>
                    </wp:positionV>
                    <wp:extent cx="268605" cy="10781665"/>
                    <wp:effectExtent l="635" t="3810" r="0" b="0"/>
                    <wp:wrapNone/>
                    <wp:docPr id="10" name="Rectangle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8605" cy="10781665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rect w14:anchorId="5C3BF185" id="Rectangle 19" o:spid="_x0000_s1026" style="position:absolute;margin-left:466.25pt;margin-top:-530.45pt;width:21.15pt;height:848.9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" fillcolor="yellow" stroked="f"/>
                </w:pict>
              </mc:Fallback>
            </mc:AlternateContent>
          </w:r>
          <w:r>
            <w:rPr>
              <w:noProof/>
              <w:lang w:eastAsia="sk-SK" w:bidi="ar-SA"/>
            </w:rPr>
            <mc:AlternateContent>
              <mc:Choice Requires="wps">
                <w:drawing>
                  <wp:anchor distT="0" distB="0" distL="114300" distR="114300" simplePos="0" relativeHeight="251667456" behindDoc="1" locked="0" layoutInCell="1" allowOverlap="1" wp14:anchorId="1D9584A4">
                    <wp:simplePos x="0" y="0"/>
                    <wp:positionH relativeFrom="column">
                      <wp:posOffset>4041140</wp:posOffset>
                    </wp:positionH>
                    <wp:positionV relativeFrom="paragraph">
                      <wp:posOffset>-7653655</wp:posOffset>
                    </wp:positionV>
                    <wp:extent cx="268605" cy="10781665"/>
                    <wp:effectExtent l="0" t="1270" r="1270" b="0"/>
                    <wp:wrapNone/>
                    <wp:docPr id="9" name="Rectangl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8605" cy="10781665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rect w14:anchorId="4A61B22B" id="Rectangle 15" o:spid="_x0000_s1026" style="position:absolute;margin-left:318.2pt;margin-top:-602.65pt;width:21.15pt;height:848.9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" fillcolor="green" stroked="f"/>
                </w:pict>
              </mc:Fallback>
            </mc:AlternateContent>
          </w:r>
          <w:r>
            <w:rPr>
              <w:noProof/>
              <w:lang w:eastAsia="sk-SK" w:bidi="ar-SA"/>
            </w:rPr>
            <mc:AlternateContent>
              <mc:Choice Requires="wps">
                <w:drawing>
                  <wp:anchor distT="0" distB="0" distL="114300" distR="114300" simplePos="0" relativeHeight="251666432" behindDoc="1" locked="0" layoutInCell="1" allowOverlap="1" wp14:anchorId="0C0E520F">
                    <wp:simplePos x="0" y="0"/>
                    <wp:positionH relativeFrom="column">
                      <wp:posOffset>4309745</wp:posOffset>
                    </wp:positionH>
                    <wp:positionV relativeFrom="paragraph">
                      <wp:posOffset>-3054350</wp:posOffset>
                    </wp:positionV>
                    <wp:extent cx="268605" cy="10781665"/>
                    <wp:effectExtent l="0" t="0" r="0" b="635"/>
                    <wp:wrapNone/>
                    <wp:docPr id="8" name="Rectangle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8605" cy="10781665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rect w14:anchorId="5B2BABC4" id="Rectangle 14" o:spid="_x0000_s1026" style="position:absolute;margin-left:339.35pt;margin-top:-240.5pt;width:21.15pt;height:848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" fillcolor="yellow" stroked="f"/>
                </w:pict>
              </mc:Fallback>
            </mc:AlternateContent>
          </w:r>
          <w:r>
            <w:rPr>
              <w:noProof/>
              <w:lang w:eastAsia="sk-SK" w:bidi="ar-SA"/>
            </w:rPr>
            <mc:AlternateContent>
              <mc:Choice Requires="wps">
                <w:drawing>
                  <wp:anchor distT="0" distB="0" distL="114300" distR="114300" simplePos="0" relativeHeight="251660286" behindDoc="1" locked="0" layoutInCell="1" allowOverlap="1" wp14:anchorId="1C6ED20F">
                    <wp:simplePos x="0" y="0"/>
                    <wp:positionH relativeFrom="column">
                      <wp:posOffset>5115560</wp:posOffset>
                    </wp:positionH>
                    <wp:positionV relativeFrom="paragraph">
                      <wp:posOffset>-5674360</wp:posOffset>
                    </wp:positionV>
                    <wp:extent cx="268605" cy="10781665"/>
                    <wp:effectExtent l="4445" t="0" r="3175" b="1270"/>
                    <wp:wrapNone/>
                    <wp:docPr id="7" name="Rectangl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8605" cy="10781665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rect w14:anchorId="46BB8259" id="Rectangle 10" o:spid="_x0000_s1026" style="position:absolute;margin-left:402.8pt;margin-top:-446.8pt;width:21.15pt;height:848.95pt;z-index:-2516561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" fillcolor="yellow" stroked="f"/>
                </w:pict>
              </mc:Fallback>
            </mc:AlternateContent>
          </w:r>
          <w:r>
            <w:rPr>
              <w:noProof/>
              <w:lang w:eastAsia="sk-SK" w:bidi="ar-SA"/>
            </w:rPr>
            <mc:AlternateContent>
              <mc:Choice Requires="wps">
                <w:drawing>
                  <wp:anchor distT="0" distB="0" distL="114300" distR="114300" simplePos="0" relativeHeight="251669504" behindDoc="1" locked="0" layoutInCell="1" allowOverlap="1" wp14:anchorId="627D3D4C">
                    <wp:simplePos x="0" y="0"/>
                    <wp:positionH relativeFrom="column">
                      <wp:posOffset>5652770</wp:posOffset>
                    </wp:positionH>
                    <wp:positionV relativeFrom="paragraph">
                      <wp:posOffset>-8568055</wp:posOffset>
                    </wp:positionV>
                    <wp:extent cx="268605" cy="10781665"/>
                    <wp:effectExtent l="0" t="1270" r="0" b="0"/>
                    <wp:wrapNone/>
                    <wp:docPr id="5" name="Rectangle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8605" cy="10781665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rect w14:anchorId="1440AFE0" id="Rectangle 18" o:spid="_x0000_s1026" style="position:absolute;margin-left:445.1pt;margin-top:-674.65pt;width:21.15pt;height:848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" fillcolor="green" stroked="f"/>
                </w:pict>
              </mc:Fallback>
            </mc:AlternateContent>
          </w:r>
        </w:p>
        <w:p w:rsidR="00CA3206" w:rsidRPr="002A5371" w:rsidRDefault="00951781" w:rsidP="006516D1">
          <w:pPr>
            <w:ind w:left="1134"/>
          </w:pPr>
          <w:r>
            <w:rPr>
              <w:noProof/>
              <w:lang w:eastAsia="sk-SK" w:bidi="ar-SA"/>
            </w:rPr>
            <w:drawing>
              <wp:anchor distT="0" distB="0" distL="114300" distR="114300" simplePos="0" relativeHeight="251673600" behindDoc="1" locked="0" layoutInCell="1" allowOverlap="1" wp14:anchorId="79A5811F">
                <wp:simplePos x="0" y="0"/>
                <wp:positionH relativeFrom="column">
                  <wp:posOffset>3720961</wp:posOffset>
                </wp:positionH>
                <wp:positionV relativeFrom="paragraph">
                  <wp:posOffset>6647316</wp:posOffset>
                </wp:positionV>
                <wp:extent cx="4399024" cy="1058310"/>
                <wp:effectExtent l="0" t="1676400" r="0" b="1646790"/>
                <wp:wrapNone/>
                <wp:docPr id="6" name="Obrázok 5" descr="Bez názvu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ez názvu.png"/>
                        <pic:cNvPicPr/>
                      </pic:nvPicPr>
                      <pic:blipFill>
                        <a:blip r:embed="rId9" cstate="print"/>
                        <a:stretch>
                          <a:fillRect/>
                        </a:stretch>
                      </pic:blipFill>
                      <pic:spPr>
                        <a:xfrm rot="16200000">
                          <a:off x="0" y="0"/>
                          <a:ext cx="4399024" cy="10583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DC5C06">
            <w:rPr>
              <w:noProof/>
              <w:lang w:eastAsia="sk-SK" w:bidi="ar-SA"/>
            </w:rPr>
            <w:drawing>
              <wp:anchor distT="0" distB="0" distL="114300" distR="114300" simplePos="0" relativeHeight="251663360" behindDoc="0" locked="0" layoutInCell="1" allowOverlap="1" wp14:anchorId="5D576D68">
                <wp:simplePos x="0" y="0"/>
                <wp:positionH relativeFrom="column">
                  <wp:posOffset>871220</wp:posOffset>
                </wp:positionH>
                <wp:positionV relativeFrom="paragraph">
                  <wp:posOffset>6096000</wp:posOffset>
                </wp:positionV>
                <wp:extent cx="1228090" cy="1432560"/>
                <wp:effectExtent l="0" t="0" r="0" b="0"/>
                <wp:wrapNone/>
                <wp:docPr id="4" name="Obrázok 3" descr="imageedit_1_493835779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edit_1_4938357793.png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090" cy="1432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35643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7E0D2564">
                    <wp:simplePos x="0" y="0"/>
                    <wp:positionH relativeFrom="page">
                      <wp:posOffset>-80010</wp:posOffset>
                    </wp:positionH>
                    <wp:positionV relativeFrom="page">
                      <wp:posOffset>3971290</wp:posOffset>
                    </wp:positionV>
                    <wp:extent cx="5132070" cy="3180080"/>
                    <wp:effectExtent l="15240" t="8890" r="15240" b="11430"/>
                    <wp:wrapNone/>
                    <wp:docPr id="3" name="Rectangl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132070" cy="318008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8000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chemeClr val="bg1">
                                        <a:lumMod val="85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color w:val="008000"/>
                                  </w:rPr>
                                  <w:alias w:val="Nadpis"/>
                                  <w:id w:val="91426466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CA3206" w:rsidRPr="00DC5C06" w:rsidRDefault="000C3FA9" w:rsidP="00F15100">
                                    <w:pPr>
                                      <w:pStyle w:val="Nzov"/>
                                      <w:spacing w:after="0"/>
                                      <w:ind w:right="-295"/>
                                      <w:jc w:val="center"/>
                                      <w:rPr>
                                        <w:b/>
                                        <w:color w:val="008000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8000"/>
                                      </w:rPr>
                                      <w:t>KONCEPCIA ROZVOJA ŠPORTU A ŠPORTOVEJ INFRAŠTRUKTÚRY MESTA FIĽAKOVO 2023-20</w:t>
                                    </w:r>
                                    <w:r w:rsidR="00014BAA">
                                      <w:rPr>
                                        <w:b/>
                                        <w:color w:val="008000"/>
                                      </w:rPr>
                                      <w:t>30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E0D2564" id="Rectangle 8" o:spid="_x0000_s1026" style="position:absolute;left:0;text-align:left;margin-left:-6.3pt;margin-top:312.7pt;width:404.1pt;height:250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" o:allowincell="f" filled="f" fillcolor="green" strokecolor="white [3212]" strokeweight="1pt">
                    <v:shadow color="#d8d8d8 [2732]" offset="3pt,3pt"/>
                    <v:textbox inset="14.4pt,,14.4pt">
                      <w:txbxContent>
                        <w:sdt>
                          <w:sdtPr>
                            <w:rPr>
                              <w:b/>
                              <w:color w:val="008000"/>
                            </w:rPr>
                            <w:alias w:val="Nadpis"/>
                            <w:id w:val="91426466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CA3206" w:rsidRPr="00DC5C06" w:rsidRDefault="000C3FA9" w:rsidP="00F15100">
                              <w:pPr>
                                <w:pStyle w:val="Nzov"/>
                                <w:spacing w:after="0"/>
                                <w:ind w:right="-295"/>
                                <w:jc w:val="center"/>
                                <w:rPr>
                                  <w:b/>
                                  <w:color w:val="008000"/>
                                </w:rPr>
                              </w:pPr>
                              <w:r>
                                <w:rPr>
                                  <w:b/>
                                  <w:color w:val="008000"/>
                                </w:rPr>
                                <w:t>KONCEPCIA ROZVOJA ŠPORTU A ŠPORTOVEJ INFRAŠTRUKTÚRY MESTA FIĽAKOVO 2023-20</w:t>
                              </w:r>
                              <w:r w:rsidR="00014BAA">
                                <w:rPr>
                                  <w:b/>
                                  <w:color w:val="008000"/>
                                </w:rPr>
                                <w:t>30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CA3206" w:rsidRPr="002A5371">
            <w:br w:type="page"/>
          </w:r>
        </w:p>
      </w:sdtContent>
    </w:sdt>
    <w:p w:rsidR="00F0485B" w:rsidRPr="00F245D0" w:rsidRDefault="00F0485B" w:rsidP="00F0485B">
      <w:pPr>
        <w:pStyle w:val="Nadpis4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ÚVOD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0485B" w:rsidRDefault="00F0485B" w:rsidP="00124D90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24D90" w:rsidRPr="006D694C" w:rsidRDefault="00C85F66" w:rsidP="00F0485B">
      <w:pPr>
        <w:spacing w:line="276" w:lineRule="auto"/>
        <w:ind w:left="113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D694C">
        <w:rPr>
          <w:rFonts w:ascii="Times New Roman" w:hAnsi="Times New Roman" w:cs="Times New Roman"/>
          <w:color w:val="auto"/>
          <w:sz w:val="24"/>
          <w:szCs w:val="24"/>
        </w:rPr>
        <w:t>Šport  je voľnočasová pohybová aktivita, ktorá prispieva k zdraviu a osobnej pohode obyvateľov a budovaním telesnej zdatnosti vytvára predpoklad pre výkon budúceho povolania a</w:t>
      </w:r>
      <w:r w:rsidR="006406BA"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 lepšie 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zvládanie bežných životných situácií pre </w:t>
      </w:r>
      <w:r w:rsidR="006406BA"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vytvorenie 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>zdravšie</w:t>
      </w:r>
      <w:r w:rsidR="006406BA" w:rsidRPr="006D694C">
        <w:rPr>
          <w:rFonts w:ascii="Times New Roman" w:hAnsi="Times New Roman" w:cs="Times New Roman"/>
          <w:color w:val="auto"/>
          <w:sz w:val="24"/>
          <w:szCs w:val="24"/>
        </w:rPr>
        <w:t>ho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6406BA"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vyspelejšieho, 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>vzdelanejšie</w:t>
      </w:r>
      <w:r w:rsidR="006406BA" w:rsidRPr="006D694C">
        <w:rPr>
          <w:rFonts w:ascii="Times New Roman" w:hAnsi="Times New Roman" w:cs="Times New Roman"/>
          <w:color w:val="auto"/>
          <w:sz w:val="24"/>
          <w:szCs w:val="24"/>
        </w:rPr>
        <w:t>ho a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 sociálne </w:t>
      </w:r>
      <w:r w:rsidR="006406BA"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vyrovnanejšieho mesta 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>Fiľakovo.</w:t>
      </w:r>
    </w:p>
    <w:p w:rsidR="00C85F66" w:rsidRPr="006D694C" w:rsidRDefault="00C85F66" w:rsidP="00F0485B">
      <w:pPr>
        <w:spacing w:line="276" w:lineRule="auto"/>
        <w:ind w:left="113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Mesto Fiľakovo a jeho orgány sú si vedomé významu športu a telesnej výchovy, ktoré tvoria neoddeliteľnú súčasť života spoločnosti, ale aj jednotlivcov. Napomáhajú harmonickému rozvoju osobnosti, prispievajú k zvyšovaniu fyzickej zdatnosti, k vyrovnávaniu jednostranného duševného zaťaženia, prinášajú prežívanie silných emocionálnych zážitkov, reprezentujú mesto, </w:t>
      </w:r>
      <w:r w:rsidR="00CC5C29" w:rsidRPr="006D694C">
        <w:rPr>
          <w:rFonts w:ascii="Times New Roman" w:hAnsi="Times New Roman" w:cs="Times New Roman"/>
          <w:color w:val="auto"/>
          <w:sz w:val="24"/>
          <w:szCs w:val="24"/>
        </w:rPr>
        <w:t>krajinu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, formujú vlastnosti mladého človeka, vedú </w:t>
      </w:r>
      <w:r w:rsidR="00CC5C29"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ho 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k prekonávaniu prekážok a vytváraniu zmyslu pre fair </w:t>
      </w:r>
      <w:proofErr w:type="spellStart"/>
      <w:r w:rsidRPr="006D694C">
        <w:rPr>
          <w:rFonts w:ascii="Times New Roman" w:hAnsi="Times New Roman" w:cs="Times New Roman"/>
          <w:color w:val="auto"/>
          <w:sz w:val="24"/>
          <w:szCs w:val="24"/>
        </w:rPr>
        <w:t>play</w:t>
      </w:r>
      <w:proofErr w:type="spellEnd"/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CC1CE3" w:rsidRPr="006D694C" w:rsidRDefault="00CC1CE3" w:rsidP="00F0485B">
      <w:pPr>
        <w:spacing w:line="276" w:lineRule="auto"/>
        <w:ind w:left="1134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D694C">
        <w:rPr>
          <w:rFonts w:ascii="Times New Roman" w:hAnsi="Times New Roman" w:cs="Times New Roman"/>
          <w:color w:val="auto"/>
          <w:sz w:val="24"/>
          <w:szCs w:val="24"/>
        </w:rPr>
        <w:t>Občana ovplyvňuje v dnešnej dobe viacero faktorov, ktoré majú priamy vplyv na jeho záujem o športové aktivity a činnosti. Jedným z problémov, ktoré majú vplyv na život</w:t>
      </w:r>
      <w:r w:rsidR="00CC5C29" w:rsidRPr="006D694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 je aj nárast kriminality a drogovej závislosti. Z toh</w:t>
      </w:r>
      <w:r w:rsidR="00CC5C29" w:rsidRPr="006D694C">
        <w:rPr>
          <w:rFonts w:ascii="Times New Roman" w:hAnsi="Times New Roman" w:cs="Times New Roman"/>
          <w:color w:val="auto"/>
          <w:sz w:val="24"/>
          <w:szCs w:val="24"/>
        </w:rPr>
        <w:t>t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>o dôvodu ľudia obmedzujú vynakladanie finančných prostriedkov na telovýchovu a šport.  Športové aktivity sú pritom pre nich najvhodnejšou náplňou voľného času, ktorá pozitívne formuje ich vôľové a osobnostné vlastnosti. Pri zabezpečení dostupnosti telovýchovy a športu pre obyvateľstvo je potrebné, aby mesto vedelo zabezpečiť v prvom rade dostupnosť telovýchovy a športových aktivít aj priamo na školách v ich vonkajších športových areáloch, ktorých je zriaďovateľom</w:t>
      </w:r>
      <w:r w:rsidR="00CC5C29" w:rsidRPr="006D694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 pre školopovinnú mládež. Mladá generácia je dnes v oblasti zdravotnej a fyzickej zdatnosti v alarmujúcom stave, čo je </w:t>
      </w:r>
      <w:r w:rsidR="00CC5C29"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aj 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dôsledkom </w:t>
      </w:r>
      <w:r w:rsidR="00CC5C29"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technologických 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>priorít súčasnej doby</w:t>
      </w:r>
      <w:r w:rsidR="00CC5C29"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 vedúci</w:t>
      </w:r>
      <w:r w:rsidR="00B744D8">
        <w:rPr>
          <w:rFonts w:ascii="Times New Roman" w:hAnsi="Times New Roman" w:cs="Times New Roman"/>
          <w:color w:val="auto"/>
          <w:sz w:val="24"/>
          <w:szCs w:val="24"/>
        </w:rPr>
        <w:t>ch</w:t>
      </w:r>
      <w:r w:rsidR="00CC5C29"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 k sedavému spôsobu života</w:t>
      </w:r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6D694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</w:t>
      </w:r>
    </w:p>
    <w:p w:rsidR="00C85F66" w:rsidRPr="006D694C" w:rsidRDefault="006D694C" w:rsidP="00F0485B">
      <w:pPr>
        <w:spacing w:line="276" w:lineRule="auto"/>
        <w:ind w:left="113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Mnohí obyvatelia nášho mesta, mladší i starší, si uvedomujú význam základnej a rekreačnej telesnej výchovy, turistiky a športu a mesto, cez svojich riadiacich pracovníkov a poslancov, k tejto problematike nezostáva ľahostajné. </w:t>
      </w:r>
      <w:r w:rsidR="00C85F66" w:rsidRPr="006D694C">
        <w:rPr>
          <w:rFonts w:ascii="Times New Roman" w:hAnsi="Times New Roman" w:cs="Times New Roman"/>
          <w:color w:val="auto"/>
          <w:sz w:val="24"/>
          <w:szCs w:val="24"/>
        </w:rPr>
        <w:t>Pravidelná športová a telovýchovná činnosť, či už v rekreačnej, výkonnostnej alebo vrcholovej podobe vedie všetky vekové kategórie k vytváraniu pozitívnych zdravotných, hygienických a sociálnych návykov, ktoré vedú k zdrav</w:t>
      </w:r>
      <w:r w:rsidR="00CC5C29" w:rsidRPr="006D694C">
        <w:rPr>
          <w:rFonts w:ascii="Times New Roman" w:hAnsi="Times New Roman" w:cs="Times New Roman"/>
          <w:color w:val="auto"/>
          <w:sz w:val="24"/>
          <w:szCs w:val="24"/>
        </w:rPr>
        <w:t>ému</w:t>
      </w:r>
      <w:r w:rsidR="00C85F66" w:rsidRPr="006D694C">
        <w:rPr>
          <w:rFonts w:ascii="Times New Roman" w:hAnsi="Times New Roman" w:cs="Times New Roman"/>
          <w:color w:val="auto"/>
          <w:sz w:val="24"/>
          <w:szCs w:val="24"/>
        </w:rPr>
        <w:t xml:space="preserve"> štýlu života a vyššej fyzickej zdatnosti a výkonnosti. Z týchto dôvodov sa vytvára uvedená koncepcia, ktorá má pomôcť rozvoju športu a telesnej výchovy v podmienkach mesta Fiľakovo. </w:t>
      </w:r>
    </w:p>
    <w:p w:rsidR="0054566C" w:rsidRDefault="0054566C" w:rsidP="00F0485B">
      <w:pPr>
        <w:pStyle w:val="Clanoktext"/>
        <w:tabs>
          <w:tab w:val="left" w:pos="2835"/>
          <w:tab w:val="left" w:pos="3119"/>
        </w:tabs>
        <w:spacing w:after="0" w:line="240" w:lineRule="auto"/>
        <w:ind w:left="0"/>
        <w:rPr>
          <w:rFonts w:cs="Times New Roman"/>
          <w:b/>
          <w:color w:val="auto"/>
          <w:szCs w:val="24"/>
        </w:rPr>
      </w:pPr>
    </w:p>
    <w:p w:rsidR="00F246DD" w:rsidRPr="00F245D0" w:rsidRDefault="006D694C" w:rsidP="00F0485B">
      <w:pPr>
        <w:pStyle w:val="Nadpis4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ANALÝZA SÚČASNÉHO STAVU</w:t>
      </w:r>
    </w:p>
    <w:p w:rsidR="0029528F" w:rsidRPr="00F245D0" w:rsidRDefault="0029528F" w:rsidP="00F0485B">
      <w:pPr>
        <w:pStyle w:val="Clanoktext"/>
        <w:spacing w:after="0" w:line="240" w:lineRule="auto"/>
        <w:ind w:left="0"/>
        <w:rPr>
          <w:rFonts w:cs="Times New Roman"/>
          <w:color w:val="auto"/>
          <w:szCs w:val="24"/>
        </w:rPr>
      </w:pPr>
    </w:p>
    <w:p w:rsidR="00F245D0" w:rsidRPr="006D694C" w:rsidRDefault="00F245D0" w:rsidP="00F0485B">
      <w:pPr>
        <w:pStyle w:val="Clanoktext"/>
        <w:spacing w:after="0" w:line="276" w:lineRule="auto"/>
        <w:ind w:left="1134"/>
        <w:rPr>
          <w:rFonts w:cs="Times New Roman"/>
          <w:color w:val="auto"/>
          <w:szCs w:val="24"/>
        </w:rPr>
      </w:pPr>
      <w:r w:rsidRPr="00F245D0">
        <w:rPr>
          <w:rFonts w:cs="Times New Roman"/>
          <w:color w:val="auto"/>
          <w:szCs w:val="24"/>
        </w:rPr>
        <w:t xml:space="preserve">Život v meste permanentne prechádza rôznymi štrukturálnymi zmenami, ktoré sa priamo týkajú všetkých oblastí spoločenského života, </w:t>
      </w:r>
      <w:r w:rsidR="006D694C">
        <w:rPr>
          <w:rFonts w:cs="Times New Roman"/>
          <w:color w:val="auto"/>
          <w:szCs w:val="24"/>
        </w:rPr>
        <w:t>vrátane</w:t>
      </w:r>
      <w:r w:rsidRPr="00F245D0">
        <w:rPr>
          <w:rFonts w:cs="Times New Roman"/>
          <w:color w:val="auto"/>
          <w:szCs w:val="24"/>
        </w:rPr>
        <w:t xml:space="preserve"> oblasti športu. Podmienky v oblasti športu priamo ovplyvňuje ekonomické prostredie v danom čase. </w:t>
      </w:r>
      <w:r w:rsidR="006D694C">
        <w:rPr>
          <w:rFonts w:cs="Times New Roman"/>
          <w:color w:val="auto"/>
          <w:szCs w:val="24"/>
        </w:rPr>
        <w:t>M</w:t>
      </w:r>
      <w:r w:rsidRPr="006D694C">
        <w:rPr>
          <w:rFonts w:cs="Times New Roman"/>
          <w:color w:val="auto"/>
          <w:szCs w:val="24"/>
        </w:rPr>
        <w:t xml:space="preserve">esto má možnosť plniť funkciu dôležitého aktéra a faktora v rozvoji spoločnosti aj po športovej stránke a podporovať </w:t>
      </w:r>
      <w:r w:rsidR="006D694C">
        <w:rPr>
          <w:rFonts w:cs="Times New Roman"/>
          <w:color w:val="auto"/>
          <w:szCs w:val="24"/>
        </w:rPr>
        <w:t>zmysluplné</w:t>
      </w:r>
      <w:r w:rsidRPr="006D694C">
        <w:rPr>
          <w:rFonts w:cs="Times New Roman"/>
          <w:color w:val="auto"/>
          <w:szCs w:val="24"/>
        </w:rPr>
        <w:t xml:space="preserve"> aktivity a usmerňovať jednotlivé cieľové skupiny pri vytváraní dobrého životného prostredia, ktorého</w:t>
      </w:r>
      <w:r w:rsidR="006D694C">
        <w:rPr>
          <w:rFonts w:cs="Times New Roman"/>
          <w:color w:val="auto"/>
          <w:szCs w:val="24"/>
        </w:rPr>
        <w:t xml:space="preserve"> </w:t>
      </w:r>
      <w:r w:rsidRPr="006D694C">
        <w:rPr>
          <w:rFonts w:cs="Times New Roman"/>
          <w:color w:val="auto"/>
          <w:szCs w:val="24"/>
        </w:rPr>
        <w:t xml:space="preserve">pohyb a relax sú neoddeliteľnou súčasťou. V meste </w:t>
      </w:r>
      <w:r w:rsidR="006D694C">
        <w:rPr>
          <w:rFonts w:cs="Times New Roman"/>
          <w:color w:val="auto"/>
          <w:szCs w:val="24"/>
        </w:rPr>
        <w:t>Fiľakovo</w:t>
      </w:r>
      <w:r w:rsidRPr="006D694C">
        <w:rPr>
          <w:rFonts w:cs="Times New Roman"/>
          <w:color w:val="auto"/>
          <w:szCs w:val="24"/>
        </w:rPr>
        <w:t xml:space="preserve"> je šport vykonávaný na rôznych úrovniach a na rôznych </w:t>
      </w:r>
      <w:r w:rsidRPr="006D694C">
        <w:rPr>
          <w:rFonts w:cs="Times New Roman"/>
          <w:color w:val="auto"/>
          <w:szCs w:val="24"/>
        </w:rPr>
        <w:lastRenderedPageBreak/>
        <w:t xml:space="preserve">športoviskách, ktorých stav je viac alebo menej vyhovujúci na vykonávanie športových aktivít. Je teda v záujme mesta a tejto koncepcie stanoviť priority, ktoré zabezpečia želaný stav. </w:t>
      </w:r>
    </w:p>
    <w:p w:rsidR="00325721" w:rsidRDefault="00325721" w:rsidP="00F0485B">
      <w:pPr>
        <w:pStyle w:val="Clanoktext"/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28092D" w:rsidRDefault="006D694C" w:rsidP="00325721">
      <w:pPr>
        <w:pStyle w:val="Clanoktext"/>
        <w:numPr>
          <w:ilvl w:val="1"/>
          <w:numId w:val="48"/>
        </w:numPr>
        <w:spacing w:after="0" w:line="276" w:lineRule="auto"/>
        <w:rPr>
          <w:rFonts w:cs="Times New Roman"/>
          <w:b/>
          <w:bCs/>
          <w:color w:val="auto"/>
          <w:szCs w:val="24"/>
        </w:rPr>
      </w:pPr>
      <w:r w:rsidRPr="006D694C">
        <w:rPr>
          <w:rFonts w:cs="Times New Roman"/>
          <w:b/>
          <w:bCs/>
          <w:color w:val="auto"/>
          <w:szCs w:val="24"/>
        </w:rPr>
        <w:t xml:space="preserve"> </w:t>
      </w:r>
      <w:r w:rsidR="0028092D" w:rsidRPr="006D694C">
        <w:rPr>
          <w:rFonts w:cs="Times New Roman"/>
          <w:b/>
          <w:bCs/>
          <w:color w:val="auto"/>
          <w:szCs w:val="24"/>
        </w:rPr>
        <w:t>Školské zariad</w:t>
      </w:r>
      <w:r w:rsidRPr="006D694C">
        <w:rPr>
          <w:rFonts w:cs="Times New Roman"/>
          <w:b/>
          <w:bCs/>
          <w:color w:val="auto"/>
          <w:szCs w:val="24"/>
        </w:rPr>
        <w:t>e</w:t>
      </w:r>
      <w:r w:rsidR="0028092D" w:rsidRPr="006D694C">
        <w:rPr>
          <w:rFonts w:cs="Times New Roman"/>
          <w:b/>
          <w:bCs/>
          <w:color w:val="auto"/>
          <w:szCs w:val="24"/>
        </w:rPr>
        <w:t>nia</w:t>
      </w:r>
    </w:p>
    <w:p w:rsidR="00325721" w:rsidRPr="00325721" w:rsidRDefault="00325721" w:rsidP="00325721">
      <w:pPr>
        <w:pStyle w:val="Clanoktext"/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</w:p>
    <w:p w:rsidR="0028092D" w:rsidRDefault="0028092D" w:rsidP="00F0485B">
      <w:pPr>
        <w:pStyle w:val="Clanoktext"/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Mesto Fiľakovo </w:t>
      </w:r>
      <w:r w:rsidR="00691025">
        <w:rPr>
          <w:rFonts w:cs="Times New Roman"/>
          <w:color w:val="auto"/>
          <w:szCs w:val="24"/>
        </w:rPr>
        <w:t xml:space="preserve">má </w:t>
      </w:r>
      <w:r>
        <w:rPr>
          <w:rFonts w:cs="Times New Roman"/>
          <w:color w:val="auto"/>
          <w:szCs w:val="24"/>
        </w:rPr>
        <w:t>v</w:t>
      </w:r>
      <w:r w:rsidR="00691025">
        <w:rPr>
          <w:rFonts w:cs="Times New Roman"/>
          <w:color w:val="auto"/>
          <w:szCs w:val="24"/>
        </w:rPr>
        <w:t> </w:t>
      </w:r>
      <w:r w:rsidR="00671AA4">
        <w:rPr>
          <w:rFonts w:cs="Times New Roman"/>
          <w:color w:val="auto"/>
          <w:szCs w:val="24"/>
        </w:rPr>
        <w:t>súčasnosti</w:t>
      </w:r>
      <w:r w:rsidR="00691025">
        <w:rPr>
          <w:rFonts w:cs="Times New Roman"/>
          <w:color w:val="auto"/>
          <w:szCs w:val="24"/>
        </w:rPr>
        <w:t xml:space="preserve"> v </w:t>
      </w:r>
      <w:r w:rsidR="00671AA4">
        <w:rPr>
          <w:rFonts w:cs="Times New Roman"/>
          <w:color w:val="auto"/>
          <w:szCs w:val="24"/>
        </w:rPr>
        <w:t>zriaď</w:t>
      </w:r>
      <w:r w:rsidR="00691025">
        <w:rPr>
          <w:rFonts w:cs="Times New Roman"/>
          <w:color w:val="auto"/>
          <w:szCs w:val="24"/>
        </w:rPr>
        <w:t>ovateľskej pôsobnosti</w:t>
      </w:r>
      <w:r>
        <w:rPr>
          <w:rFonts w:cs="Times New Roman"/>
          <w:color w:val="auto"/>
          <w:szCs w:val="24"/>
        </w:rPr>
        <w:t xml:space="preserve"> </w:t>
      </w:r>
      <w:r w:rsidR="00671AA4">
        <w:rPr>
          <w:rFonts w:cs="Times New Roman"/>
          <w:color w:val="auto"/>
          <w:szCs w:val="24"/>
        </w:rPr>
        <w:t>nasledovné</w:t>
      </w:r>
      <w:r>
        <w:rPr>
          <w:rFonts w:cs="Times New Roman"/>
          <w:color w:val="auto"/>
          <w:szCs w:val="24"/>
        </w:rPr>
        <w:t xml:space="preserve"> školské zariadenia</w:t>
      </w:r>
      <w:r w:rsidR="00691025">
        <w:rPr>
          <w:rFonts w:cs="Times New Roman"/>
          <w:color w:val="auto"/>
          <w:szCs w:val="24"/>
        </w:rPr>
        <w:t>:</w:t>
      </w:r>
      <w:r>
        <w:rPr>
          <w:rFonts w:cs="Times New Roman"/>
          <w:color w:val="auto"/>
          <w:szCs w:val="24"/>
        </w:rPr>
        <w:t xml:space="preserve"> </w:t>
      </w:r>
    </w:p>
    <w:p w:rsidR="0028092D" w:rsidRDefault="0028092D" w:rsidP="00F0485B">
      <w:pPr>
        <w:pStyle w:val="Clanoktext"/>
        <w:spacing w:after="0" w:line="276" w:lineRule="auto"/>
        <w:ind w:left="1134"/>
        <w:rPr>
          <w:rFonts w:cs="Times New Roman"/>
          <w:color w:val="auto"/>
          <w:szCs w:val="24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646"/>
        <w:gridCol w:w="1437"/>
      </w:tblGrid>
      <w:tr w:rsidR="00691025" w:rsidRPr="00691025" w:rsidTr="00A37A83">
        <w:trPr>
          <w:jc w:val="center"/>
        </w:trPr>
        <w:tc>
          <w:tcPr>
            <w:tcW w:w="5646" w:type="dxa"/>
            <w:shd w:val="clear" w:color="auto" w:fill="92D050"/>
          </w:tcPr>
          <w:p w:rsidR="00691025" w:rsidRPr="00691025" w:rsidRDefault="00691025" w:rsidP="00F0485B">
            <w:pPr>
              <w:pStyle w:val="Clanoktext"/>
              <w:spacing w:line="276" w:lineRule="auto"/>
              <w:ind w:left="0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>Školské zariadenie</w:t>
            </w:r>
          </w:p>
        </w:tc>
        <w:tc>
          <w:tcPr>
            <w:tcW w:w="1437" w:type="dxa"/>
            <w:shd w:val="clear" w:color="auto" w:fill="92D050"/>
          </w:tcPr>
          <w:p w:rsidR="00691025" w:rsidRPr="00691025" w:rsidRDefault="00691025" w:rsidP="00F0485B">
            <w:pPr>
              <w:pStyle w:val="Clanoktext"/>
              <w:spacing w:line="276" w:lineRule="auto"/>
              <w:ind w:left="0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>Počet žiakov</w:t>
            </w:r>
          </w:p>
        </w:tc>
      </w:tr>
      <w:tr w:rsidR="00691025" w:rsidRPr="00691025" w:rsidTr="00A37A83">
        <w:trPr>
          <w:jc w:val="center"/>
        </w:trPr>
        <w:tc>
          <w:tcPr>
            <w:tcW w:w="5646" w:type="dxa"/>
          </w:tcPr>
          <w:p w:rsidR="00691025" w:rsidRPr="00691025" w:rsidRDefault="00691025" w:rsidP="00F0485B">
            <w:pPr>
              <w:pStyle w:val="Clanoktext"/>
              <w:spacing w:line="276" w:lineRule="auto"/>
              <w:ind w:left="0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>Základná škola, Školská 1 Fiľakovo</w:t>
            </w:r>
          </w:p>
        </w:tc>
        <w:tc>
          <w:tcPr>
            <w:tcW w:w="1437" w:type="dxa"/>
          </w:tcPr>
          <w:p w:rsidR="00691025" w:rsidRPr="00691025" w:rsidRDefault="00691025" w:rsidP="00943D74">
            <w:pPr>
              <w:pStyle w:val="Clanoktext"/>
              <w:spacing w:line="276" w:lineRule="auto"/>
              <w:ind w:left="0"/>
              <w:jc w:val="center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>368</w:t>
            </w:r>
          </w:p>
        </w:tc>
      </w:tr>
      <w:tr w:rsidR="00691025" w:rsidRPr="00691025" w:rsidTr="00A37A83">
        <w:trPr>
          <w:jc w:val="center"/>
        </w:trPr>
        <w:tc>
          <w:tcPr>
            <w:tcW w:w="5646" w:type="dxa"/>
          </w:tcPr>
          <w:p w:rsidR="00691025" w:rsidRPr="00691025" w:rsidRDefault="00691025" w:rsidP="00F0485B">
            <w:pPr>
              <w:pStyle w:val="Clanoktext"/>
              <w:spacing w:line="276" w:lineRule="auto"/>
              <w:ind w:left="0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>Základná škola Farská lúka 64/A Fiľakovo</w:t>
            </w:r>
          </w:p>
        </w:tc>
        <w:tc>
          <w:tcPr>
            <w:tcW w:w="1437" w:type="dxa"/>
          </w:tcPr>
          <w:p w:rsidR="00691025" w:rsidRPr="00691025" w:rsidRDefault="00691025" w:rsidP="00943D74">
            <w:pPr>
              <w:pStyle w:val="Clanoktext"/>
              <w:spacing w:line="276" w:lineRule="auto"/>
              <w:ind w:left="0"/>
              <w:jc w:val="center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>179</w:t>
            </w:r>
          </w:p>
        </w:tc>
      </w:tr>
      <w:tr w:rsidR="00691025" w:rsidRPr="00691025" w:rsidTr="00A37A83">
        <w:trPr>
          <w:jc w:val="center"/>
        </w:trPr>
        <w:tc>
          <w:tcPr>
            <w:tcW w:w="5646" w:type="dxa"/>
          </w:tcPr>
          <w:p w:rsidR="00691025" w:rsidRPr="00691025" w:rsidRDefault="00691025" w:rsidP="00F0485B">
            <w:pPr>
              <w:pStyle w:val="Clanoktext"/>
              <w:spacing w:line="276" w:lineRule="auto"/>
              <w:ind w:left="0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 xml:space="preserve">Základná škola Lajosa </w:t>
            </w:r>
            <w:proofErr w:type="spellStart"/>
            <w:r w:rsidRPr="00691025">
              <w:rPr>
                <w:rFonts w:cs="Times New Roman"/>
                <w:color w:val="auto"/>
                <w:szCs w:val="24"/>
              </w:rPr>
              <w:t>Mocsáryho</w:t>
            </w:r>
            <w:proofErr w:type="spellEnd"/>
            <w:r w:rsidRPr="00691025">
              <w:rPr>
                <w:rFonts w:cs="Times New Roman"/>
                <w:color w:val="auto"/>
                <w:szCs w:val="24"/>
              </w:rPr>
              <w:t xml:space="preserve"> s vyučovacím jazykom maďarským Fiľakovo, Farská lúka 64/B</w:t>
            </w:r>
          </w:p>
        </w:tc>
        <w:tc>
          <w:tcPr>
            <w:tcW w:w="1437" w:type="dxa"/>
          </w:tcPr>
          <w:p w:rsidR="00691025" w:rsidRPr="00691025" w:rsidRDefault="00691025" w:rsidP="00943D74">
            <w:pPr>
              <w:pStyle w:val="Clanoktext"/>
              <w:spacing w:line="276" w:lineRule="auto"/>
              <w:ind w:left="0"/>
              <w:jc w:val="center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>300</w:t>
            </w:r>
          </w:p>
        </w:tc>
      </w:tr>
      <w:tr w:rsidR="00691025" w:rsidRPr="00691025" w:rsidTr="00A37A83">
        <w:trPr>
          <w:jc w:val="center"/>
        </w:trPr>
        <w:tc>
          <w:tcPr>
            <w:tcW w:w="5646" w:type="dxa"/>
          </w:tcPr>
          <w:p w:rsidR="00691025" w:rsidRPr="00691025" w:rsidRDefault="00691025" w:rsidP="00F0485B">
            <w:pPr>
              <w:pStyle w:val="Clanoktext"/>
              <w:spacing w:line="276" w:lineRule="auto"/>
              <w:ind w:left="0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 xml:space="preserve">Základná škola Štefana </w:t>
            </w:r>
            <w:proofErr w:type="spellStart"/>
            <w:r w:rsidRPr="00691025">
              <w:rPr>
                <w:rFonts w:cs="Times New Roman"/>
                <w:color w:val="auto"/>
                <w:szCs w:val="24"/>
              </w:rPr>
              <w:t>Koháriho</w:t>
            </w:r>
            <w:proofErr w:type="spellEnd"/>
            <w:r w:rsidRPr="00691025">
              <w:rPr>
                <w:rFonts w:cs="Times New Roman"/>
                <w:color w:val="auto"/>
                <w:szCs w:val="24"/>
              </w:rPr>
              <w:t xml:space="preserve"> II. s</w:t>
            </w:r>
            <w:r w:rsidR="00943D74">
              <w:rPr>
                <w:rFonts w:cs="Times New Roman"/>
                <w:color w:val="auto"/>
                <w:szCs w:val="24"/>
              </w:rPr>
              <w:t xml:space="preserve"> vyučovacím jazykom maďarským Fiľakovo, </w:t>
            </w:r>
            <w:r w:rsidRPr="00691025">
              <w:rPr>
                <w:rFonts w:cs="Times New Roman"/>
                <w:color w:val="auto"/>
                <w:szCs w:val="24"/>
              </w:rPr>
              <w:t>Mládežnícka 7</w:t>
            </w:r>
          </w:p>
        </w:tc>
        <w:tc>
          <w:tcPr>
            <w:tcW w:w="1437" w:type="dxa"/>
          </w:tcPr>
          <w:p w:rsidR="00691025" w:rsidRPr="00691025" w:rsidRDefault="00691025" w:rsidP="00943D74">
            <w:pPr>
              <w:pStyle w:val="Clanoktext"/>
              <w:spacing w:line="276" w:lineRule="auto"/>
              <w:ind w:left="0"/>
              <w:jc w:val="center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>589</w:t>
            </w:r>
          </w:p>
        </w:tc>
      </w:tr>
      <w:tr w:rsidR="00691025" w:rsidRPr="00691025" w:rsidTr="00A37A83">
        <w:trPr>
          <w:jc w:val="center"/>
        </w:trPr>
        <w:tc>
          <w:tcPr>
            <w:tcW w:w="5646" w:type="dxa"/>
          </w:tcPr>
          <w:p w:rsidR="00691025" w:rsidRPr="00691025" w:rsidRDefault="00691025" w:rsidP="00F0485B">
            <w:pPr>
              <w:pStyle w:val="Clanoktext"/>
              <w:spacing w:line="276" w:lineRule="auto"/>
              <w:ind w:left="0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 xml:space="preserve">Základná umelecká škola – </w:t>
            </w:r>
            <w:proofErr w:type="spellStart"/>
            <w:r w:rsidRPr="00691025">
              <w:rPr>
                <w:rFonts w:cs="Times New Roman"/>
                <w:color w:val="auto"/>
                <w:szCs w:val="24"/>
              </w:rPr>
              <w:t>Művészeti</w:t>
            </w:r>
            <w:proofErr w:type="spellEnd"/>
            <w:r w:rsidRPr="00691025">
              <w:rPr>
                <w:rFonts w:cs="Times New Roman"/>
                <w:color w:val="auto"/>
                <w:szCs w:val="24"/>
              </w:rPr>
              <w:t xml:space="preserve"> </w:t>
            </w:r>
            <w:proofErr w:type="spellStart"/>
            <w:r w:rsidRPr="00691025">
              <w:rPr>
                <w:rFonts w:cs="Times New Roman"/>
                <w:color w:val="auto"/>
                <w:szCs w:val="24"/>
              </w:rPr>
              <w:t>Alapiskola</w:t>
            </w:r>
            <w:proofErr w:type="spellEnd"/>
            <w:r w:rsidRPr="00691025">
              <w:rPr>
                <w:rFonts w:cs="Times New Roman"/>
                <w:color w:val="auto"/>
                <w:szCs w:val="24"/>
              </w:rPr>
              <w:t>, Záhradnícka 2a</w:t>
            </w:r>
          </w:p>
        </w:tc>
        <w:tc>
          <w:tcPr>
            <w:tcW w:w="1437" w:type="dxa"/>
          </w:tcPr>
          <w:p w:rsidR="00691025" w:rsidRPr="00691025" w:rsidRDefault="00691025" w:rsidP="00943D74">
            <w:pPr>
              <w:pStyle w:val="Clanoktext"/>
              <w:spacing w:line="276" w:lineRule="auto"/>
              <w:ind w:left="0"/>
              <w:jc w:val="center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>306</w:t>
            </w:r>
          </w:p>
        </w:tc>
      </w:tr>
      <w:tr w:rsidR="00691025" w:rsidRPr="00691025" w:rsidTr="00A37A83">
        <w:trPr>
          <w:jc w:val="center"/>
        </w:trPr>
        <w:tc>
          <w:tcPr>
            <w:tcW w:w="5646" w:type="dxa"/>
          </w:tcPr>
          <w:p w:rsidR="00691025" w:rsidRPr="00691025" w:rsidRDefault="00691025" w:rsidP="00F0485B">
            <w:pPr>
              <w:pStyle w:val="Clanoktext"/>
              <w:spacing w:line="276" w:lineRule="auto"/>
              <w:ind w:left="0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 xml:space="preserve">Materská škola – </w:t>
            </w:r>
            <w:proofErr w:type="spellStart"/>
            <w:r w:rsidRPr="00691025">
              <w:rPr>
                <w:rFonts w:cs="Times New Roman"/>
                <w:color w:val="auto"/>
                <w:szCs w:val="24"/>
              </w:rPr>
              <w:t>Óvoda</w:t>
            </w:r>
            <w:proofErr w:type="spellEnd"/>
            <w:r w:rsidRPr="00691025">
              <w:rPr>
                <w:rFonts w:cs="Times New Roman"/>
                <w:color w:val="auto"/>
                <w:szCs w:val="24"/>
              </w:rPr>
              <w:t xml:space="preserve"> Štúrova 1</w:t>
            </w:r>
          </w:p>
        </w:tc>
        <w:tc>
          <w:tcPr>
            <w:tcW w:w="1437" w:type="dxa"/>
          </w:tcPr>
          <w:p w:rsidR="00691025" w:rsidRPr="00691025" w:rsidRDefault="00691025" w:rsidP="00943D74">
            <w:pPr>
              <w:pStyle w:val="Clanoktext"/>
              <w:spacing w:line="276" w:lineRule="auto"/>
              <w:ind w:left="0"/>
              <w:jc w:val="center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>157</w:t>
            </w:r>
          </w:p>
        </w:tc>
      </w:tr>
      <w:tr w:rsidR="00691025" w:rsidRPr="00691025" w:rsidTr="00A37A83">
        <w:trPr>
          <w:jc w:val="center"/>
        </w:trPr>
        <w:tc>
          <w:tcPr>
            <w:tcW w:w="5646" w:type="dxa"/>
          </w:tcPr>
          <w:p w:rsidR="00691025" w:rsidRPr="00691025" w:rsidRDefault="00691025" w:rsidP="00F0485B">
            <w:pPr>
              <w:pStyle w:val="Clanoktext"/>
              <w:spacing w:line="276" w:lineRule="auto"/>
              <w:ind w:left="0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 xml:space="preserve">Materská škola – </w:t>
            </w:r>
            <w:proofErr w:type="spellStart"/>
            <w:r w:rsidRPr="00691025">
              <w:rPr>
                <w:rFonts w:cs="Times New Roman"/>
                <w:color w:val="auto"/>
                <w:szCs w:val="24"/>
              </w:rPr>
              <w:t>Óvoda</w:t>
            </w:r>
            <w:proofErr w:type="spellEnd"/>
            <w:r w:rsidRPr="00691025">
              <w:rPr>
                <w:rFonts w:cs="Times New Roman"/>
                <w:color w:val="auto"/>
                <w:szCs w:val="24"/>
              </w:rPr>
              <w:t xml:space="preserve"> Daxnerova 15</w:t>
            </w:r>
          </w:p>
        </w:tc>
        <w:tc>
          <w:tcPr>
            <w:tcW w:w="1437" w:type="dxa"/>
          </w:tcPr>
          <w:p w:rsidR="00691025" w:rsidRPr="00691025" w:rsidRDefault="00691025" w:rsidP="00943D74">
            <w:pPr>
              <w:pStyle w:val="Clanoktext"/>
              <w:spacing w:line="276" w:lineRule="auto"/>
              <w:ind w:left="0"/>
              <w:jc w:val="center"/>
              <w:rPr>
                <w:rFonts w:cs="Times New Roman"/>
                <w:color w:val="auto"/>
                <w:szCs w:val="24"/>
              </w:rPr>
            </w:pPr>
            <w:r w:rsidRPr="00691025">
              <w:rPr>
                <w:rFonts w:cs="Times New Roman"/>
                <w:color w:val="auto"/>
                <w:szCs w:val="24"/>
              </w:rPr>
              <w:t>142</w:t>
            </w:r>
          </w:p>
        </w:tc>
      </w:tr>
    </w:tbl>
    <w:p w:rsidR="0028092D" w:rsidRDefault="0028092D" w:rsidP="00F0485B">
      <w:pPr>
        <w:pStyle w:val="Clanoktext"/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28092D" w:rsidRDefault="0028092D" w:rsidP="00F0485B">
      <w:pPr>
        <w:pStyle w:val="Clanoktext"/>
        <w:spacing w:after="0" w:line="276" w:lineRule="auto"/>
        <w:ind w:left="1134"/>
        <w:rPr>
          <w:color w:val="auto"/>
        </w:rPr>
      </w:pPr>
      <w:r w:rsidRPr="006D694C">
        <w:rPr>
          <w:color w:val="auto"/>
        </w:rPr>
        <w:t xml:space="preserve">Každá základná škola v meste má </w:t>
      </w:r>
      <w:r w:rsidR="00B744D8">
        <w:rPr>
          <w:color w:val="auto"/>
        </w:rPr>
        <w:t xml:space="preserve">k </w:t>
      </w:r>
      <w:r w:rsidR="00420989">
        <w:rPr>
          <w:color w:val="auto"/>
        </w:rPr>
        <w:t>dispozícii</w:t>
      </w:r>
      <w:r w:rsidRPr="006D694C">
        <w:rPr>
          <w:color w:val="auto"/>
        </w:rPr>
        <w:t xml:space="preserve"> telocvičňu, ktorá je využívaná v doobedňajších hodinách počas vyučovacieho procesu a popoludní športovými klubmi a verejnosťou.</w:t>
      </w:r>
      <w:r w:rsidR="001C1E3B">
        <w:rPr>
          <w:color w:val="auto"/>
        </w:rPr>
        <w:t xml:space="preserve"> Na ZŠ Školská 1 sa v uzavretom školskom areáli nachádza multifunkčné ihrisko s umelým trávnikom a asfaltové ihrisko s basketbalovými košmi. Športoviská sú v opotrebovanom, ale užívateľnom stave. </w:t>
      </w:r>
      <w:r w:rsidR="00167B41">
        <w:rPr>
          <w:color w:val="auto"/>
        </w:rPr>
        <w:t xml:space="preserve">V areáli ZŠ Štefana </w:t>
      </w:r>
      <w:proofErr w:type="spellStart"/>
      <w:r w:rsidR="00167B41">
        <w:rPr>
          <w:color w:val="auto"/>
        </w:rPr>
        <w:t>Koháriho</w:t>
      </w:r>
      <w:proofErr w:type="spellEnd"/>
      <w:r w:rsidR="00167B41">
        <w:rPr>
          <w:color w:val="auto"/>
        </w:rPr>
        <w:t xml:space="preserve"> II. sa nachádza malé trávnaté futbalové ihrisko, ktoré lemuje bežecká dráha, basketbalové a hádzanárske ihrisko s antukovým povrchom. Športoviská sú v súčasnosti v dezolátnom stave. Na Farskej lúke obe základné školy využívajú okrem telocvične spoločný vonkajší areál, </w:t>
      </w:r>
      <w:r w:rsidR="00643963">
        <w:rPr>
          <w:color w:val="auto"/>
        </w:rPr>
        <w:t>ktorý pozostáva z trávnatého futbalového ihriska, ktoré lemuje bežecká dráha v dezolátnom stave a z malého antukového ihriska, ktoré je v rovnako dezolátnom a žiakmi neužívateľnom stave.</w:t>
      </w:r>
    </w:p>
    <w:p w:rsidR="008C70EA" w:rsidRDefault="008C70EA" w:rsidP="00F0485B">
      <w:pPr>
        <w:pStyle w:val="Clanoktext"/>
        <w:spacing w:after="0" w:line="276" w:lineRule="auto"/>
        <w:ind w:left="1134"/>
        <w:rPr>
          <w:color w:val="auto"/>
        </w:rPr>
      </w:pPr>
    </w:p>
    <w:p w:rsidR="008C70EA" w:rsidRDefault="008C70EA" w:rsidP="00F0485B">
      <w:pPr>
        <w:pStyle w:val="Clanoktext"/>
        <w:spacing w:after="0" w:line="276" w:lineRule="auto"/>
        <w:ind w:left="1134"/>
        <w:rPr>
          <w:color w:val="auto"/>
        </w:rPr>
      </w:pPr>
      <w:r>
        <w:rPr>
          <w:color w:val="auto"/>
        </w:rPr>
        <w:t xml:space="preserve">Na území mesta Fiľakovo sa </w:t>
      </w:r>
      <w:r w:rsidRPr="00325721">
        <w:rPr>
          <w:b/>
          <w:bCs/>
          <w:i/>
          <w:iCs/>
          <w:color w:val="auto"/>
        </w:rPr>
        <w:t>nachádzajú dve stredné školy v zriaďovateľskej pôsobnosti BBSK</w:t>
      </w:r>
      <w:r>
        <w:rPr>
          <w:color w:val="auto"/>
        </w:rPr>
        <w:t>. Ich spolupráca s mestom v oblasti športu je napriek tomu významná. V rámci ich infraštruktúry má Stredná odborná škola Fiľakovo vlastnú telocvičňu, Gymnázium vo Fiľakove využíva športovú infraštruktúru FTC – telocvičňu na štadióne a multifunkčné ihrisko v parku.</w:t>
      </w:r>
    </w:p>
    <w:p w:rsidR="00A37A83" w:rsidRDefault="00A37A83" w:rsidP="00F0485B">
      <w:pPr>
        <w:pStyle w:val="Clanoktext"/>
        <w:spacing w:after="0" w:line="276" w:lineRule="auto"/>
        <w:ind w:left="1134"/>
        <w:rPr>
          <w:color w:val="auto"/>
        </w:rPr>
      </w:pPr>
    </w:p>
    <w:p w:rsidR="00A37A83" w:rsidRDefault="00A37A83" w:rsidP="00F0485B">
      <w:pPr>
        <w:pStyle w:val="Clanoktext"/>
        <w:spacing w:after="0" w:line="276" w:lineRule="auto"/>
        <w:ind w:left="1134"/>
        <w:rPr>
          <w:b/>
          <w:bCs/>
          <w:color w:val="auto"/>
        </w:rPr>
      </w:pPr>
      <w:r w:rsidRPr="00A37A83">
        <w:rPr>
          <w:b/>
          <w:bCs/>
          <w:color w:val="auto"/>
        </w:rPr>
        <w:t>1.2 Rekreačné športoviská</w:t>
      </w:r>
    </w:p>
    <w:p w:rsidR="00325721" w:rsidRPr="00A37A83" w:rsidRDefault="00325721" w:rsidP="00F0485B">
      <w:pPr>
        <w:pStyle w:val="Clanoktext"/>
        <w:spacing w:after="0" w:line="276" w:lineRule="auto"/>
        <w:ind w:left="1134"/>
        <w:rPr>
          <w:b/>
          <w:bCs/>
          <w:color w:val="auto"/>
        </w:rPr>
      </w:pPr>
    </w:p>
    <w:p w:rsidR="00A37A83" w:rsidRPr="006D694C" w:rsidRDefault="00A37A83" w:rsidP="00F0485B">
      <w:pPr>
        <w:pStyle w:val="Clanoktext"/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color w:val="auto"/>
        </w:rPr>
        <w:t>Okrem telocviční a exteriérových športovísk pri horeuve</w:t>
      </w:r>
      <w:r w:rsidR="001C1E3B">
        <w:rPr>
          <w:color w:val="auto"/>
        </w:rPr>
        <w:t>d</w:t>
      </w:r>
      <w:r>
        <w:rPr>
          <w:color w:val="auto"/>
        </w:rPr>
        <w:t xml:space="preserve">ených školských zariadeniach sa v meste Fiľakovo nachádzajú </w:t>
      </w:r>
      <w:r w:rsidRPr="001C1E3B">
        <w:rPr>
          <w:b/>
          <w:bCs/>
          <w:i/>
          <w:iCs/>
          <w:color w:val="auto"/>
        </w:rPr>
        <w:t>dve športové ihriská v mestskom parku</w:t>
      </w:r>
      <w:r>
        <w:rPr>
          <w:color w:val="auto"/>
        </w:rPr>
        <w:t xml:space="preserve"> – jedno multifunkčné ihrisko s umelým povrchom a jedno asfaltové ihrisko určené na loptové </w:t>
      </w:r>
      <w:r>
        <w:rPr>
          <w:color w:val="auto"/>
        </w:rPr>
        <w:lastRenderedPageBreak/>
        <w:t>hry. V súčasnosti je multifunkčné ihrisko ohradené a je možné si ho prenajímať za finančný poplatok. Asfaltové ihrisko je voľne prístupné pre širokú verejnosť, no je v technicky nevyhovujúcom stave.</w:t>
      </w:r>
      <w:r w:rsidR="00420989">
        <w:rPr>
          <w:color w:val="auto"/>
        </w:rPr>
        <w:t xml:space="preserve"> Jedná sa o stav, ktorý bol pred novembrom v roku 2023.</w:t>
      </w:r>
    </w:p>
    <w:p w:rsidR="0028092D" w:rsidRDefault="0028092D" w:rsidP="00F0485B">
      <w:pPr>
        <w:pStyle w:val="Clanoktext"/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6D694C" w:rsidRDefault="0028092D" w:rsidP="00F0485B">
      <w:pPr>
        <w:pStyle w:val="Clanoktext"/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 w:rsidRPr="00A37A83">
        <w:rPr>
          <w:rFonts w:cs="Times New Roman"/>
          <w:b/>
          <w:bCs/>
          <w:color w:val="auto"/>
          <w:szCs w:val="24"/>
        </w:rPr>
        <w:t>1.</w:t>
      </w:r>
      <w:r w:rsidR="00A37A83" w:rsidRPr="00A37A83">
        <w:rPr>
          <w:rFonts w:cs="Times New Roman"/>
          <w:b/>
          <w:bCs/>
          <w:color w:val="auto"/>
          <w:szCs w:val="24"/>
        </w:rPr>
        <w:t>3</w:t>
      </w:r>
      <w:r w:rsidRPr="00A37A83">
        <w:rPr>
          <w:rFonts w:cs="Times New Roman"/>
          <w:b/>
          <w:bCs/>
          <w:color w:val="auto"/>
          <w:szCs w:val="24"/>
        </w:rPr>
        <w:t xml:space="preserve"> Športoviská pre výkonnostný šport</w:t>
      </w:r>
    </w:p>
    <w:p w:rsidR="00325721" w:rsidRPr="00A37A83" w:rsidRDefault="00325721" w:rsidP="00F0485B">
      <w:pPr>
        <w:pStyle w:val="Clanoktext"/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</w:p>
    <w:p w:rsidR="00671AA4" w:rsidRPr="001C1E3B" w:rsidRDefault="00A37A83" w:rsidP="00F0485B">
      <w:pPr>
        <w:pStyle w:val="Clanoktext"/>
        <w:spacing w:after="0" w:line="276" w:lineRule="auto"/>
        <w:ind w:left="1134"/>
        <w:rPr>
          <w:rFonts w:cs="Times New Roman"/>
          <w:b/>
          <w:bCs/>
          <w:i/>
          <w:iCs/>
          <w:color w:val="auto"/>
          <w:szCs w:val="24"/>
        </w:rPr>
      </w:pPr>
      <w:r w:rsidRPr="001C1E3B">
        <w:rPr>
          <w:rFonts w:cs="Times New Roman"/>
          <w:b/>
          <w:bCs/>
          <w:i/>
          <w:iCs/>
          <w:color w:val="auto"/>
          <w:szCs w:val="24"/>
        </w:rPr>
        <w:t>F</w:t>
      </w:r>
      <w:r w:rsidR="00671AA4" w:rsidRPr="001C1E3B">
        <w:rPr>
          <w:rFonts w:cs="Times New Roman"/>
          <w:b/>
          <w:bCs/>
          <w:i/>
          <w:iCs/>
          <w:color w:val="auto"/>
          <w:szCs w:val="24"/>
        </w:rPr>
        <w:t>utbalový štadión FTC</w:t>
      </w:r>
      <w:r w:rsidRPr="001C1E3B">
        <w:rPr>
          <w:rFonts w:cs="Times New Roman"/>
          <w:b/>
          <w:bCs/>
          <w:i/>
          <w:iCs/>
          <w:color w:val="auto"/>
          <w:szCs w:val="24"/>
        </w:rPr>
        <w:t>, Biskupická 49</w:t>
      </w:r>
    </w:p>
    <w:p w:rsidR="00A37A83" w:rsidRDefault="00A37A83" w:rsidP="00F0485B">
      <w:pPr>
        <w:pStyle w:val="Clanoktext"/>
        <w:spacing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Štadión je majetkom mesta v správe Verejnoprospešných služieb mesta Fiľakovo (VPS). V komplexe sa nachádzajú nasledovné športoviská: </w:t>
      </w:r>
    </w:p>
    <w:p w:rsidR="00A37A83" w:rsidRDefault="00A37A83" w:rsidP="00F0485B">
      <w:pPr>
        <w:pStyle w:val="Clanoktext"/>
        <w:numPr>
          <w:ilvl w:val="0"/>
          <w:numId w:val="49"/>
        </w:numPr>
        <w:spacing w:after="0"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Štvordráhová kolkáreň vyhovujúca medzinárodným parametrom</w:t>
      </w:r>
    </w:p>
    <w:p w:rsidR="00A37A83" w:rsidRDefault="00A37A83" w:rsidP="00F0485B">
      <w:pPr>
        <w:pStyle w:val="Clanoktext"/>
        <w:numPr>
          <w:ilvl w:val="0"/>
          <w:numId w:val="49"/>
        </w:numPr>
        <w:spacing w:after="0"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Zrekonštruovaná telocvičňa pre futbal, hádzanú, </w:t>
      </w:r>
      <w:r w:rsidR="008C70EA">
        <w:rPr>
          <w:rFonts w:cs="Times New Roman"/>
          <w:color w:val="auto"/>
          <w:szCs w:val="24"/>
        </w:rPr>
        <w:t xml:space="preserve">basketbal, </w:t>
      </w:r>
      <w:proofErr w:type="spellStart"/>
      <w:r>
        <w:rPr>
          <w:rFonts w:cs="Times New Roman"/>
          <w:color w:val="auto"/>
          <w:szCs w:val="24"/>
        </w:rPr>
        <w:t>floorball</w:t>
      </w:r>
      <w:proofErr w:type="spellEnd"/>
      <w:r>
        <w:rPr>
          <w:rFonts w:cs="Times New Roman"/>
          <w:color w:val="auto"/>
          <w:szCs w:val="24"/>
        </w:rPr>
        <w:t>, a bedminton</w:t>
      </w:r>
    </w:p>
    <w:p w:rsidR="00A37A83" w:rsidRDefault="00A37A83" w:rsidP="00F0485B">
      <w:pPr>
        <w:pStyle w:val="Clanoktext"/>
        <w:numPr>
          <w:ilvl w:val="0"/>
          <w:numId w:val="49"/>
        </w:numPr>
        <w:spacing w:after="0"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Hlavné zatrávnené ihrisko </w:t>
      </w:r>
      <w:r w:rsidR="00AE3353" w:rsidRPr="008C70EA">
        <w:rPr>
          <w:rFonts w:cs="Times New Roman"/>
          <w:color w:val="auto"/>
          <w:szCs w:val="24"/>
        </w:rPr>
        <w:t xml:space="preserve">s rozmermi 105 x </w:t>
      </w:r>
      <w:r w:rsidR="00943D74">
        <w:rPr>
          <w:rFonts w:cs="Times New Roman"/>
          <w:color w:val="auto"/>
          <w:szCs w:val="24"/>
        </w:rPr>
        <w:t>70</w:t>
      </w:r>
      <w:r w:rsidR="00AE3353" w:rsidRPr="008C70EA">
        <w:rPr>
          <w:rFonts w:cs="Times New Roman"/>
          <w:color w:val="auto"/>
          <w:szCs w:val="24"/>
        </w:rPr>
        <w:t xml:space="preserve"> m, s krytou tribúnou na sedenie pre 625 divákov, šatňami a automatickou závlahou</w:t>
      </w:r>
    </w:p>
    <w:p w:rsidR="00A37A83" w:rsidRDefault="00A37A83" w:rsidP="00F0485B">
      <w:pPr>
        <w:pStyle w:val="Clanoktext"/>
        <w:numPr>
          <w:ilvl w:val="0"/>
          <w:numId w:val="49"/>
        </w:numPr>
        <w:spacing w:after="0"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Bežecká dráha o dĺžke 400 m lemujúca zatrávnené ihrisko</w:t>
      </w:r>
      <w:r w:rsidR="00B744D8">
        <w:rPr>
          <w:rFonts w:cs="Times New Roman"/>
          <w:color w:val="auto"/>
          <w:szCs w:val="24"/>
        </w:rPr>
        <w:t xml:space="preserve"> </w:t>
      </w:r>
      <w:r w:rsidR="00420989">
        <w:rPr>
          <w:rFonts w:cs="Times New Roman"/>
          <w:color w:val="auto"/>
          <w:szCs w:val="24"/>
        </w:rPr>
        <w:t xml:space="preserve">s </w:t>
      </w:r>
      <w:r w:rsidR="00B744D8">
        <w:rPr>
          <w:rFonts w:cs="Times New Roman"/>
          <w:color w:val="auto"/>
          <w:szCs w:val="24"/>
        </w:rPr>
        <w:t>antukovým povrchom</w:t>
      </w:r>
    </w:p>
    <w:p w:rsidR="00A37A83" w:rsidRDefault="00A37A83" w:rsidP="00F0485B">
      <w:pPr>
        <w:pStyle w:val="Clanoktext"/>
        <w:numPr>
          <w:ilvl w:val="0"/>
          <w:numId w:val="49"/>
        </w:numPr>
        <w:spacing w:after="0"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Pomocné trávnaté ihrisko </w:t>
      </w:r>
      <w:r w:rsidR="00AE3353" w:rsidRPr="008C70EA">
        <w:rPr>
          <w:rFonts w:cs="Times New Roman"/>
          <w:color w:val="auto"/>
          <w:szCs w:val="24"/>
        </w:rPr>
        <w:t>s rozmermi 10</w:t>
      </w:r>
      <w:r w:rsidR="00943D74">
        <w:rPr>
          <w:rFonts w:cs="Times New Roman"/>
          <w:color w:val="auto"/>
          <w:szCs w:val="24"/>
        </w:rPr>
        <w:t>0</w:t>
      </w:r>
      <w:r w:rsidR="00AE3353" w:rsidRPr="008C70EA">
        <w:rPr>
          <w:rFonts w:cs="Times New Roman"/>
          <w:color w:val="auto"/>
          <w:szCs w:val="24"/>
        </w:rPr>
        <w:t xml:space="preserve"> x 6</w:t>
      </w:r>
      <w:r w:rsidR="00943D74">
        <w:rPr>
          <w:rFonts w:cs="Times New Roman"/>
          <w:color w:val="auto"/>
          <w:szCs w:val="24"/>
        </w:rPr>
        <w:t>0</w:t>
      </w:r>
      <w:r w:rsidR="00AE3353" w:rsidRPr="008C70EA">
        <w:rPr>
          <w:rFonts w:cs="Times New Roman"/>
          <w:color w:val="auto"/>
          <w:szCs w:val="24"/>
        </w:rPr>
        <w:t>m,</w:t>
      </w:r>
      <w:r w:rsidR="00AE3353">
        <w:rPr>
          <w:rFonts w:cs="Times New Roman"/>
          <w:color w:val="auto"/>
          <w:szCs w:val="24"/>
        </w:rPr>
        <w:t xml:space="preserve"> </w:t>
      </w:r>
      <w:r w:rsidR="00AE3353" w:rsidRPr="008C70EA">
        <w:rPr>
          <w:rFonts w:cs="Times New Roman"/>
          <w:color w:val="auto"/>
          <w:szCs w:val="24"/>
        </w:rPr>
        <w:t>bez tribúny</w:t>
      </w:r>
      <w:r w:rsidR="00AE3353">
        <w:rPr>
          <w:rFonts w:cs="Times New Roman"/>
          <w:color w:val="auto"/>
          <w:szCs w:val="24"/>
        </w:rPr>
        <w:t xml:space="preserve">, </w:t>
      </w:r>
      <w:r>
        <w:rPr>
          <w:rFonts w:cs="Times New Roman"/>
          <w:color w:val="auto"/>
          <w:szCs w:val="24"/>
        </w:rPr>
        <w:t>vyhovujúce tréningovému procesu a na odohratie mládežníckych futbalových stretnutí</w:t>
      </w:r>
    </w:p>
    <w:p w:rsidR="00A37A83" w:rsidRDefault="00A37A83" w:rsidP="00F0485B">
      <w:pPr>
        <w:pStyle w:val="Clanoktext"/>
        <w:numPr>
          <w:ilvl w:val="0"/>
          <w:numId w:val="49"/>
        </w:numPr>
        <w:spacing w:after="0"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Ubytovňa pre športovcov </w:t>
      </w:r>
    </w:p>
    <w:p w:rsidR="00F4360F" w:rsidRDefault="00F4360F" w:rsidP="00F0485B">
      <w:pPr>
        <w:pStyle w:val="Clanoktext"/>
        <w:numPr>
          <w:ilvl w:val="0"/>
          <w:numId w:val="49"/>
        </w:numPr>
        <w:spacing w:after="0"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Administratívna budova s kompletným zázemím pre športovcov – šatne, sociálne zariadenia, ošetrovňa, zasadacia miestnosť, bufet</w:t>
      </w:r>
    </w:p>
    <w:p w:rsidR="008C70EA" w:rsidRDefault="008C70EA" w:rsidP="00F0485B">
      <w:pPr>
        <w:spacing w:line="276" w:lineRule="auto"/>
        <w:ind w:left="0"/>
      </w:pPr>
    </w:p>
    <w:p w:rsidR="008C70EA" w:rsidRPr="00AE3353" w:rsidRDefault="008C70EA" w:rsidP="00F0485B">
      <w:pPr>
        <w:spacing w:line="276" w:lineRule="auto"/>
        <w:ind w:left="1134"/>
        <w:rPr>
          <w:rFonts w:ascii="Times New Roman" w:hAnsi="Times New Roman" w:cs="Times New Roman"/>
          <w:color w:val="auto"/>
          <w:sz w:val="24"/>
          <w:szCs w:val="24"/>
        </w:rPr>
      </w:pPr>
      <w:r w:rsidRPr="008C70EA">
        <w:rPr>
          <w:rFonts w:ascii="Times New Roman" w:hAnsi="Times New Roman" w:cs="Times New Roman"/>
          <w:color w:val="auto"/>
          <w:sz w:val="24"/>
          <w:szCs w:val="24"/>
        </w:rPr>
        <w:t>Futbalový klub FTC vytvára dobré podmienky pre rozvoj pohybovej prípravy najmä so zameraním na mládež. Ob</w:t>
      </w:r>
      <w:r w:rsidR="00AE3353">
        <w:rPr>
          <w:rFonts w:ascii="Times New Roman" w:hAnsi="Times New Roman" w:cs="Times New Roman"/>
          <w:color w:val="auto"/>
          <w:sz w:val="24"/>
          <w:szCs w:val="24"/>
        </w:rPr>
        <w:t>e ihriská na štadióne</w:t>
      </w:r>
      <w:r w:rsidRPr="008C70EA">
        <w:rPr>
          <w:rFonts w:ascii="Times New Roman" w:hAnsi="Times New Roman" w:cs="Times New Roman"/>
          <w:color w:val="auto"/>
          <w:sz w:val="24"/>
          <w:szCs w:val="24"/>
        </w:rPr>
        <w:t xml:space="preserve"> sa využívajú na tréningový proces, odohranie majstrovských zápasov a organizáciu medzinárodných mládežníckych turnajov. Z celkov</w:t>
      </w:r>
      <w:r w:rsidR="00AE3353">
        <w:rPr>
          <w:rFonts w:ascii="Times New Roman" w:hAnsi="Times New Roman" w:cs="Times New Roman"/>
          <w:color w:val="auto"/>
          <w:sz w:val="24"/>
          <w:szCs w:val="24"/>
        </w:rPr>
        <w:t>ého</w:t>
      </w:r>
      <w:r w:rsidRPr="008C70EA">
        <w:rPr>
          <w:rFonts w:ascii="Times New Roman" w:hAnsi="Times New Roman" w:cs="Times New Roman"/>
          <w:color w:val="auto"/>
          <w:sz w:val="24"/>
          <w:szCs w:val="24"/>
        </w:rPr>
        <w:t xml:space="preserve"> časov</w:t>
      </w:r>
      <w:r w:rsidR="00AE3353">
        <w:rPr>
          <w:rFonts w:ascii="Times New Roman" w:hAnsi="Times New Roman" w:cs="Times New Roman"/>
          <w:color w:val="auto"/>
          <w:sz w:val="24"/>
          <w:szCs w:val="24"/>
        </w:rPr>
        <w:t>ého</w:t>
      </w:r>
      <w:r w:rsidRPr="008C70E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E3353">
        <w:rPr>
          <w:rFonts w:ascii="Times New Roman" w:hAnsi="Times New Roman" w:cs="Times New Roman"/>
          <w:color w:val="auto"/>
          <w:sz w:val="24"/>
          <w:szCs w:val="24"/>
        </w:rPr>
        <w:t>harmonogramu</w:t>
      </w:r>
      <w:r w:rsidRPr="008C70E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E3353" w:rsidRPr="008C70EA">
        <w:rPr>
          <w:rFonts w:ascii="Times New Roman" w:hAnsi="Times New Roman" w:cs="Times New Roman"/>
          <w:color w:val="auto"/>
          <w:sz w:val="24"/>
          <w:szCs w:val="24"/>
        </w:rPr>
        <w:t xml:space="preserve">využívajú </w:t>
      </w:r>
      <w:r w:rsidRPr="008C70EA">
        <w:rPr>
          <w:rFonts w:ascii="Times New Roman" w:hAnsi="Times New Roman" w:cs="Times New Roman"/>
          <w:color w:val="auto"/>
          <w:sz w:val="24"/>
          <w:szCs w:val="24"/>
        </w:rPr>
        <w:t>trávnaté ihriská na tréning počas celého týždňa prevažne družstvá prípraviek, žiakov, dorastencov a dospelých FTC Fiľakovo</w:t>
      </w:r>
      <w:r w:rsidR="00AE3353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65DCD" w:rsidRDefault="00665DCD" w:rsidP="00F0485B">
      <w:pPr>
        <w:pStyle w:val="Clanoktext"/>
        <w:spacing w:after="0" w:line="276" w:lineRule="auto"/>
        <w:ind w:left="0"/>
        <w:rPr>
          <w:rFonts w:cs="Times New Roman"/>
          <w:color w:val="auto"/>
          <w:szCs w:val="24"/>
        </w:rPr>
      </w:pPr>
    </w:p>
    <w:p w:rsidR="00A37A83" w:rsidRDefault="00A37A83" w:rsidP="00F0485B">
      <w:pPr>
        <w:pStyle w:val="Clanoktext"/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665DCD" w:rsidRPr="00F245D0" w:rsidRDefault="00665DCD" w:rsidP="00325721">
      <w:pPr>
        <w:pStyle w:val="Nadpis4"/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 FTC FIĽAKOVO</w:t>
      </w:r>
    </w:p>
    <w:p w:rsidR="00671AA4" w:rsidRDefault="00671AA4" w:rsidP="00325721">
      <w:pPr>
        <w:pStyle w:val="Clanoktext"/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28092D" w:rsidRDefault="00665DCD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Najväčším občianskym združením vo Fiľakove je OZ FTC Fiľakovo, ktoré združuje všetky </w:t>
      </w:r>
      <w:r w:rsidR="00011C4D">
        <w:rPr>
          <w:rFonts w:cs="Times New Roman"/>
          <w:color w:val="auto"/>
          <w:szCs w:val="24"/>
        </w:rPr>
        <w:t xml:space="preserve">športové </w:t>
      </w:r>
      <w:r>
        <w:rPr>
          <w:rFonts w:cs="Times New Roman"/>
          <w:color w:val="auto"/>
          <w:szCs w:val="24"/>
        </w:rPr>
        <w:t xml:space="preserve">oddiely </w:t>
      </w:r>
      <w:r w:rsidR="00011C4D">
        <w:rPr>
          <w:rFonts w:cs="Times New Roman"/>
          <w:color w:val="auto"/>
          <w:szCs w:val="24"/>
        </w:rPr>
        <w:t>oficiálne registrované vo zväzoch.</w:t>
      </w:r>
      <w:r w:rsidR="00B744D8">
        <w:rPr>
          <w:rFonts w:cs="Times New Roman"/>
          <w:color w:val="auto"/>
          <w:szCs w:val="24"/>
        </w:rPr>
        <w:t xml:space="preserve"> Supluje mestský športový klub.</w:t>
      </w:r>
      <w:r w:rsidR="00011C4D">
        <w:rPr>
          <w:rFonts w:cs="Times New Roman"/>
          <w:color w:val="auto"/>
          <w:szCs w:val="24"/>
        </w:rPr>
        <w:t xml:space="preserve"> </w:t>
      </w:r>
      <w:r w:rsidR="009462BB">
        <w:rPr>
          <w:rFonts w:cs="Times New Roman"/>
          <w:color w:val="auto"/>
          <w:szCs w:val="24"/>
        </w:rPr>
        <w:t xml:space="preserve">Štruktúra OZ je nasledovná: </w:t>
      </w:r>
    </w:p>
    <w:p w:rsidR="009462BB" w:rsidRDefault="009462BB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Riadi ju päťčlenná správna rada, na čele ktorej je prezident OZ. Rozhodovanie správnej rady, ktoré sú následne delegované na jednotlivých predsedov funkčných oddielov, prebiehajú hlasovaním členov</w:t>
      </w:r>
      <w:r w:rsidR="00943D74">
        <w:rPr>
          <w:rFonts w:cs="Times New Roman"/>
          <w:color w:val="auto"/>
          <w:szCs w:val="24"/>
        </w:rPr>
        <w:t xml:space="preserve"> správnej rady</w:t>
      </w:r>
      <w:r>
        <w:rPr>
          <w:rFonts w:cs="Times New Roman"/>
          <w:color w:val="auto"/>
          <w:szCs w:val="24"/>
        </w:rPr>
        <w:t xml:space="preserve">. Združenie funguje z dotačného systému mesta Fiľakovo, ktoré schvaľujú poslanci mestského zastupiteľstva. </w:t>
      </w:r>
      <w:r w:rsidR="00943D74">
        <w:rPr>
          <w:rFonts w:cs="Times New Roman"/>
          <w:color w:val="auto"/>
          <w:szCs w:val="24"/>
        </w:rPr>
        <w:t>Ďalšími</w:t>
      </w:r>
      <w:r>
        <w:rPr>
          <w:rFonts w:cs="Times New Roman"/>
          <w:color w:val="auto"/>
          <w:szCs w:val="24"/>
        </w:rPr>
        <w:t xml:space="preserve"> externými zdrojmi na činnosť OZ sú: príspevky z 2% dane, sponzorské dary, výťažok zo </w:t>
      </w:r>
      <w:r>
        <w:rPr>
          <w:rFonts w:cs="Times New Roman"/>
          <w:color w:val="auto"/>
          <w:szCs w:val="24"/>
        </w:rPr>
        <w:lastRenderedPageBreak/>
        <w:t xml:space="preserve">vstupného, dotácie z projektov vypísaných SFZ, </w:t>
      </w:r>
      <w:proofErr w:type="spellStart"/>
      <w:r>
        <w:rPr>
          <w:rFonts w:cs="Times New Roman"/>
          <w:color w:val="auto"/>
          <w:szCs w:val="24"/>
        </w:rPr>
        <w:t>S</w:t>
      </w:r>
      <w:r w:rsidR="00943D74">
        <w:rPr>
          <w:rFonts w:cs="Times New Roman"/>
          <w:color w:val="auto"/>
          <w:szCs w:val="24"/>
        </w:rPr>
        <w:t>s</w:t>
      </w:r>
      <w:r>
        <w:rPr>
          <w:rFonts w:cs="Times New Roman"/>
          <w:color w:val="auto"/>
          <w:szCs w:val="24"/>
        </w:rPr>
        <w:t>FZ</w:t>
      </w:r>
      <w:proofErr w:type="spellEnd"/>
      <w:r w:rsidR="00B744D8">
        <w:rPr>
          <w:rFonts w:cs="Times New Roman"/>
          <w:color w:val="auto"/>
          <w:szCs w:val="24"/>
        </w:rPr>
        <w:t>, dotácie ostatných slovenských zväzov jednotlivých zastúpených športov</w:t>
      </w:r>
      <w:r>
        <w:rPr>
          <w:rFonts w:cs="Times New Roman"/>
          <w:color w:val="auto"/>
          <w:szCs w:val="24"/>
        </w:rPr>
        <w:t xml:space="preserve"> a iných výziev schválených </w:t>
      </w:r>
      <w:r w:rsidR="00943D74">
        <w:rPr>
          <w:rFonts w:cs="Times New Roman"/>
          <w:color w:val="auto"/>
          <w:szCs w:val="24"/>
        </w:rPr>
        <w:t>v</w:t>
      </w:r>
      <w:r>
        <w:rPr>
          <w:rFonts w:cs="Times New Roman"/>
          <w:color w:val="auto"/>
          <w:szCs w:val="24"/>
        </w:rPr>
        <w:t xml:space="preserve">ládou SR. </w:t>
      </w:r>
    </w:p>
    <w:p w:rsidR="00726ACC" w:rsidRDefault="00726AC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Správna rada OZ rozhoduje o zaradení jednotlivých oddielov pod hlavičku OZ FTC. Ich počet sa mení v čase, v závislosti od ich aktívnej činnosti. V súčasnej dobe OZ FTC združuje nasledovné športové oddiely:</w:t>
      </w:r>
    </w:p>
    <w:p w:rsidR="00726ACC" w:rsidRPr="00635134" w:rsidRDefault="00726ACC" w:rsidP="00325721">
      <w:pPr>
        <w:pStyle w:val="Clanoktext"/>
        <w:numPr>
          <w:ilvl w:val="0"/>
          <w:numId w:val="50"/>
        </w:numPr>
        <w:tabs>
          <w:tab w:val="left" w:pos="5210"/>
        </w:tabs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 w:rsidRPr="00635134">
        <w:rPr>
          <w:rFonts w:cs="Times New Roman"/>
          <w:b/>
          <w:bCs/>
          <w:color w:val="auto"/>
          <w:szCs w:val="24"/>
        </w:rPr>
        <w:t>Futbalový oddiel</w:t>
      </w:r>
    </w:p>
    <w:p w:rsidR="00AE3353" w:rsidRDefault="00AE3353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História futbalového oddielu vo Fiľakove siaha do roku 1908. V súčasnosti mužstvo dospelých hrá 3. najvyššiu súťaž na Slovensku - III. ligu Východ. Mládežnícke družstvá FTC sú zaradené v Stredoslovenskom futbalovom zväze v kategóriách U19 (v súčasnosti IV. liga dorastu U19), U15</w:t>
      </w:r>
      <w:r w:rsidR="00635134">
        <w:rPr>
          <w:rFonts w:cs="Times New Roman"/>
          <w:color w:val="auto"/>
          <w:szCs w:val="24"/>
        </w:rPr>
        <w:t>(v súčasnosti II. liga starších žiakov U15)</w:t>
      </w:r>
      <w:r>
        <w:rPr>
          <w:rFonts w:cs="Times New Roman"/>
          <w:color w:val="auto"/>
          <w:szCs w:val="24"/>
        </w:rPr>
        <w:t>, U13</w:t>
      </w:r>
      <w:r w:rsidR="00635134">
        <w:rPr>
          <w:rFonts w:cs="Times New Roman"/>
          <w:color w:val="auto"/>
          <w:szCs w:val="24"/>
        </w:rPr>
        <w:t xml:space="preserve"> (v súčasnosti II. liga mladších žiakov U13). V OBFZ LC má FTC zaradené mládežnícke mužstvá: prípravka U11 a prípravka U9. Bývalí aktívni futbalisti FTC sú činní pod hlavičkou </w:t>
      </w:r>
      <w:r w:rsidR="00943D74">
        <w:rPr>
          <w:rFonts w:cs="Times New Roman"/>
          <w:color w:val="auto"/>
          <w:szCs w:val="24"/>
        </w:rPr>
        <w:t>s</w:t>
      </w:r>
      <w:r w:rsidR="00635134">
        <w:rPr>
          <w:rFonts w:cs="Times New Roman"/>
          <w:color w:val="auto"/>
          <w:szCs w:val="24"/>
        </w:rPr>
        <w:t>tarí páni FTC, ktorí reprezentujú mesto na domácich i zahraničných turnajoch.</w:t>
      </w:r>
      <w:r w:rsidR="002B2F49">
        <w:rPr>
          <w:rFonts w:cs="Times New Roman"/>
          <w:color w:val="auto"/>
          <w:szCs w:val="24"/>
        </w:rPr>
        <w:t xml:space="preserve"> Oddiel využíva na svoju činnosť areál štadióna FTC – trávnaté ihrisko a telocvičňu a príležitostne aj multifunkčné ihrisko v parku.</w:t>
      </w:r>
    </w:p>
    <w:p w:rsidR="00726ACC" w:rsidRPr="00635134" w:rsidRDefault="00726ACC" w:rsidP="00325721">
      <w:pPr>
        <w:pStyle w:val="Clanoktext"/>
        <w:numPr>
          <w:ilvl w:val="0"/>
          <w:numId w:val="50"/>
        </w:numPr>
        <w:tabs>
          <w:tab w:val="left" w:pos="5210"/>
        </w:tabs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 w:rsidRPr="00635134">
        <w:rPr>
          <w:rFonts w:cs="Times New Roman"/>
          <w:b/>
          <w:bCs/>
          <w:color w:val="auto"/>
          <w:szCs w:val="24"/>
        </w:rPr>
        <w:t>Kolkársky oddiel</w:t>
      </w:r>
    </w:p>
    <w:p w:rsidR="00635134" w:rsidRDefault="00635134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Súťažne sú d</w:t>
      </w:r>
      <w:r w:rsidR="00A05E5B">
        <w:rPr>
          <w:rFonts w:cs="Times New Roman"/>
          <w:color w:val="auto"/>
          <w:szCs w:val="24"/>
        </w:rPr>
        <w:t>o</w:t>
      </w:r>
      <w:r>
        <w:rPr>
          <w:rFonts w:cs="Times New Roman"/>
          <w:color w:val="auto"/>
          <w:szCs w:val="24"/>
        </w:rPr>
        <w:t xml:space="preserve">spelí zastúpení v česko-slovenskej súťaži s názvom </w:t>
      </w:r>
      <w:proofErr w:type="spellStart"/>
      <w:r>
        <w:rPr>
          <w:rFonts w:cs="Times New Roman"/>
          <w:color w:val="auto"/>
          <w:szCs w:val="24"/>
        </w:rPr>
        <w:t>Interliga</w:t>
      </w:r>
      <w:proofErr w:type="spellEnd"/>
      <w:r>
        <w:rPr>
          <w:rFonts w:cs="Times New Roman"/>
          <w:color w:val="auto"/>
          <w:szCs w:val="24"/>
        </w:rPr>
        <w:t>. Pôsobia aj v I. lige Východ, mládež hrá dorasteneckú ligu Východ.</w:t>
      </w:r>
      <w:r w:rsidR="002B2F49">
        <w:rPr>
          <w:rFonts w:cs="Times New Roman"/>
          <w:color w:val="auto"/>
          <w:szCs w:val="24"/>
        </w:rPr>
        <w:t xml:space="preserve"> Oddiel na svoju činnosť využíva kolkársku infraštruktúru na štadióne FTC.</w:t>
      </w:r>
    </w:p>
    <w:p w:rsidR="00726ACC" w:rsidRPr="002B2F49" w:rsidRDefault="00726ACC" w:rsidP="00325721">
      <w:pPr>
        <w:pStyle w:val="Clanoktext"/>
        <w:numPr>
          <w:ilvl w:val="0"/>
          <w:numId w:val="50"/>
        </w:numPr>
        <w:tabs>
          <w:tab w:val="left" w:pos="5210"/>
        </w:tabs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 w:rsidRPr="002B2F49">
        <w:rPr>
          <w:rFonts w:cs="Times New Roman"/>
          <w:b/>
          <w:bCs/>
          <w:color w:val="auto"/>
          <w:szCs w:val="24"/>
        </w:rPr>
        <w:t>Šachový oddiel</w:t>
      </w:r>
    </w:p>
    <w:p w:rsidR="002B2F49" w:rsidRDefault="002B2F4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Dospelí sú zastúpení v II. lige skupiny C. Na svoju činnosť využívajú priestory ZŠ na Farskej lúke</w:t>
      </w:r>
      <w:r w:rsidR="00621AC0">
        <w:rPr>
          <w:rFonts w:cs="Times New Roman"/>
          <w:color w:val="auto"/>
          <w:szCs w:val="24"/>
        </w:rPr>
        <w:t>.</w:t>
      </w:r>
    </w:p>
    <w:p w:rsidR="00726ACC" w:rsidRPr="002B2F49" w:rsidRDefault="00726ACC" w:rsidP="00325721">
      <w:pPr>
        <w:pStyle w:val="Clanoktext"/>
        <w:numPr>
          <w:ilvl w:val="0"/>
          <w:numId w:val="50"/>
        </w:numPr>
        <w:tabs>
          <w:tab w:val="left" w:pos="5210"/>
        </w:tabs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 w:rsidRPr="002B2F49">
        <w:rPr>
          <w:rFonts w:cs="Times New Roman"/>
          <w:b/>
          <w:bCs/>
          <w:color w:val="auto"/>
          <w:szCs w:val="24"/>
        </w:rPr>
        <w:t>Florbalový oddiel</w:t>
      </w:r>
    </w:p>
    <w:p w:rsidR="002B2F49" w:rsidRDefault="00AE5432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Oddiel pôsobí v I. lige žien, I. lige starších žiačok</w:t>
      </w:r>
      <w:r w:rsidR="000666A1">
        <w:rPr>
          <w:rFonts w:cs="Times New Roman"/>
          <w:color w:val="auto"/>
          <w:szCs w:val="24"/>
        </w:rPr>
        <w:t>, Lige mladších žiačok Stred, Lige staršej prípravky Stred</w:t>
      </w:r>
      <w:r w:rsidR="00110B20">
        <w:rPr>
          <w:rFonts w:cs="Times New Roman"/>
          <w:color w:val="auto"/>
          <w:szCs w:val="24"/>
        </w:rPr>
        <w:t>, Liga starších žiakov Stred</w:t>
      </w:r>
      <w:r w:rsidR="005B39CA">
        <w:rPr>
          <w:rFonts w:cs="Times New Roman"/>
          <w:color w:val="auto"/>
          <w:szCs w:val="24"/>
        </w:rPr>
        <w:t xml:space="preserve"> a Liga dorasteniek Stred</w:t>
      </w:r>
      <w:r w:rsidR="000666A1">
        <w:rPr>
          <w:rFonts w:cs="Times New Roman"/>
          <w:color w:val="auto"/>
          <w:szCs w:val="24"/>
        </w:rPr>
        <w:t>. Na svoju činnosť využívajú ŠH Detva a telocvičňu na ZŠ Farská lúka.</w:t>
      </w:r>
    </w:p>
    <w:p w:rsidR="00726ACC" w:rsidRPr="00B31739" w:rsidRDefault="00726ACC" w:rsidP="00325721">
      <w:pPr>
        <w:pStyle w:val="Clanoktext"/>
        <w:numPr>
          <w:ilvl w:val="0"/>
          <w:numId w:val="50"/>
        </w:numPr>
        <w:tabs>
          <w:tab w:val="left" w:pos="5210"/>
        </w:tabs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 w:rsidRPr="00B31739">
        <w:rPr>
          <w:rFonts w:cs="Times New Roman"/>
          <w:b/>
          <w:bCs/>
          <w:color w:val="auto"/>
          <w:szCs w:val="24"/>
        </w:rPr>
        <w:t>Oddiel silového trojboja a</w:t>
      </w:r>
      <w:r w:rsidR="00B31739" w:rsidRPr="00B31739">
        <w:rPr>
          <w:rFonts w:cs="Times New Roman"/>
          <w:b/>
          <w:bCs/>
          <w:color w:val="auto"/>
          <w:szCs w:val="24"/>
        </w:rPr>
        <w:t> </w:t>
      </w:r>
      <w:r w:rsidRPr="00B31739">
        <w:rPr>
          <w:rFonts w:cs="Times New Roman"/>
          <w:b/>
          <w:bCs/>
          <w:color w:val="auto"/>
          <w:szCs w:val="24"/>
        </w:rPr>
        <w:t>kulturistiky</w:t>
      </w:r>
    </w:p>
    <w:p w:rsidR="00B31739" w:rsidRDefault="00B3173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Oddiel je súťažne zaradený v slovenských organizáciách silového trojboja, jeho členovia sa zúčastňujú medzinárodných turnajov vo vlastných váhových kategóriách. Na svoju činnosť využívajú priestory na ZŠ Farská lúka  (posilňovňa</w:t>
      </w:r>
      <w:r w:rsidR="00B744D8">
        <w:rPr>
          <w:rFonts w:cs="Times New Roman"/>
          <w:color w:val="auto"/>
          <w:szCs w:val="24"/>
        </w:rPr>
        <w:t xml:space="preserve"> bývalého</w:t>
      </w:r>
      <w:r>
        <w:rPr>
          <w:rFonts w:cs="Times New Roman"/>
          <w:color w:val="auto"/>
          <w:szCs w:val="24"/>
        </w:rPr>
        <w:t xml:space="preserve"> CVČ).</w:t>
      </w:r>
    </w:p>
    <w:p w:rsidR="00726ACC" w:rsidRDefault="00726ACC" w:rsidP="00325721">
      <w:pPr>
        <w:pStyle w:val="Clanoktext"/>
        <w:numPr>
          <w:ilvl w:val="0"/>
          <w:numId w:val="50"/>
        </w:numPr>
        <w:tabs>
          <w:tab w:val="left" w:pos="5210"/>
        </w:tabs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 w:rsidRPr="00B31739">
        <w:rPr>
          <w:rFonts w:cs="Times New Roman"/>
          <w:b/>
          <w:bCs/>
          <w:color w:val="auto"/>
          <w:szCs w:val="24"/>
        </w:rPr>
        <w:t>Zápasnícky oddiel</w:t>
      </w:r>
    </w:p>
    <w:p w:rsidR="00B31739" w:rsidRDefault="00B3173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Zúčastňujú sa majstrovstiev SR v kategóriách U15 a U13. Sú účastníkmi Slovenskej žiackej ligy Východ. Na svoju činnosť využívajú telocvičňu pri ZŠ na Farskej lúke.</w:t>
      </w:r>
    </w:p>
    <w:p w:rsidR="004D13F4" w:rsidRDefault="004D13F4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726ACC" w:rsidRDefault="004D13F4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Okrem existujúcich oddielov vo Fiľakove pôsobí viacero iných druhov športov, ktoré nefungujú pod hlavičkou FTC a nie sú registrované v slovenských športových zväzoch. Ich zaradenie pod hlavičku FTC alebo sféry dotovaných športov do budúcna nie je vylúčené, avšak musia prejsť </w:t>
      </w:r>
      <w:r w:rsidR="00621AC0">
        <w:rPr>
          <w:rFonts w:cs="Times New Roman"/>
          <w:color w:val="auto"/>
          <w:szCs w:val="24"/>
        </w:rPr>
        <w:t>zoraďovacím konaním , čo znamená že musia fungovať a byť začlenen</w:t>
      </w:r>
      <w:r w:rsidR="00B744D8">
        <w:rPr>
          <w:rFonts w:cs="Times New Roman"/>
          <w:color w:val="auto"/>
          <w:szCs w:val="24"/>
        </w:rPr>
        <w:t>í</w:t>
      </w:r>
      <w:r w:rsidR="00621AC0">
        <w:rPr>
          <w:rFonts w:cs="Times New Roman"/>
          <w:color w:val="auto"/>
          <w:szCs w:val="24"/>
        </w:rPr>
        <w:t xml:space="preserve"> pod určitým športovým zväzom a musia aktívne súťažiť niekoľko rokov. Zaradenie tiež ovplyvňuje finančná situácia OZ FTC,  a možnosť aktívneho financovania novo zaradených oddielov.</w:t>
      </w:r>
    </w:p>
    <w:p w:rsidR="00420989" w:rsidRDefault="0042098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420989" w:rsidRDefault="0042098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420989" w:rsidRDefault="0042098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420989" w:rsidRPr="00420989" w:rsidRDefault="00110B20" w:rsidP="00420989">
      <w:pPr>
        <w:pStyle w:val="Nadpis4"/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KATEGORIZÁCIA ŠPORTOVÍSK</w:t>
      </w:r>
    </w:p>
    <w:p w:rsidR="00AE3353" w:rsidRDefault="00110B20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Športoviská na území mesta Fiľakovo sú v súčasnosti využívané nediferencovane. </w:t>
      </w:r>
      <w:r w:rsidR="00042495">
        <w:rPr>
          <w:rFonts w:cs="Times New Roman"/>
          <w:color w:val="auto"/>
          <w:szCs w:val="24"/>
        </w:rPr>
        <w:t xml:space="preserve">Cieľom tohto dokumentu je do budúcna rozdeliť športoviská na vybrané športové aktivity, aby boli využívané účelnejšie a efektívnejšie. Kategorizácia sa odvíja predovšetkým od priestorovej limitácie športovísk. </w:t>
      </w:r>
    </w:p>
    <w:p w:rsidR="00442D14" w:rsidRDefault="00442D14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442D14" w:rsidRPr="00BE0FF3" w:rsidRDefault="00442D14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 w:rsidRPr="00BE0FF3">
        <w:rPr>
          <w:rFonts w:cs="Times New Roman"/>
          <w:b/>
          <w:bCs/>
          <w:color w:val="auto"/>
          <w:szCs w:val="24"/>
        </w:rPr>
        <w:t>Areál FTC, Biskupická 49</w:t>
      </w:r>
    </w:p>
    <w:p w:rsidR="00442D14" w:rsidRDefault="00442D14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Súčasné zameranie:</w:t>
      </w:r>
      <w:r>
        <w:rPr>
          <w:rFonts w:cs="Times New Roman"/>
          <w:color w:val="auto"/>
          <w:szCs w:val="24"/>
        </w:rPr>
        <w:t xml:space="preserve"> futbal, kolky, voľnočasová športová aktivita pre širokú verejnosť (bedminton, atletika, amatérske tréningy žien). </w:t>
      </w:r>
    </w:p>
    <w:p w:rsidR="00BE0FF3" w:rsidRDefault="00442D14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Želaný stav:</w:t>
      </w:r>
      <w:r>
        <w:rPr>
          <w:rFonts w:cs="Times New Roman"/>
          <w:color w:val="auto"/>
          <w:szCs w:val="24"/>
        </w:rPr>
        <w:t xml:space="preserve"> </w:t>
      </w:r>
      <w:r w:rsidR="00680F94">
        <w:rPr>
          <w:rFonts w:cs="Times New Roman"/>
          <w:color w:val="auto"/>
          <w:szCs w:val="24"/>
        </w:rPr>
        <w:t xml:space="preserve">Jednotlivé druhy športovej aktivity sú aj z dlhodobého hľadiska v areáli zamerané vyhovujúco. Z dôvodu centralizácie športových aktivít oddielov FTC a odbremenenia ZŠ na Farskej lúke, je však do budúcna želateľné presunutie činnosti oddielu silového trojboja a kulturistiky i šachového oddielu do areálu štadióna. Na tento účel by vyhovovali dnes nevyužívané a chátrajúce časti budov v areáli. Na dosiahnutie tohto cieľa by bola v budúcnosti potrebná rekonštrukcia a prispôsobenie daných priestorov potrebám oddielov. Na športovisku sa odohrávajú </w:t>
      </w:r>
      <w:r w:rsidR="00621AC0">
        <w:rPr>
          <w:rFonts w:cs="Times New Roman"/>
          <w:color w:val="auto"/>
          <w:szCs w:val="24"/>
        </w:rPr>
        <w:t>majstrovské</w:t>
      </w:r>
      <w:r w:rsidR="00680F94">
        <w:rPr>
          <w:rFonts w:cs="Times New Roman"/>
          <w:color w:val="auto"/>
          <w:szCs w:val="24"/>
        </w:rPr>
        <w:t xml:space="preserve"> futbalové zápasy, tréningy všetkých kategórií futbalových a kolkárskych oddielov i širokej verejnosti v rámci voľnočasových aktivít. Infraštruktúra štadióna už v mnohých smeroch nevyhovuje potrebám súčasnej doby a neposkytuje vyhovujúce zázemie. Limitujúce sú v súčasnosti najmä: nevyhovujúci počet a stav parkovacích miest pre športovcov a verejnosť, zastaralý stav tribúny pre verejnosť, absencia umelých povrchov na atletických dráhach i </w:t>
      </w:r>
      <w:r w:rsidR="00621AC0">
        <w:rPr>
          <w:rFonts w:cs="Times New Roman"/>
          <w:color w:val="auto"/>
          <w:szCs w:val="24"/>
        </w:rPr>
        <w:t>tréningového</w:t>
      </w:r>
      <w:r w:rsidR="00680F94">
        <w:rPr>
          <w:rFonts w:cs="Times New Roman"/>
          <w:color w:val="auto"/>
          <w:szCs w:val="24"/>
        </w:rPr>
        <w:t xml:space="preserve"> futbalov</w:t>
      </w:r>
      <w:r w:rsidR="00621AC0">
        <w:rPr>
          <w:rFonts w:cs="Times New Roman"/>
          <w:color w:val="auto"/>
          <w:szCs w:val="24"/>
        </w:rPr>
        <w:t>ého ihriska</w:t>
      </w:r>
      <w:r w:rsidR="00BE0FF3">
        <w:rPr>
          <w:rFonts w:cs="Times New Roman"/>
          <w:color w:val="auto"/>
          <w:szCs w:val="24"/>
        </w:rPr>
        <w:t>.</w:t>
      </w:r>
    </w:p>
    <w:p w:rsidR="00442D14" w:rsidRDefault="00BE0FF3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Investície do rozvoja infraštruktúry areálu počas posledných rokov</w:t>
      </w:r>
      <w:r>
        <w:rPr>
          <w:rFonts w:cs="Times New Roman"/>
          <w:color w:val="auto"/>
          <w:szCs w:val="24"/>
        </w:rPr>
        <w:t>:</w:t>
      </w:r>
      <w:r w:rsidR="00C7680F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Samospráva Fiľakova</w:t>
      </w:r>
      <w:r w:rsidR="00B744D8">
        <w:rPr>
          <w:rFonts w:cs="Times New Roman"/>
          <w:color w:val="auto"/>
          <w:szCs w:val="24"/>
        </w:rPr>
        <w:t xml:space="preserve"> predovšetkým prostredníctvom svojej príspevkovej organizácie VPS </w:t>
      </w:r>
      <w:r>
        <w:rPr>
          <w:rFonts w:cs="Times New Roman"/>
          <w:color w:val="auto"/>
          <w:szCs w:val="24"/>
        </w:rPr>
        <w:t xml:space="preserve"> v uplynulých rokoch investoval</w:t>
      </w:r>
      <w:r w:rsidR="00621AC0">
        <w:rPr>
          <w:rFonts w:cs="Times New Roman"/>
          <w:color w:val="auto"/>
          <w:szCs w:val="24"/>
        </w:rPr>
        <w:t>a</w:t>
      </w:r>
      <w:r>
        <w:rPr>
          <w:rFonts w:cs="Times New Roman"/>
          <w:color w:val="auto"/>
          <w:szCs w:val="24"/>
        </w:rPr>
        <w:t xml:space="preserve"> do rozvoja zázemia a infraštruktúry štadióna. Na tento účel využili vlastné zdroje i externé zdroje získané z dotácií SFZ</w:t>
      </w:r>
      <w:r w:rsidR="00420989">
        <w:rPr>
          <w:rFonts w:cs="Times New Roman"/>
          <w:color w:val="auto"/>
          <w:szCs w:val="24"/>
        </w:rPr>
        <w:t>, VÚC a samotných sponzorov.</w:t>
      </w:r>
      <w:r w:rsidR="00FC6B3E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V uplynulom období prebehli nasledovné investície: komplexná rekonštrukcia telocvične, postupná obnova interiéru administratívnej budovy, vrátane chodieb, schodiska, zasadacej miestnosti, šatní, sociálnych zariadení,</w:t>
      </w:r>
      <w:r w:rsidR="00376C49">
        <w:rPr>
          <w:rFonts w:cs="Times New Roman"/>
          <w:color w:val="auto"/>
          <w:szCs w:val="24"/>
        </w:rPr>
        <w:t xml:space="preserve"> okien, </w:t>
      </w:r>
      <w:r>
        <w:rPr>
          <w:rFonts w:cs="Times New Roman"/>
          <w:color w:val="auto"/>
          <w:szCs w:val="24"/>
        </w:rPr>
        <w:t xml:space="preserve"> vybudovanie ošetrovne, rekonštrukcia ubytovacej časti pre športovcov a trénera, modernizácia kolkárskej dráhy s vybudovaním dráh spĺňajúcich medzinárodných parametrov</w:t>
      </w:r>
      <w:r w:rsidR="00B744D8">
        <w:rPr>
          <w:rFonts w:cs="Times New Roman"/>
          <w:color w:val="auto"/>
          <w:szCs w:val="24"/>
        </w:rPr>
        <w:t xml:space="preserve"> a výmeny okien</w:t>
      </w:r>
      <w:r>
        <w:rPr>
          <w:rFonts w:cs="Times New Roman"/>
          <w:color w:val="auto"/>
          <w:szCs w:val="24"/>
        </w:rPr>
        <w:t>. V exteriéri sa vybudoval digitálny zavlažovací systém na trávniku FTC, výmena striedačiek na tréningovom ihrisku, rekonštrukcia vstupného priestoru do hlavnej budovy.</w:t>
      </w:r>
      <w:r w:rsidR="00376C49">
        <w:rPr>
          <w:rFonts w:cs="Times New Roman"/>
          <w:color w:val="auto"/>
          <w:szCs w:val="24"/>
        </w:rPr>
        <w:t xml:space="preserve"> Sponzorom bol zakúpený defibrilátor na poskytnutie prvej pomoci všetkým športovcom a tiež aj návštevníkom športových podujatí.</w:t>
      </w:r>
    </w:p>
    <w:p w:rsidR="00BE0FF3" w:rsidRDefault="00BE0FF3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b/>
          <w:bCs/>
          <w:i/>
          <w:iCs/>
          <w:color w:val="auto"/>
          <w:szCs w:val="24"/>
        </w:rPr>
        <w:t>Želané i</w:t>
      </w:r>
      <w:r w:rsidRPr="00BE0FF3">
        <w:rPr>
          <w:rFonts w:cs="Times New Roman"/>
          <w:b/>
          <w:bCs/>
          <w:i/>
          <w:iCs/>
          <w:color w:val="auto"/>
          <w:szCs w:val="24"/>
        </w:rPr>
        <w:t xml:space="preserve">nvestície do rozvoja infraštruktúry areálu </w:t>
      </w:r>
      <w:r>
        <w:rPr>
          <w:rFonts w:cs="Times New Roman"/>
          <w:b/>
          <w:bCs/>
          <w:i/>
          <w:iCs/>
          <w:color w:val="auto"/>
          <w:szCs w:val="24"/>
        </w:rPr>
        <w:t>v ďalších</w:t>
      </w:r>
      <w:r w:rsidRPr="00BE0FF3">
        <w:rPr>
          <w:rFonts w:cs="Times New Roman"/>
          <w:b/>
          <w:bCs/>
          <w:i/>
          <w:iCs/>
          <w:color w:val="auto"/>
          <w:szCs w:val="24"/>
        </w:rPr>
        <w:t xml:space="preserve"> roko</w:t>
      </w:r>
      <w:r>
        <w:rPr>
          <w:rFonts w:cs="Times New Roman"/>
          <w:b/>
          <w:bCs/>
          <w:i/>
          <w:iCs/>
          <w:color w:val="auto"/>
          <w:szCs w:val="24"/>
        </w:rPr>
        <w:t>ch</w:t>
      </w:r>
      <w:r>
        <w:rPr>
          <w:rFonts w:cs="Times New Roman"/>
          <w:color w:val="auto"/>
          <w:szCs w:val="24"/>
        </w:rPr>
        <w:t>: Vybudovanie sektoru hostí</w:t>
      </w:r>
      <w:r w:rsidR="00C7680F">
        <w:rPr>
          <w:rFonts w:cs="Times New Roman"/>
          <w:color w:val="auto"/>
          <w:szCs w:val="24"/>
        </w:rPr>
        <w:t xml:space="preserve"> s rekonštrukciou schátranej budovy a vybudovaním </w:t>
      </w:r>
      <w:r w:rsidR="00376C49">
        <w:rPr>
          <w:rFonts w:cs="Times New Roman"/>
          <w:color w:val="auto"/>
          <w:szCs w:val="24"/>
        </w:rPr>
        <w:t>ďalšieho</w:t>
      </w:r>
      <w:r w:rsidR="00C7680F">
        <w:rPr>
          <w:rFonts w:cs="Times New Roman"/>
          <w:color w:val="auto"/>
          <w:szCs w:val="24"/>
        </w:rPr>
        <w:t xml:space="preserve"> vstupu do areálu. Komplexná obnova bežeckej dráhy </w:t>
      </w:r>
      <w:r w:rsidR="00376C49">
        <w:rPr>
          <w:rFonts w:cs="Times New Roman"/>
          <w:color w:val="auto"/>
          <w:szCs w:val="24"/>
        </w:rPr>
        <w:t>na tartanový povrch</w:t>
      </w:r>
      <w:r w:rsidR="00C7680F">
        <w:rPr>
          <w:rFonts w:cs="Times New Roman"/>
          <w:color w:val="auto"/>
          <w:szCs w:val="24"/>
        </w:rPr>
        <w:t>, kompletná revitalizácia tribúny, výstavba nového parkoviska pre športovcov i hostí, zlepšiť energetickú hospodárnosť budov zateplením obvodových plášťov administratívnej budovy, telocvične a kolkárne. Rekonštrukcia a prispôsobenie nevyužívaných budov v areáli pre potreby ďalších oddielov – silový trojboj, šach a vybudovanie malej regeneračnej linky určenej pre regeneráciu športovcov oddielov i širokej verejnosti.</w:t>
      </w:r>
      <w:r w:rsidR="0000219D">
        <w:rPr>
          <w:rFonts w:cs="Times New Roman"/>
          <w:color w:val="auto"/>
          <w:szCs w:val="24"/>
        </w:rPr>
        <w:t xml:space="preserve"> </w:t>
      </w:r>
      <w:r w:rsidR="00263328">
        <w:rPr>
          <w:rFonts w:cs="Times New Roman"/>
          <w:color w:val="auto"/>
          <w:szCs w:val="24"/>
        </w:rPr>
        <w:t>V</w:t>
      </w:r>
      <w:r w:rsidR="0000219D">
        <w:rPr>
          <w:rFonts w:cs="Times New Roman"/>
          <w:color w:val="auto"/>
          <w:szCs w:val="24"/>
        </w:rPr>
        <w:t xml:space="preserve">ybudovanie tréningového ihriska s umelým povrchom rozmerov 100x65, ktoré by slúžilo aj na </w:t>
      </w:r>
      <w:r w:rsidR="0000219D">
        <w:rPr>
          <w:rFonts w:cs="Times New Roman"/>
          <w:color w:val="auto"/>
          <w:szCs w:val="24"/>
        </w:rPr>
        <w:lastRenderedPageBreak/>
        <w:t xml:space="preserve">odohranie majstrovských zápasov v prípade zlého počasia a tréningového procesu v zimnom období. </w:t>
      </w:r>
    </w:p>
    <w:p w:rsidR="0000219D" w:rsidRDefault="0000219D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00219D" w:rsidRDefault="0000219D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00219D" w:rsidRDefault="0000219D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7B2E83" w:rsidRDefault="007B2E83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7B2E83" w:rsidRPr="001530A4" w:rsidRDefault="007B2E83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 w:rsidRPr="001530A4">
        <w:rPr>
          <w:rFonts w:cs="Times New Roman"/>
          <w:b/>
          <w:bCs/>
          <w:color w:val="auto"/>
          <w:szCs w:val="24"/>
        </w:rPr>
        <w:t xml:space="preserve">ZŠ Štefana </w:t>
      </w:r>
      <w:proofErr w:type="spellStart"/>
      <w:r w:rsidRPr="001530A4">
        <w:rPr>
          <w:rFonts w:cs="Times New Roman"/>
          <w:b/>
          <w:bCs/>
          <w:color w:val="auto"/>
          <w:szCs w:val="24"/>
        </w:rPr>
        <w:t>Koháriho</w:t>
      </w:r>
      <w:proofErr w:type="spellEnd"/>
      <w:r w:rsidRPr="001530A4">
        <w:rPr>
          <w:rFonts w:cs="Times New Roman"/>
          <w:b/>
          <w:bCs/>
          <w:color w:val="auto"/>
          <w:szCs w:val="24"/>
        </w:rPr>
        <w:t xml:space="preserve"> II, Mládežnícka 7</w:t>
      </w:r>
    </w:p>
    <w:p w:rsidR="007B2E83" w:rsidRDefault="007B2E83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Súčasné zameranie:</w:t>
      </w:r>
      <w:r>
        <w:rPr>
          <w:rFonts w:cs="Times New Roman"/>
          <w:color w:val="auto"/>
          <w:szCs w:val="24"/>
        </w:rPr>
        <w:t xml:space="preserve"> futbal (trávnaté ihrisko), atletika (bežecká dráha, doskočisko, guľo</w:t>
      </w:r>
      <w:r w:rsidR="00FD1698">
        <w:rPr>
          <w:rFonts w:cs="Times New Roman"/>
          <w:color w:val="auto"/>
          <w:szCs w:val="24"/>
        </w:rPr>
        <w:t>vý sektor</w:t>
      </w:r>
      <w:r>
        <w:rPr>
          <w:rFonts w:cs="Times New Roman"/>
          <w:color w:val="auto"/>
          <w:szCs w:val="24"/>
        </w:rPr>
        <w:t>), hádzaná (antukové ihrisko), basketbal (asfaltové ihrisko), volejbal (</w:t>
      </w:r>
      <w:r w:rsidR="009548E3">
        <w:rPr>
          <w:rFonts w:cs="Times New Roman"/>
          <w:color w:val="auto"/>
          <w:szCs w:val="24"/>
        </w:rPr>
        <w:t>betónové ihrisko), telocvičňa</w:t>
      </w:r>
      <w:r>
        <w:rPr>
          <w:rFonts w:cs="Times New Roman"/>
          <w:color w:val="auto"/>
          <w:szCs w:val="24"/>
        </w:rPr>
        <w:t xml:space="preserve">. </w:t>
      </w:r>
    </w:p>
    <w:p w:rsidR="007B2E83" w:rsidRDefault="007B2E83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Želaný stav:</w:t>
      </w:r>
      <w:r>
        <w:rPr>
          <w:rFonts w:cs="Times New Roman"/>
          <w:color w:val="auto"/>
          <w:szCs w:val="24"/>
        </w:rPr>
        <w:t xml:space="preserve"> </w:t>
      </w:r>
      <w:r w:rsidR="009548E3">
        <w:rPr>
          <w:rFonts w:cs="Times New Roman"/>
          <w:color w:val="auto"/>
          <w:szCs w:val="24"/>
        </w:rPr>
        <w:t>Väčšina športovísk v areáli školy je v</w:t>
      </w:r>
      <w:r w:rsidR="0000219D">
        <w:rPr>
          <w:rFonts w:cs="Times New Roman"/>
          <w:color w:val="auto"/>
          <w:szCs w:val="24"/>
        </w:rPr>
        <w:t xml:space="preserve"> zlom technickom </w:t>
      </w:r>
      <w:r w:rsidR="009548E3">
        <w:rPr>
          <w:rFonts w:cs="Times New Roman"/>
          <w:color w:val="auto"/>
          <w:szCs w:val="24"/>
        </w:rPr>
        <w:t>a zanedbanom stave</w:t>
      </w:r>
      <w:r>
        <w:rPr>
          <w:rFonts w:cs="Times New Roman"/>
          <w:color w:val="auto"/>
          <w:szCs w:val="24"/>
        </w:rPr>
        <w:t>.</w:t>
      </w:r>
      <w:r w:rsidR="009548E3">
        <w:rPr>
          <w:rFonts w:cs="Times New Roman"/>
          <w:color w:val="auto"/>
          <w:szCs w:val="24"/>
        </w:rPr>
        <w:t xml:space="preserve"> Samospráva plánuje športoviská zrekonštruovať. </w:t>
      </w:r>
      <w:r w:rsidR="009548E3" w:rsidRPr="0000219D">
        <w:rPr>
          <w:rFonts w:cs="Times New Roman"/>
          <w:color w:val="auto"/>
          <w:szCs w:val="24"/>
        </w:rPr>
        <w:t>Športový areál by mal byť v budúcnosti orientovaný predovšetkým na výchovu mládeže so zameraním na atletiku</w:t>
      </w:r>
      <w:r w:rsidR="009548E3" w:rsidRPr="00580AF6">
        <w:rPr>
          <w:rFonts w:cs="Times New Roman"/>
          <w:color w:val="auto"/>
          <w:szCs w:val="24"/>
          <w:u w:val="single"/>
        </w:rPr>
        <w:t>.</w:t>
      </w:r>
      <w:r w:rsidR="009548E3">
        <w:rPr>
          <w:rFonts w:cs="Times New Roman"/>
          <w:color w:val="auto"/>
          <w:szCs w:val="24"/>
        </w:rPr>
        <w:t xml:space="preserve"> Na tento účel budú obnovené bežecká dráha, doskočisko a priestor na vrh guľou. V areáli budú </w:t>
      </w:r>
      <w:r w:rsidR="00A15218">
        <w:rPr>
          <w:rFonts w:cs="Times New Roman"/>
          <w:color w:val="auto"/>
          <w:szCs w:val="24"/>
        </w:rPr>
        <w:t xml:space="preserve">pre žiakov i verejnosť </w:t>
      </w:r>
      <w:r w:rsidR="009548E3">
        <w:rPr>
          <w:rFonts w:cs="Times New Roman"/>
          <w:color w:val="auto"/>
          <w:szCs w:val="24"/>
        </w:rPr>
        <w:t>k dispozícii aj obnovené ihriská na loptové hry. Výchovný proces v oblasti športu bude zameraný na rozvoj atletických zručností žiakov ZŠ, v ktorých by mohli v budúcnosti reprezentovať mesto a </w:t>
      </w:r>
      <w:r w:rsidR="00A15218">
        <w:rPr>
          <w:rFonts w:cs="Times New Roman"/>
          <w:color w:val="auto"/>
          <w:szCs w:val="24"/>
        </w:rPr>
        <w:t>kreovať</w:t>
      </w:r>
      <w:r w:rsidR="009548E3">
        <w:rPr>
          <w:rFonts w:cs="Times New Roman"/>
          <w:color w:val="auto"/>
          <w:szCs w:val="24"/>
        </w:rPr>
        <w:t xml:space="preserve"> nové talenty, ktoré v tejto oblasti v súčasnosti v meste absentujú.</w:t>
      </w:r>
      <w:r w:rsidR="001967C3">
        <w:rPr>
          <w:rFonts w:cs="Times New Roman"/>
          <w:color w:val="auto"/>
          <w:szCs w:val="24"/>
        </w:rPr>
        <w:t xml:space="preserve"> </w:t>
      </w:r>
      <w:r w:rsidR="009548E3">
        <w:rPr>
          <w:rFonts w:cs="Times New Roman"/>
          <w:color w:val="auto"/>
          <w:szCs w:val="24"/>
        </w:rPr>
        <w:t xml:space="preserve"> </w:t>
      </w:r>
    </w:p>
    <w:p w:rsidR="007B2E83" w:rsidRDefault="004807C6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Investície do rozvoja infraštruktúry areálu počas posledných rokov</w:t>
      </w:r>
      <w:r>
        <w:rPr>
          <w:rFonts w:cs="Times New Roman"/>
          <w:color w:val="auto"/>
          <w:szCs w:val="24"/>
        </w:rPr>
        <w:t xml:space="preserve">: V telocvični škola obnovovala osvetlenie a revitalizovala palubovku. Ostatné športoviská sú zanedbané a v dezolátnom stave, bez akýchkoľvek investícií. </w:t>
      </w:r>
    </w:p>
    <w:p w:rsidR="00C0734D" w:rsidRDefault="004807C6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b/>
          <w:bCs/>
          <w:i/>
          <w:iCs/>
          <w:color w:val="auto"/>
          <w:szCs w:val="24"/>
        </w:rPr>
        <w:t>Želané i</w:t>
      </w:r>
      <w:r w:rsidRPr="00BE0FF3">
        <w:rPr>
          <w:rFonts w:cs="Times New Roman"/>
          <w:b/>
          <w:bCs/>
          <w:i/>
          <w:iCs/>
          <w:color w:val="auto"/>
          <w:szCs w:val="24"/>
        </w:rPr>
        <w:t xml:space="preserve">nvestície do rozvoja infraštruktúry areálu </w:t>
      </w:r>
      <w:r>
        <w:rPr>
          <w:rFonts w:cs="Times New Roman"/>
          <w:b/>
          <w:bCs/>
          <w:i/>
          <w:iCs/>
          <w:color w:val="auto"/>
          <w:szCs w:val="24"/>
        </w:rPr>
        <w:t>v ďalších</w:t>
      </w:r>
      <w:r w:rsidRPr="00BE0FF3">
        <w:rPr>
          <w:rFonts w:cs="Times New Roman"/>
          <w:b/>
          <w:bCs/>
          <w:i/>
          <w:iCs/>
          <w:color w:val="auto"/>
          <w:szCs w:val="24"/>
        </w:rPr>
        <w:t xml:space="preserve"> roko</w:t>
      </w:r>
      <w:r>
        <w:rPr>
          <w:rFonts w:cs="Times New Roman"/>
          <w:b/>
          <w:bCs/>
          <w:i/>
          <w:iCs/>
          <w:color w:val="auto"/>
          <w:szCs w:val="24"/>
        </w:rPr>
        <w:t>ch</w:t>
      </w:r>
      <w:r>
        <w:rPr>
          <w:rFonts w:cs="Times New Roman"/>
          <w:color w:val="auto"/>
          <w:szCs w:val="24"/>
        </w:rPr>
        <w:t xml:space="preserve">: V roku 2023 samospráva Fiľakova podala projekt na komplexnú rekonštrukciu športového areálu v exteriéri budovy (okrem trávnatého ihriska). V prípade úspešnosti projektu budú komplexne obnovené atletické dráhy a tam existujúce ihriská. V prípade realizácie bude areál vyhovujúci požiadavkám samosprávy pre rôzne druhy športov – futbal, basketbal, hádzaná, volejbal a už spomínaná atletika. Obnovenú infraštruktúru budú môcť využívať žiaci školy i široká verejnosť. </w:t>
      </w:r>
    </w:p>
    <w:p w:rsidR="00C0734D" w:rsidRDefault="00C0734D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C0734D" w:rsidRPr="00C0734D" w:rsidRDefault="00C0734D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 w:rsidRPr="00C0734D">
        <w:rPr>
          <w:rFonts w:cs="Times New Roman"/>
          <w:b/>
          <w:bCs/>
          <w:color w:val="auto"/>
          <w:szCs w:val="24"/>
        </w:rPr>
        <w:t>ZŠ Školská 1</w:t>
      </w:r>
    </w:p>
    <w:p w:rsidR="00C0734D" w:rsidRDefault="00C0734D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Súčasné zameranie:</w:t>
      </w:r>
      <w:r>
        <w:rPr>
          <w:rFonts w:cs="Times New Roman"/>
          <w:color w:val="auto"/>
          <w:szCs w:val="24"/>
        </w:rPr>
        <w:t xml:space="preserve"> </w:t>
      </w:r>
      <w:proofErr w:type="spellStart"/>
      <w:r>
        <w:rPr>
          <w:rFonts w:cs="Times New Roman"/>
          <w:color w:val="auto"/>
          <w:szCs w:val="24"/>
        </w:rPr>
        <w:t>flo</w:t>
      </w:r>
      <w:r w:rsidR="00325721">
        <w:rPr>
          <w:rFonts w:cs="Times New Roman"/>
          <w:color w:val="auto"/>
          <w:szCs w:val="24"/>
        </w:rPr>
        <w:t>o</w:t>
      </w:r>
      <w:r>
        <w:rPr>
          <w:rFonts w:cs="Times New Roman"/>
          <w:color w:val="auto"/>
          <w:szCs w:val="24"/>
        </w:rPr>
        <w:t>rba</w:t>
      </w:r>
      <w:r w:rsidR="00325721">
        <w:rPr>
          <w:rFonts w:cs="Times New Roman"/>
          <w:color w:val="auto"/>
          <w:szCs w:val="24"/>
        </w:rPr>
        <w:t>l</w:t>
      </w:r>
      <w:r>
        <w:rPr>
          <w:rFonts w:cs="Times New Roman"/>
          <w:color w:val="auto"/>
          <w:szCs w:val="24"/>
        </w:rPr>
        <w:t>l</w:t>
      </w:r>
      <w:proofErr w:type="spellEnd"/>
      <w:r>
        <w:rPr>
          <w:rFonts w:cs="Times New Roman"/>
          <w:color w:val="auto"/>
          <w:szCs w:val="24"/>
        </w:rPr>
        <w:t xml:space="preserve"> (telocvičňa), futbal (ihrisko s umelou trávou), basketbal</w:t>
      </w:r>
      <w:r w:rsidR="00FD1698">
        <w:rPr>
          <w:rFonts w:cs="Times New Roman"/>
          <w:color w:val="auto"/>
          <w:szCs w:val="24"/>
        </w:rPr>
        <w:t>, doskočisko a guľový sektor</w:t>
      </w:r>
      <w:r>
        <w:rPr>
          <w:rFonts w:cs="Times New Roman"/>
          <w:color w:val="auto"/>
          <w:szCs w:val="24"/>
        </w:rPr>
        <w:t xml:space="preserve">. Telocvičňa je využívaná na basketbal, </w:t>
      </w:r>
      <w:proofErr w:type="spellStart"/>
      <w:r>
        <w:rPr>
          <w:rFonts w:cs="Times New Roman"/>
          <w:color w:val="auto"/>
          <w:szCs w:val="24"/>
        </w:rPr>
        <w:t>flo</w:t>
      </w:r>
      <w:r w:rsidR="00325721">
        <w:rPr>
          <w:rFonts w:cs="Times New Roman"/>
          <w:color w:val="auto"/>
          <w:szCs w:val="24"/>
        </w:rPr>
        <w:t>o</w:t>
      </w:r>
      <w:r>
        <w:rPr>
          <w:rFonts w:cs="Times New Roman"/>
          <w:color w:val="auto"/>
          <w:szCs w:val="24"/>
        </w:rPr>
        <w:t>rba</w:t>
      </w:r>
      <w:r w:rsidR="00325721">
        <w:rPr>
          <w:rFonts w:cs="Times New Roman"/>
          <w:color w:val="auto"/>
          <w:szCs w:val="24"/>
        </w:rPr>
        <w:t>l</w:t>
      </w:r>
      <w:r>
        <w:rPr>
          <w:rFonts w:cs="Times New Roman"/>
          <w:color w:val="auto"/>
          <w:szCs w:val="24"/>
        </w:rPr>
        <w:t>l</w:t>
      </w:r>
      <w:proofErr w:type="spellEnd"/>
      <w:r>
        <w:rPr>
          <w:rFonts w:cs="Times New Roman"/>
          <w:color w:val="auto"/>
          <w:szCs w:val="24"/>
        </w:rPr>
        <w:t xml:space="preserve"> a voľnočasový šport pre verejnosť.</w:t>
      </w:r>
    </w:p>
    <w:p w:rsidR="004807C6" w:rsidRDefault="00C0734D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Želaný stav:</w:t>
      </w:r>
      <w:r>
        <w:rPr>
          <w:rFonts w:cs="Times New Roman"/>
          <w:color w:val="auto"/>
          <w:szCs w:val="24"/>
        </w:rPr>
        <w:t xml:space="preserve"> ZŠ by podľa tejto koncepcie mala byť </w:t>
      </w:r>
      <w:r w:rsidRPr="00376C49">
        <w:rPr>
          <w:rFonts w:cs="Times New Roman"/>
          <w:color w:val="auto"/>
          <w:szCs w:val="24"/>
        </w:rPr>
        <w:t xml:space="preserve">v budúcnosti zameraná predovšetkým na loptové hry (basketbal, hádzaná, futbal, </w:t>
      </w:r>
      <w:proofErr w:type="spellStart"/>
      <w:r w:rsidRPr="00376C49">
        <w:rPr>
          <w:rFonts w:cs="Times New Roman"/>
          <w:color w:val="auto"/>
          <w:szCs w:val="24"/>
        </w:rPr>
        <w:t>flo</w:t>
      </w:r>
      <w:r w:rsidR="00325721" w:rsidRPr="00376C49">
        <w:rPr>
          <w:rFonts w:cs="Times New Roman"/>
          <w:color w:val="auto"/>
          <w:szCs w:val="24"/>
        </w:rPr>
        <w:t>or</w:t>
      </w:r>
      <w:r w:rsidRPr="00376C49">
        <w:rPr>
          <w:rFonts w:cs="Times New Roman"/>
          <w:color w:val="auto"/>
          <w:szCs w:val="24"/>
        </w:rPr>
        <w:t>bal</w:t>
      </w:r>
      <w:r w:rsidR="00325721" w:rsidRPr="00376C49">
        <w:rPr>
          <w:rFonts w:cs="Times New Roman"/>
          <w:color w:val="auto"/>
          <w:szCs w:val="24"/>
        </w:rPr>
        <w:t>l</w:t>
      </w:r>
      <w:proofErr w:type="spellEnd"/>
      <w:r>
        <w:rPr>
          <w:rFonts w:cs="Times New Roman"/>
          <w:color w:val="auto"/>
          <w:szCs w:val="24"/>
        </w:rPr>
        <w:t>). V súčasnosti v areáli nevyhovuje infraštruktúra týmto požiadavkám</w:t>
      </w:r>
      <w:r w:rsidR="00FD1698">
        <w:rPr>
          <w:rFonts w:cs="Times New Roman"/>
          <w:color w:val="auto"/>
          <w:szCs w:val="24"/>
        </w:rPr>
        <w:t xml:space="preserve"> (zlý stav umelého trávnika i asfaltového ihriska)</w:t>
      </w:r>
      <w:r>
        <w:rPr>
          <w:rFonts w:cs="Times New Roman"/>
          <w:color w:val="auto"/>
          <w:szCs w:val="24"/>
        </w:rPr>
        <w:t xml:space="preserve">. </w:t>
      </w:r>
    </w:p>
    <w:p w:rsidR="00C0734D" w:rsidRDefault="00C0734D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Investície do rozvoja infraštruktúry areálu počas posledných rokov</w:t>
      </w:r>
      <w:r>
        <w:rPr>
          <w:rFonts w:cs="Times New Roman"/>
          <w:color w:val="auto"/>
          <w:szCs w:val="24"/>
        </w:rPr>
        <w:t xml:space="preserve">: Pred vyše </w:t>
      </w:r>
      <w:r w:rsidR="00FD1698">
        <w:rPr>
          <w:rFonts w:cs="Times New Roman"/>
          <w:color w:val="auto"/>
          <w:szCs w:val="24"/>
        </w:rPr>
        <w:t>15 rokmi</w:t>
      </w:r>
      <w:r>
        <w:rPr>
          <w:rFonts w:cs="Times New Roman"/>
          <w:color w:val="auto"/>
          <w:szCs w:val="24"/>
        </w:rPr>
        <w:t xml:space="preserve"> bolo v areáli vybudované prvé ihrisko s umelým t</w:t>
      </w:r>
      <w:r w:rsidR="00580AF6">
        <w:rPr>
          <w:rFonts w:cs="Times New Roman"/>
          <w:color w:val="auto"/>
          <w:szCs w:val="24"/>
        </w:rPr>
        <w:t>rávnikom v meste</w:t>
      </w:r>
      <w:r>
        <w:rPr>
          <w:rFonts w:cs="Times New Roman"/>
          <w:color w:val="auto"/>
          <w:szCs w:val="24"/>
        </w:rPr>
        <w:t>.</w:t>
      </w:r>
      <w:r w:rsidR="00580AF6">
        <w:rPr>
          <w:rFonts w:cs="Times New Roman"/>
          <w:color w:val="auto"/>
          <w:szCs w:val="24"/>
        </w:rPr>
        <w:t xml:space="preserve"> V telocvični bola zrealizovaná rekonštrukcia v podobe výmeny okien, osvetlenia a revitalizácie palubovky.</w:t>
      </w:r>
    </w:p>
    <w:p w:rsidR="00C0734D" w:rsidRDefault="00C0734D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b/>
          <w:bCs/>
          <w:i/>
          <w:iCs/>
          <w:color w:val="auto"/>
          <w:szCs w:val="24"/>
        </w:rPr>
        <w:t>Želané i</w:t>
      </w:r>
      <w:r w:rsidRPr="00BE0FF3">
        <w:rPr>
          <w:rFonts w:cs="Times New Roman"/>
          <w:b/>
          <w:bCs/>
          <w:i/>
          <w:iCs/>
          <w:color w:val="auto"/>
          <w:szCs w:val="24"/>
        </w:rPr>
        <w:t xml:space="preserve">nvestície do rozvoja infraštruktúry areálu </w:t>
      </w:r>
      <w:r>
        <w:rPr>
          <w:rFonts w:cs="Times New Roman"/>
          <w:b/>
          <w:bCs/>
          <w:i/>
          <w:iCs/>
          <w:color w:val="auto"/>
          <w:szCs w:val="24"/>
        </w:rPr>
        <w:t>v ďalších</w:t>
      </w:r>
      <w:r w:rsidRPr="00BE0FF3">
        <w:rPr>
          <w:rFonts w:cs="Times New Roman"/>
          <w:b/>
          <w:bCs/>
          <w:i/>
          <w:iCs/>
          <w:color w:val="auto"/>
          <w:szCs w:val="24"/>
        </w:rPr>
        <w:t xml:space="preserve"> roko</w:t>
      </w:r>
      <w:r>
        <w:rPr>
          <w:rFonts w:cs="Times New Roman"/>
          <w:b/>
          <w:bCs/>
          <w:i/>
          <w:iCs/>
          <w:color w:val="auto"/>
          <w:szCs w:val="24"/>
        </w:rPr>
        <w:t>ch</w:t>
      </w:r>
      <w:r>
        <w:rPr>
          <w:rFonts w:cs="Times New Roman"/>
          <w:color w:val="auto"/>
          <w:szCs w:val="24"/>
        </w:rPr>
        <w:t xml:space="preserve">: </w:t>
      </w:r>
      <w:r w:rsidR="00FD1698">
        <w:rPr>
          <w:rFonts w:cs="Times New Roman"/>
          <w:color w:val="auto"/>
          <w:szCs w:val="24"/>
        </w:rPr>
        <w:t>Nevyhnutná bude rekonštrukcia povrchu umelej trávy a asfaltového basketbalového ihriska. Spolu s telocvičňou tak budú spĺňať podmienky na rozvoj zručností žiakov v oblasti loptových hier i pre využívanie širokou verejnosťou.</w:t>
      </w:r>
    </w:p>
    <w:p w:rsidR="00B45869" w:rsidRDefault="00B4586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B45869" w:rsidRPr="008F2D56" w:rsidRDefault="00B4586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 w:rsidRPr="008F2D56">
        <w:rPr>
          <w:rFonts w:cs="Times New Roman"/>
          <w:b/>
          <w:bCs/>
          <w:color w:val="auto"/>
          <w:szCs w:val="24"/>
        </w:rPr>
        <w:t>Športový areál v mestskom parku</w:t>
      </w:r>
    </w:p>
    <w:p w:rsidR="00B45869" w:rsidRDefault="00B4586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Súčasné zameranie:</w:t>
      </w:r>
      <w:r>
        <w:rPr>
          <w:rFonts w:cs="Times New Roman"/>
          <w:color w:val="auto"/>
          <w:szCs w:val="24"/>
        </w:rPr>
        <w:t xml:space="preserve"> areál je využívaný celoročne. Nachádza sa tu multifunkčné ihrisko s umelým povrchom, asfaltové ihrisko pre loptové hry a tenisové kurty. V súčasnosti sú okrem multifunkčného ihriska športoviská v dezolátnom stave. Tenisové kurty sú v dlhodobom prenájme a verejnosti neprístupné. Multifunkčné ihrisko postavené v roku 2019 je ohradené a verejnosti prístupné len po u</w:t>
      </w:r>
      <w:r w:rsidR="00D762E4">
        <w:rPr>
          <w:rFonts w:cs="Times New Roman"/>
          <w:color w:val="auto"/>
          <w:szCs w:val="24"/>
        </w:rPr>
        <w:t>h</w:t>
      </w:r>
      <w:r>
        <w:rPr>
          <w:rFonts w:cs="Times New Roman"/>
          <w:color w:val="auto"/>
          <w:szCs w:val="24"/>
        </w:rPr>
        <w:t>radení poplatku. Využívané je študentmi gymnázia</w:t>
      </w:r>
      <w:r w:rsidR="00D762E4">
        <w:rPr>
          <w:rFonts w:cs="Times New Roman"/>
          <w:color w:val="auto"/>
          <w:szCs w:val="24"/>
        </w:rPr>
        <w:t>.</w:t>
      </w:r>
    </w:p>
    <w:p w:rsidR="00B45869" w:rsidRDefault="00B4586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Želaný stav:</w:t>
      </w:r>
      <w:r>
        <w:rPr>
          <w:rFonts w:cs="Times New Roman"/>
          <w:color w:val="auto"/>
          <w:szCs w:val="24"/>
        </w:rPr>
        <w:t xml:space="preserve"> </w:t>
      </w:r>
      <w:r w:rsidR="00D762E4" w:rsidRPr="0000219D">
        <w:rPr>
          <w:rFonts w:cs="Times New Roman"/>
          <w:color w:val="auto"/>
          <w:szCs w:val="24"/>
        </w:rPr>
        <w:t>Športovisko chce samospráva kompletne prispôsobiť na využívanie pre širokú verejnosť – mládež, študentov i pre dospelých</w:t>
      </w:r>
      <w:r w:rsidR="00D762E4">
        <w:rPr>
          <w:rFonts w:cs="Times New Roman"/>
          <w:color w:val="auto"/>
          <w:szCs w:val="24"/>
        </w:rPr>
        <w:t xml:space="preserve">. Na tento účel chce zrekonštruovať zastaralé ihriská sprístupniť multifunkčné ihrisko s umelým povrchom pre verejnosť. Samospráva chce vyvolať rokovania s nájomcom tenisových kurtov, ktoré chce otvoriť, </w:t>
      </w:r>
      <w:r w:rsidR="0000219D">
        <w:rPr>
          <w:rFonts w:cs="Times New Roman"/>
          <w:color w:val="auto"/>
          <w:szCs w:val="24"/>
        </w:rPr>
        <w:t>revitalizovať</w:t>
      </w:r>
      <w:r w:rsidR="00D762E4">
        <w:rPr>
          <w:rFonts w:cs="Times New Roman"/>
          <w:color w:val="auto"/>
          <w:szCs w:val="24"/>
        </w:rPr>
        <w:t xml:space="preserve"> a sprístupniť pre širokú verejnosť. Vznikol by tak multifunkčný športový komplex s možnosťou využitia pre mnoho druhov športu, akými sú tenis, basketbal, volejbal, hádzaná, futbal, skateboard. V prípade priaznivého zimného počasia samospráva plánuje vytvoriť prírodnú ľadovú plochu pre verejné korčuľovanie a voľnočasový hokej pre obyvateľov mesta.</w:t>
      </w:r>
    </w:p>
    <w:p w:rsidR="00B45869" w:rsidRDefault="00B4586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Investície do rozvoja infraštruktúry areálu počas posledných rokov</w:t>
      </w:r>
      <w:r>
        <w:rPr>
          <w:rFonts w:cs="Times New Roman"/>
          <w:color w:val="auto"/>
          <w:szCs w:val="24"/>
        </w:rPr>
        <w:t xml:space="preserve">: </w:t>
      </w:r>
      <w:r w:rsidR="00D762E4">
        <w:rPr>
          <w:rFonts w:cs="Times New Roman"/>
          <w:color w:val="auto"/>
          <w:szCs w:val="24"/>
        </w:rPr>
        <w:t>V uplynulých rokoch samospráva vďaka externým zdrojom vybudovala multifunkčné ihrisko s umelým povrchom určeným pre basketbal, futbal, hádzanú a tenis</w:t>
      </w:r>
      <w:r>
        <w:rPr>
          <w:rFonts w:cs="Times New Roman"/>
          <w:color w:val="auto"/>
          <w:szCs w:val="24"/>
        </w:rPr>
        <w:t>.</w:t>
      </w:r>
      <w:r w:rsidR="00D762E4">
        <w:rPr>
          <w:rFonts w:cs="Times New Roman"/>
          <w:color w:val="auto"/>
          <w:szCs w:val="24"/>
        </w:rPr>
        <w:t xml:space="preserve"> Od začiatku je ihrisko ohradené a je možno ho využívať len po zaplatení prenájmu. Zároveň je prístupné pre študentov gymnázia, ktorí nemajú vlastné športovisko. Iné investície sa v uplynulých rokoch v danej časti parku nezrealizovali.</w:t>
      </w:r>
    </w:p>
    <w:p w:rsidR="00B45869" w:rsidRDefault="00B4586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b/>
          <w:bCs/>
          <w:i/>
          <w:iCs/>
          <w:color w:val="auto"/>
          <w:szCs w:val="24"/>
        </w:rPr>
        <w:t>Želané i</w:t>
      </w:r>
      <w:r w:rsidRPr="00BE0FF3">
        <w:rPr>
          <w:rFonts w:cs="Times New Roman"/>
          <w:b/>
          <w:bCs/>
          <w:i/>
          <w:iCs/>
          <w:color w:val="auto"/>
          <w:szCs w:val="24"/>
        </w:rPr>
        <w:t xml:space="preserve">nvestície do rozvoja infraštruktúry areálu </w:t>
      </w:r>
      <w:r>
        <w:rPr>
          <w:rFonts w:cs="Times New Roman"/>
          <w:b/>
          <w:bCs/>
          <w:i/>
          <w:iCs/>
          <w:color w:val="auto"/>
          <w:szCs w:val="24"/>
        </w:rPr>
        <w:t>v ďalších</w:t>
      </w:r>
      <w:r w:rsidRPr="00BE0FF3">
        <w:rPr>
          <w:rFonts w:cs="Times New Roman"/>
          <w:b/>
          <w:bCs/>
          <w:i/>
          <w:iCs/>
          <w:color w:val="auto"/>
          <w:szCs w:val="24"/>
        </w:rPr>
        <w:t xml:space="preserve"> roko</w:t>
      </w:r>
      <w:r>
        <w:rPr>
          <w:rFonts w:cs="Times New Roman"/>
          <w:b/>
          <w:bCs/>
          <w:i/>
          <w:iCs/>
          <w:color w:val="auto"/>
          <w:szCs w:val="24"/>
        </w:rPr>
        <w:t>ch</w:t>
      </w:r>
      <w:r>
        <w:rPr>
          <w:rFonts w:cs="Times New Roman"/>
          <w:color w:val="auto"/>
          <w:szCs w:val="24"/>
        </w:rPr>
        <w:t>:</w:t>
      </w:r>
      <w:r w:rsidR="00D762E4">
        <w:rPr>
          <w:rFonts w:cs="Times New Roman"/>
          <w:color w:val="auto"/>
          <w:szCs w:val="24"/>
        </w:rPr>
        <w:t xml:space="preserve"> Samospráva v roku 2023 podala žiadosť na rekonštrukciu asfaltovej plochy aj s vytvorením okolitých spevnených plôch a mobiliáru</w:t>
      </w:r>
      <w:r>
        <w:rPr>
          <w:rFonts w:cs="Times New Roman"/>
          <w:color w:val="auto"/>
          <w:szCs w:val="24"/>
        </w:rPr>
        <w:t>.</w:t>
      </w:r>
      <w:r w:rsidR="00D762E4">
        <w:rPr>
          <w:rFonts w:cs="Times New Roman"/>
          <w:color w:val="auto"/>
          <w:szCs w:val="24"/>
        </w:rPr>
        <w:t xml:space="preserve"> Úspešný projekt začala realizovať na jeseň roka 2023. Po rekonštrukcii tu vznikne obnoven</w:t>
      </w:r>
      <w:r w:rsidR="0000219D">
        <w:rPr>
          <w:rFonts w:cs="Times New Roman"/>
          <w:color w:val="auto"/>
          <w:szCs w:val="24"/>
        </w:rPr>
        <w:t>á</w:t>
      </w:r>
      <w:r w:rsidR="00D762E4">
        <w:rPr>
          <w:rFonts w:cs="Times New Roman"/>
          <w:color w:val="auto"/>
          <w:szCs w:val="24"/>
        </w:rPr>
        <w:t xml:space="preserve"> asfaltová plocha pre futbal, dve basketbalové ihriská, volejbal, hádzanú a v prípade vhodných podmienok v budúcnosti prírodná ľadová plocha. V rámci prác vznikne i menšie ihrisko určené pre skateboard</w:t>
      </w:r>
      <w:r w:rsidR="00E56B6F">
        <w:rPr>
          <w:rFonts w:cs="Times New Roman"/>
          <w:color w:val="auto"/>
          <w:szCs w:val="24"/>
        </w:rPr>
        <w:t xml:space="preserve">. </w:t>
      </w:r>
      <w:r w:rsidR="00337481">
        <w:rPr>
          <w:rFonts w:cs="Times New Roman"/>
          <w:color w:val="auto"/>
          <w:szCs w:val="24"/>
        </w:rPr>
        <w:t>Taktiež bude umiestený defibrilátor pre širokú verejnosť.</w:t>
      </w:r>
    </w:p>
    <w:p w:rsidR="00B45869" w:rsidRDefault="00B45869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8F2D56" w:rsidRPr="00C0734D" w:rsidRDefault="008F2D56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b/>
          <w:bCs/>
          <w:color w:val="auto"/>
          <w:szCs w:val="24"/>
        </w:rPr>
      </w:pPr>
      <w:r>
        <w:rPr>
          <w:rFonts w:cs="Times New Roman"/>
          <w:b/>
          <w:bCs/>
          <w:color w:val="auto"/>
          <w:szCs w:val="24"/>
        </w:rPr>
        <w:t xml:space="preserve">Športoviská </w:t>
      </w:r>
      <w:r w:rsidRPr="00C0734D">
        <w:rPr>
          <w:rFonts w:cs="Times New Roman"/>
          <w:b/>
          <w:bCs/>
          <w:color w:val="auto"/>
          <w:szCs w:val="24"/>
        </w:rPr>
        <w:t>ZŠ</w:t>
      </w:r>
      <w:r>
        <w:rPr>
          <w:rFonts w:cs="Times New Roman"/>
          <w:b/>
          <w:bCs/>
          <w:color w:val="auto"/>
          <w:szCs w:val="24"/>
        </w:rPr>
        <w:t xml:space="preserve"> Lajosa </w:t>
      </w:r>
      <w:proofErr w:type="spellStart"/>
      <w:r>
        <w:rPr>
          <w:rFonts w:cs="Times New Roman"/>
          <w:b/>
          <w:bCs/>
          <w:color w:val="auto"/>
          <w:szCs w:val="24"/>
        </w:rPr>
        <w:t>Mocsáryho</w:t>
      </w:r>
      <w:proofErr w:type="spellEnd"/>
      <w:r>
        <w:rPr>
          <w:rFonts w:cs="Times New Roman"/>
          <w:b/>
          <w:bCs/>
          <w:color w:val="auto"/>
          <w:szCs w:val="24"/>
        </w:rPr>
        <w:t xml:space="preserve"> a ZŠ Farská lúka, 64/A a 64/B</w:t>
      </w:r>
    </w:p>
    <w:p w:rsidR="008F2D56" w:rsidRDefault="008F2D56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Súčasné zameranie:</w:t>
      </w:r>
      <w:r>
        <w:rPr>
          <w:rFonts w:cs="Times New Roman"/>
          <w:color w:val="auto"/>
          <w:szCs w:val="24"/>
        </w:rPr>
        <w:t xml:space="preserve"> </w:t>
      </w:r>
      <w:proofErr w:type="spellStart"/>
      <w:r>
        <w:rPr>
          <w:rFonts w:cs="Times New Roman"/>
          <w:color w:val="auto"/>
          <w:szCs w:val="24"/>
        </w:rPr>
        <w:t>flo</w:t>
      </w:r>
      <w:r w:rsidR="00325721">
        <w:rPr>
          <w:rFonts w:cs="Times New Roman"/>
          <w:color w:val="auto"/>
          <w:szCs w:val="24"/>
        </w:rPr>
        <w:t>o</w:t>
      </w:r>
      <w:r>
        <w:rPr>
          <w:rFonts w:cs="Times New Roman"/>
          <w:color w:val="auto"/>
          <w:szCs w:val="24"/>
        </w:rPr>
        <w:t>rba</w:t>
      </w:r>
      <w:r w:rsidR="00325721">
        <w:rPr>
          <w:rFonts w:cs="Times New Roman"/>
          <w:color w:val="auto"/>
          <w:szCs w:val="24"/>
        </w:rPr>
        <w:t>l</w:t>
      </w:r>
      <w:r>
        <w:rPr>
          <w:rFonts w:cs="Times New Roman"/>
          <w:color w:val="auto"/>
          <w:szCs w:val="24"/>
        </w:rPr>
        <w:t>l</w:t>
      </w:r>
      <w:proofErr w:type="spellEnd"/>
      <w:r>
        <w:rPr>
          <w:rFonts w:cs="Times New Roman"/>
          <w:color w:val="auto"/>
          <w:szCs w:val="24"/>
        </w:rPr>
        <w:t xml:space="preserve"> (telocvičňa), silový trojboj (posilňovňa), zápasenie (telocvičňa), exteriérové trávnaté ihrisko s bežeckou dráhou je v</w:t>
      </w:r>
      <w:r w:rsidR="0000219D">
        <w:rPr>
          <w:rFonts w:cs="Times New Roman"/>
          <w:color w:val="auto"/>
          <w:szCs w:val="24"/>
        </w:rPr>
        <w:t xml:space="preserve"> zlom technickom </w:t>
      </w:r>
      <w:r>
        <w:rPr>
          <w:rFonts w:cs="Times New Roman"/>
          <w:color w:val="auto"/>
          <w:szCs w:val="24"/>
        </w:rPr>
        <w:t xml:space="preserve"> stave, rovnako aj antukové ihrisko. V súčasnosti patrí  telocvičňa</w:t>
      </w:r>
      <w:r w:rsidR="0000219D">
        <w:rPr>
          <w:rFonts w:cs="Times New Roman"/>
          <w:color w:val="auto"/>
          <w:szCs w:val="24"/>
        </w:rPr>
        <w:t xml:space="preserve"> na základnej škole</w:t>
      </w:r>
      <w:r>
        <w:rPr>
          <w:rFonts w:cs="Times New Roman"/>
          <w:color w:val="auto"/>
          <w:szCs w:val="24"/>
        </w:rPr>
        <w:t xml:space="preserve"> spolu s telocvičňou na štadióne k najviac prenajímaným telocvičniam širokou verejnosťou na území mesta.</w:t>
      </w:r>
    </w:p>
    <w:p w:rsidR="008F2D56" w:rsidRDefault="008F2D56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Želaný stav:</w:t>
      </w:r>
      <w:r>
        <w:rPr>
          <w:rFonts w:cs="Times New Roman"/>
          <w:color w:val="auto"/>
          <w:szCs w:val="24"/>
        </w:rPr>
        <w:t xml:space="preserve"> </w:t>
      </w:r>
      <w:r w:rsidRPr="006332DE">
        <w:rPr>
          <w:rFonts w:cs="Times New Roman"/>
          <w:color w:val="auto"/>
          <w:szCs w:val="24"/>
          <w:u w:val="single"/>
        </w:rPr>
        <w:t xml:space="preserve">ZŠ S VJS je aj v súčasnosti zameraná na </w:t>
      </w:r>
      <w:proofErr w:type="spellStart"/>
      <w:r w:rsidRPr="006332DE">
        <w:rPr>
          <w:rFonts w:cs="Times New Roman"/>
          <w:color w:val="auto"/>
          <w:szCs w:val="24"/>
          <w:u w:val="single"/>
        </w:rPr>
        <w:t>flo</w:t>
      </w:r>
      <w:r w:rsidR="00325721">
        <w:rPr>
          <w:rFonts w:cs="Times New Roman"/>
          <w:color w:val="auto"/>
          <w:szCs w:val="24"/>
          <w:u w:val="single"/>
        </w:rPr>
        <w:t>o</w:t>
      </w:r>
      <w:r w:rsidRPr="006332DE">
        <w:rPr>
          <w:rFonts w:cs="Times New Roman"/>
          <w:color w:val="auto"/>
          <w:szCs w:val="24"/>
          <w:u w:val="single"/>
        </w:rPr>
        <w:t>rba</w:t>
      </w:r>
      <w:r w:rsidR="00325721">
        <w:rPr>
          <w:rFonts w:cs="Times New Roman"/>
          <w:color w:val="auto"/>
          <w:szCs w:val="24"/>
          <w:u w:val="single"/>
        </w:rPr>
        <w:t>l</w:t>
      </w:r>
      <w:r w:rsidR="006332DE">
        <w:rPr>
          <w:rFonts w:cs="Times New Roman"/>
          <w:color w:val="auto"/>
          <w:szCs w:val="24"/>
        </w:rPr>
        <w:t>l</w:t>
      </w:r>
      <w:proofErr w:type="spellEnd"/>
      <w:r>
        <w:rPr>
          <w:rFonts w:cs="Times New Roman"/>
          <w:color w:val="auto"/>
          <w:szCs w:val="24"/>
        </w:rPr>
        <w:t xml:space="preserve">, čo by malo byť podľa tejto koncepcie zachované aj v budúcnosti. Žiakov zo </w:t>
      </w:r>
      <w:r w:rsidRPr="006332DE">
        <w:rPr>
          <w:rFonts w:cs="Times New Roman"/>
          <w:color w:val="auto"/>
          <w:szCs w:val="24"/>
          <w:u w:val="single"/>
        </w:rPr>
        <w:t xml:space="preserve">ZŠ Lajosa </w:t>
      </w:r>
      <w:proofErr w:type="spellStart"/>
      <w:r w:rsidRPr="006332DE">
        <w:rPr>
          <w:rFonts w:cs="Times New Roman"/>
          <w:color w:val="auto"/>
          <w:szCs w:val="24"/>
          <w:u w:val="single"/>
        </w:rPr>
        <w:t>Mocsáryho</w:t>
      </w:r>
      <w:proofErr w:type="spellEnd"/>
      <w:r>
        <w:rPr>
          <w:rFonts w:cs="Times New Roman"/>
          <w:color w:val="auto"/>
          <w:szCs w:val="24"/>
        </w:rPr>
        <w:t xml:space="preserve">, ktorí sú zväčša zo sociálne slabého prostredia, chceme v budúcnosti viesť vo väčšej miere </w:t>
      </w:r>
      <w:r w:rsidRPr="006332DE">
        <w:rPr>
          <w:rFonts w:cs="Times New Roman"/>
          <w:color w:val="auto"/>
          <w:szCs w:val="24"/>
          <w:u w:val="single"/>
        </w:rPr>
        <w:t>k zápaseniu a silovému trojboju</w:t>
      </w:r>
      <w:r>
        <w:rPr>
          <w:rFonts w:cs="Times New Roman"/>
          <w:color w:val="auto"/>
          <w:szCs w:val="24"/>
        </w:rPr>
        <w:t>. Je potrebné podniknúť kroky k zvýšeniu poplatkov za prenájom telocvične verejnosťou.</w:t>
      </w:r>
      <w:r w:rsidR="00137F61">
        <w:rPr>
          <w:rFonts w:cs="Times New Roman"/>
          <w:color w:val="auto"/>
          <w:szCs w:val="24"/>
        </w:rPr>
        <w:t xml:space="preserve"> Pre odbremenenie vyťaženosti infraštruktúry ZŠ je v budúcnosti želateľné presunutie činnosti silového trojboja a kulturistiky do v budúcnosti zrekonštruovaných priestorov v areáli FTC, ktoré sú v súčasnosti nevyužívané. Telocvičňa nespĺňa parametre na konanie majstrovských florbalových </w:t>
      </w:r>
      <w:r w:rsidR="00137F61">
        <w:rPr>
          <w:rFonts w:cs="Times New Roman"/>
          <w:color w:val="auto"/>
          <w:szCs w:val="24"/>
        </w:rPr>
        <w:lastRenderedPageBreak/>
        <w:t>zápasov I. ligy žien, preto majstrovské zápasy hrajú v Detve. V budúcnosti je preto želateľné vybudovanie novej multifunkčnej haly na území mesta.</w:t>
      </w:r>
    </w:p>
    <w:p w:rsidR="008F2D56" w:rsidRDefault="008F2D56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BE0FF3">
        <w:rPr>
          <w:rFonts w:cs="Times New Roman"/>
          <w:b/>
          <w:bCs/>
          <w:i/>
          <w:iCs/>
          <w:color w:val="auto"/>
          <w:szCs w:val="24"/>
        </w:rPr>
        <w:t>Investície do rozvoja infraštruktúry areálu počas posledných rokov</w:t>
      </w:r>
      <w:r>
        <w:rPr>
          <w:rFonts w:cs="Times New Roman"/>
          <w:color w:val="auto"/>
          <w:szCs w:val="24"/>
        </w:rPr>
        <w:t>: Komplexná rekonštrukcia palubovky v telocvični, rekonštrukcia spŕch a sociálnych zariadení</w:t>
      </w:r>
      <w:r w:rsidR="00337481">
        <w:rPr>
          <w:rFonts w:cs="Times New Roman"/>
          <w:color w:val="auto"/>
          <w:szCs w:val="24"/>
        </w:rPr>
        <w:t xml:space="preserve">, komplexná rekonštrukcia strechy telocvične. </w:t>
      </w:r>
      <w:r>
        <w:rPr>
          <w:rFonts w:cs="Times New Roman"/>
          <w:color w:val="auto"/>
          <w:szCs w:val="24"/>
        </w:rPr>
        <w:t>Do exteriérových športovísk investované v posledných mnohých rokoch nebolo.</w:t>
      </w:r>
    </w:p>
    <w:p w:rsidR="008F2D56" w:rsidRDefault="008F2D56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>
        <w:rPr>
          <w:rFonts w:cs="Times New Roman"/>
          <w:b/>
          <w:bCs/>
          <w:i/>
          <w:iCs/>
          <w:color w:val="auto"/>
          <w:szCs w:val="24"/>
        </w:rPr>
        <w:t>Želané i</w:t>
      </w:r>
      <w:r w:rsidRPr="00BE0FF3">
        <w:rPr>
          <w:rFonts w:cs="Times New Roman"/>
          <w:b/>
          <w:bCs/>
          <w:i/>
          <w:iCs/>
          <w:color w:val="auto"/>
          <w:szCs w:val="24"/>
        </w:rPr>
        <w:t xml:space="preserve">nvestície do rozvoja infraštruktúry areálu </w:t>
      </w:r>
      <w:r>
        <w:rPr>
          <w:rFonts w:cs="Times New Roman"/>
          <w:b/>
          <w:bCs/>
          <w:i/>
          <w:iCs/>
          <w:color w:val="auto"/>
          <w:szCs w:val="24"/>
        </w:rPr>
        <w:t>v ďalších</w:t>
      </w:r>
      <w:r w:rsidRPr="00BE0FF3">
        <w:rPr>
          <w:rFonts w:cs="Times New Roman"/>
          <w:b/>
          <w:bCs/>
          <w:i/>
          <w:iCs/>
          <w:color w:val="auto"/>
          <w:szCs w:val="24"/>
        </w:rPr>
        <w:t xml:space="preserve"> roko</w:t>
      </w:r>
      <w:r>
        <w:rPr>
          <w:rFonts w:cs="Times New Roman"/>
          <w:b/>
          <w:bCs/>
          <w:i/>
          <w:iCs/>
          <w:color w:val="auto"/>
          <w:szCs w:val="24"/>
        </w:rPr>
        <w:t>ch</w:t>
      </w:r>
      <w:r>
        <w:rPr>
          <w:rFonts w:cs="Times New Roman"/>
          <w:color w:val="auto"/>
          <w:szCs w:val="24"/>
        </w:rPr>
        <w:t>:</w:t>
      </w:r>
      <w:r w:rsidR="00137F61">
        <w:rPr>
          <w:rFonts w:cs="Times New Roman"/>
          <w:color w:val="auto"/>
          <w:szCs w:val="24"/>
        </w:rPr>
        <w:t xml:space="preserve"> Na podporu rozrastajúceho sa úspešného florbalového oddielu FTC bude v budúcnosti potrebné vybudovanie novej multifunkčnej športovej haly spĺňajúcej parametre na konanie majstrovských zápasov vo </w:t>
      </w:r>
      <w:proofErr w:type="spellStart"/>
      <w:r w:rsidR="00137F61">
        <w:rPr>
          <w:rFonts w:cs="Times New Roman"/>
          <w:color w:val="auto"/>
          <w:szCs w:val="24"/>
        </w:rPr>
        <w:t>flo</w:t>
      </w:r>
      <w:r w:rsidR="00325721">
        <w:rPr>
          <w:rFonts w:cs="Times New Roman"/>
          <w:color w:val="auto"/>
          <w:szCs w:val="24"/>
        </w:rPr>
        <w:t>o</w:t>
      </w:r>
      <w:r w:rsidR="00137F61">
        <w:rPr>
          <w:rFonts w:cs="Times New Roman"/>
          <w:color w:val="auto"/>
          <w:szCs w:val="24"/>
        </w:rPr>
        <w:t>rbal</w:t>
      </w:r>
      <w:r w:rsidR="00325721">
        <w:rPr>
          <w:rFonts w:cs="Times New Roman"/>
          <w:color w:val="auto"/>
          <w:szCs w:val="24"/>
        </w:rPr>
        <w:t>l</w:t>
      </w:r>
      <w:r w:rsidR="00137F61">
        <w:rPr>
          <w:rFonts w:cs="Times New Roman"/>
          <w:color w:val="auto"/>
          <w:szCs w:val="24"/>
        </w:rPr>
        <w:t>e</w:t>
      </w:r>
      <w:proofErr w:type="spellEnd"/>
      <w:r w:rsidR="00137F61">
        <w:rPr>
          <w:rFonts w:cs="Times New Roman"/>
          <w:color w:val="auto"/>
          <w:szCs w:val="24"/>
        </w:rPr>
        <w:t xml:space="preserve"> na území mesta</w:t>
      </w:r>
      <w:r>
        <w:rPr>
          <w:rFonts w:cs="Times New Roman"/>
          <w:color w:val="auto"/>
          <w:szCs w:val="24"/>
        </w:rPr>
        <w:t>.</w:t>
      </w:r>
      <w:r w:rsidR="00137F61">
        <w:rPr>
          <w:rFonts w:cs="Times New Roman"/>
          <w:color w:val="auto"/>
          <w:szCs w:val="24"/>
        </w:rPr>
        <w:t xml:space="preserve"> </w:t>
      </w:r>
      <w:r w:rsidR="00807558">
        <w:rPr>
          <w:rFonts w:cs="Times New Roman"/>
          <w:color w:val="auto"/>
          <w:szCs w:val="24"/>
        </w:rPr>
        <w:t xml:space="preserve">Tento zámer bude </w:t>
      </w:r>
      <w:proofErr w:type="spellStart"/>
      <w:r w:rsidR="00807558">
        <w:rPr>
          <w:rFonts w:cs="Times New Roman"/>
          <w:color w:val="auto"/>
          <w:szCs w:val="24"/>
        </w:rPr>
        <w:t>zrealizovateľný</w:t>
      </w:r>
      <w:proofErr w:type="spellEnd"/>
      <w:r w:rsidR="00807558">
        <w:rPr>
          <w:rFonts w:cs="Times New Roman"/>
          <w:color w:val="auto"/>
          <w:szCs w:val="24"/>
        </w:rPr>
        <w:t xml:space="preserve"> jedine v prípade získania externých zdrojov z fondov, napríklad z Fondu na podporu športu </w:t>
      </w:r>
      <w:r w:rsidR="00337481">
        <w:rPr>
          <w:rFonts w:cs="Times New Roman"/>
          <w:color w:val="auto"/>
          <w:szCs w:val="24"/>
        </w:rPr>
        <w:t xml:space="preserve">, z dotačného systému </w:t>
      </w:r>
      <w:r w:rsidR="00807558">
        <w:rPr>
          <w:rFonts w:cs="Times New Roman"/>
          <w:color w:val="auto"/>
          <w:szCs w:val="24"/>
        </w:rPr>
        <w:t xml:space="preserve">BBSK. Telocvičňa na Farskej lúke ostane naďalej vhodná na bežný vyučovací proces pre obe ZŠ v areáli, tiež na prenájom pre širokú verejnosť. Do budúcna by bolo želateľné aj zrekonštruovať zanedbané vonkajšie športoviská kvôli rozšíreniu možností vyučovania aj v exteriéri počas teplých mesiacov. </w:t>
      </w:r>
    </w:p>
    <w:p w:rsidR="008F2D56" w:rsidRDefault="008F2D56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2074CF" w:rsidRDefault="002074CF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D154C" w:rsidRDefault="005D154C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</w:p>
    <w:p w:rsidR="005B6765" w:rsidRDefault="005B6765" w:rsidP="00325721">
      <w:pPr>
        <w:pStyle w:val="Nadpis4"/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SWOT ANALÝZA</w:t>
      </w:r>
    </w:p>
    <w:p w:rsidR="001612DF" w:rsidRDefault="001612DF" w:rsidP="00325721">
      <w:pPr>
        <w:pStyle w:val="Clanoktext"/>
        <w:tabs>
          <w:tab w:val="left" w:pos="5210"/>
        </w:tabs>
        <w:spacing w:after="0" w:line="276" w:lineRule="auto"/>
        <w:ind w:left="1134"/>
        <w:rPr>
          <w:rFonts w:cs="Times New Roman"/>
          <w:color w:val="auto"/>
          <w:szCs w:val="24"/>
        </w:rPr>
      </w:pPr>
      <w:r w:rsidRPr="001612DF">
        <w:rPr>
          <w:color w:val="auto"/>
          <w:szCs w:val="24"/>
        </w:rPr>
        <w:t>Neoddeliteľnou súčasťou tohto dokumentu je SWOT analýza, ktorá poukazuje na silné a slabé stránky v oblasti športu</w:t>
      </w:r>
      <w:r w:rsidR="00162F5F">
        <w:rPr>
          <w:color w:val="auto"/>
          <w:szCs w:val="24"/>
        </w:rPr>
        <w:t>,</w:t>
      </w:r>
      <w:r w:rsidRPr="001612DF">
        <w:rPr>
          <w:color w:val="auto"/>
          <w:szCs w:val="24"/>
        </w:rPr>
        <w:t xml:space="preserve"> možnost</w:t>
      </w:r>
      <w:r w:rsidR="00162F5F">
        <w:rPr>
          <w:color w:val="auto"/>
          <w:szCs w:val="24"/>
        </w:rPr>
        <w:t>i a </w:t>
      </w:r>
      <w:r w:rsidRPr="001612DF">
        <w:rPr>
          <w:color w:val="auto"/>
          <w:szCs w:val="24"/>
        </w:rPr>
        <w:t>príležitost</w:t>
      </w:r>
      <w:r w:rsidR="00162F5F">
        <w:rPr>
          <w:color w:val="auto"/>
          <w:szCs w:val="24"/>
        </w:rPr>
        <w:t>i na jeho rozvoj</w:t>
      </w:r>
      <w:r w:rsidRPr="001612DF">
        <w:rPr>
          <w:color w:val="auto"/>
          <w:szCs w:val="24"/>
        </w:rPr>
        <w:t>, ale zároveň poukazuje aj na ohrozenia</w:t>
      </w:r>
      <w:r w:rsidR="00162F5F">
        <w:rPr>
          <w:color w:val="auto"/>
          <w:szCs w:val="24"/>
        </w:rPr>
        <w:t xml:space="preserve"> v danej oblasti</w:t>
      </w:r>
      <w:r w:rsidR="005B6765" w:rsidRPr="001612DF">
        <w:rPr>
          <w:rFonts w:cs="Times New Roman"/>
          <w:color w:val="auto"/>
          <w:szCs w:val="24"/>
        </w:rPr>
        <w:t xml:space="preserve">. </w:t>
      </w:r>
    </w:p>
    <w:p w:rsidR="005B6765" w:rsidRDefault="005B6765" w:rsidP="00325721">
      <w:pPr>
        <w:spacing w:line="276" w:lineRule="auto"/>
        <w:ind w:left="1134"/>
      </w:pPr>
    </w:p>
    <w:tbl>
      <w:tblPr>
        <w:tblW w:w="0" w:type="auto"/>
        <w:tblInd w:w="-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102"/>
      </w:tblGrid>
      <w:tr w:rsidR="006332DE" w:rsidRPr="006332DE" w:rsidTr="00B77FB5">
        <w:trPr>
          <w:trHeight w:val="103"/>
        </w:trPr>
        <w:tc>
          <w:tcPr>
            <w:tcW w:w="5102" w:type="dxa"/>
          </w:tcPr>
          <w:p w:rsidR="006332DE" w:rsidRPr="00325721" w:rsidRDefault="006332DE" w:rsidP="00325721">
            <w:pPr>
              <w:pStyle w:val="Default"/>
              <w:spacing w:line="276" w:lineRule="auto"/>
            </w:pPr>
            <w:r w:rsidRPr="00325721">
              <w:rPr>
                <w:b/>
                <w:bCs/>
              </w:rPr>
              <w:lastRenderedPageBreak/>
              <w:t xml:space="preserve">Silné stránky </w:t>
            </w:r>
          </w:p>
        </w:tc>
        <w:tc>
          <w:tcPr>
            <w:tcW w:w="5102" w:type="dxa"/>
            <w:vAlign w:val="center"/>
          </w:tcPr>
          <w:p w:rsidR="006332DE" w:rsidRPr="008041DF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Slabé stránky</w:t>
            </w:r>
          </w:p>
        </w:tc>
      </w:tr>
      <w:tr w:rsidR="006332DE" w:rsidRPr="006332DE" w:rsidTr="00B77FB5">
        <w:trPr>
          <w:trHeight w:val="6182"/>
        </w:trPr>
        <w:tc>
          <w:tcPr>
            <w:tcW w:w="5102" w:type="dxa"/>
          </w:tcPr>
          <w:p w:rsidR="006332DE" w:rsidRPr="00325721" w:rsidRDefault="006332DE" w:rsidP="008041DF">
            <w:pPr>
              <w:pStyle w:val="Default"/>
              <w:spacing w:line="276" w:lineRule="auto"/>
              <w:ind w:right="-118"/>
            </w:pPr>
            <w:r w:rsidRPr="00325721">
              <w:t xml:space="preserve">- silné historické zázemie a tradícia športových a telovýchovných aktivít </w:t>
            </w:r>
          </w:p>
          <w:p w:rsidR="006332DE" w:rsidRPr="00325721" w:rsidRDefault="006332DE" w:rsidP="008041DF">
            <w:pPr>
              <w:pStyle w:val="Default"/>
              <w:spacing w:line="276" w:lineRule="auto"/>
              <w:ind w:right="-118"/>
            </w:pPr>
            <w:r w:rsidRPr="00325721">
              <w:t xml:space="preserve">- mnoho zanietených trénerov </w:t>
            </w:r>
            <w:r w:rsidR="00753814">
              <w:t>a športových nadšencov</w:t>
            </w:r>
          </w:p>
          <w:p w:rsidR="006332DE" w:rsidRPr="008041DF" w:rsidRDefault="006332DE" w:rsidP="008041DF">
            <w:pPr>
              <w:pStyle w:val="Default"/>
              <w:spacing w:line="276" w:lineRule="auto"/>
              <w:ind w:right="-118"/>
              <w:rPr>
                <w:color w:val="auto"/>
              </w:rPr>
            </w:pPr>
            <w:r w:rsidRPr="008041DF">
              <w:rPr>
                <w:color w:val="auto"/>
              </w:rPr>
              <w:t xml:space="preserve">- existujúca športová infraštruktúra - vybudované objekty </w:t>
            </w:r>
          </w:p>
          <w:p w:rsidR="006332DE" w:rsidRPr="008041DF" w:rsidRDefault="006332DE" w:rsidP="008041DF">
            <w:pPr>
              <w:pStyle w:val="Default"/>
              <w:spacing w:line="276" w:lineRule="auto"/>
              <w:ind w:right="-118"/>
              <w:rPr>
                <w:color w:val="auto"/>
              </w:rPr>
            </w:pPr>
            <w:r w:rsidRPr="008041DF">
              <w:rPr>
                <w:color w:val="auto"/>
              </w:rPr>
              <w:t xml:space="preserve">- kvalitné výsledky športových klubov </w:t>
            </w:r>
          </w:p>
          <w:p w:rsidR="006332DE" w:rsidRPr="008041DF" w:rsidRDefault="006332DE" w:rsidP="008041DF">
            <w:pPr>
              <w:pStyle w:val="Default"/>
              <w:spacing w:line="276" w:lineRule="auto"/>
              <w:ind w:right="-118"/>
              <w:rPr>
                <w:color w:val="auto"/>
              </w:rPr>
            </w:pPr>
            <w:r w:rsidRPr="008041DF">
              <w:rPr>
                <w:color w:val="auto"/>
              </w:rPr>
              <w:t xml:space="preserve">- široký výber športových odvetví </w:t>
            </w:r>
          </w:p>
          <w:p w:rsidR="006332DE" w:rsidRPr="008041DF" w:rsidRDefault="006332DE" w:rsidP="008041DF">
            <w:pPr>
              <w:pStyle w:val="Default"/>
              <w:spacing w:line="276" w:lineRule="auto"/>
              <w:ind w:right="-118"/>
              <w:rPr>
                <w:color w:val="auto"/>
              </w:rPr>
            </w:pPr>
            <w:r w:rsidRPr="008041DF">
              <w:rPr>
                <w:color w:val="auto"/>
              </w:rPr>
              <w:t xml:space="preserve">- záujem obyvateľov o športové a pohybové </w:t>
            </w:r>
          </w:p>
          <w:p w:rsidR="006332DE" w:rsidRPr="008041DF" w:rsidRDefault="006332DE" w:rsidP="008041DF">
            <w:pPr>
              <w:pStyle w:val="Default"/>
              <w:spacing w:line="276" w:lineRule="auto"/>
              <w:ind w:right="-118"/>
              <w:rPr>
                <w:color w:val="auto"/>
              </w:rPr>
            </w:pPr>
            <w:r w:rsidRPr="008041DF">
              <w:rPr>
                <w:color w:val="auto"/>
              </w:rPr>
              <w:t xml:space="preserve">aktivity </w:t>
            </w:r>
          </w:p>
          <w:p w:rsidR="006332DE" w:rsidRPr="008041DF" w:rsidRDefault="006332DE" w:rsidP="008041DF">
            <w:pPr>
              <w:pStyle w:val="Default"/>
              <w:spacing w:line="276" w:lineRule="auto"/>
              <w:ind w:right="-118"/>
              <w:rPr>
                <w:color w:val="auto"/>
              </w:rPr>
            </w:pPr>
            <w:r w:rsidRPr="008041DF">
              <w:rPr>
                <w:color w:val="auto"/>
              </w:rPr>
              <w:t xml:space="preserve">- finančná podpora športu zo strany mesta </w:t>
            </w:r>
          </w:p>
          <w:p w:rsidR="006332DE" w:rsidRPr="008041DF" w:rsidRDefault="006332DE" w:rsidP="008041DF">
            <w:pPr>
              <w:pStyle w:val="Default"/>
              <w:spacing w:line="276" w:lineRule="auto"/>
              <w:ind w:right="-118"/>
              <w:rPr>
                <w:color w:val="auto"/>
              </w:rPr>
            </w:pPr>
            <w:r w:rsidRPr="008041DF">
              <w:rPr>
                <w:color w:val="auto"/>
              </w:rPr>
              <w:t xml:space="preserve">- športové objekty v majetku mesta </w:t>
            </w:r>
          </w:p>
          <w:p w:rsidR="006332DE" w:rsidRPr="00325721" w:rsidRDefault="006332DE" w:rsidP="008041DF">
            <w:pPr>
              <w:pStyle w:val="Default"/>
              <w:spacing w:line="276" w:lineRule="auto"/>
              <w:ind w:right="-118"/>
            </w:pPr>
            <w:r w:rsidRPr="00325721">
              <w:t xml:space="preserve">- organizovanie športových a pohybových </w:t>
            </w:r>
          </w:p>
          <w:p w:rsidR="006332DE" w:rsidRPr="00325721" w:rsidRDefault="006332DE" w:rsidP="00753814">
            <w:pPr>
              <w:pStyle w:val="Default"/>
              <w:spacing w:line="276" w:lineRule="auto"/>
              <w:ind w:right="-118"/>
            </w:pPr>
            <w:r w:rsidRPr="00325721">
              <w:t xml:space="preserve">podujatí mestom </w:t>
            </w:r>
          </w:p>
          <w:p w:rsidR="006332DE" w:rsidRPr="00325721" w:rsidRDefault="006332DE" w:rsidP="008041DF">
            <w:pPr>
              <w:pStyle w:val="Default"/>
              <w:spacing w:line="276" w:lineRule="auto"/>
              <w:ind w:right="-118"/>
            </w:pPr>
            <w:r w:rsidRPr="00325721">
              <w:t xml:space="preserve">- oceňovanie najúspešnejších športovcov mesta </w:t>
            </w:r>
          </w:p>
          <w:p w:rsidR="006332DE" w:rsidRPr="00325721" w:rsidRDefault="006332DE" w:rsidP="008041DF">
            <w:pPr>
              <w:pStyle w:val="Default"/>
              <w:spacing w:line="276" w:lineRule="auto"/>
              <w:ind w:right="-118"/>
            </w:pPr>
            <w:r w:rsidRPr="00325721">
              <w:rPr>
                <w:b/>
                <w:bCs/>
              </w:rPr>
              <w:t xml:space="preserve">- </w:t>
            </w:r>
            <w:r w:rsidRPr="00325721">
              <w:t>telesná výchova ako súčasť</w:t>
            </w:r>
            <w:r w:rsidR="00753814">
              <w:t xml:space="preserve"> </w:t>
            </w:r>
            <w:r w:rsidRPr="00325721">
              <w:t>výchovno</w:t>
            </w:r>
            <w:r w:rsidR="00753814">
              <w:t>-</w:t>
            </w:r>
            <w:r w:rsidRPr="00325721">
              <w:t xml:space="preserve">vzdelávacieho procesu na školách </w:t>
            </w:r>
          </w:p>
          <w:p w:rsidR="00753814" w:rsidRDefault="006332DE" w:rsidP="00753814">
            <w:pPr>
              <w:pStyle w:val="Default"/>
              <w:spacing w:line="276" w:lineRule="auto"/>
              <w:ind w:right="-118"/>
            </w:pPr>
            <w:r w:rsidRPr="00325721">
              <w:t xml:space="preserve">- </w:t>
            </w:r>
            <w:r w:rsidR="00753814">
              <w:t>existencia OZ FTC združujúca všetky registrované športové odvetvia</w:t>
            </w:r>
          </w:p>
          <w:p w:rsidR="006332DE" w:rsidRPr="00325721" w:rsidRDefault="00753814" w:rsidP="008041DF">
            <w:pPr>
              <w:pStyle w:val="Default"/>
              <w:spacing w:line="276" w:lineRule="auto"/>
              <w:ind w:right="-118"/>
            </w:pPr>
            <w:r>
              <w:t>- športoviská v správe Verejnoprospešných služieb mesta</w:t>
            </w:r>
          </w:p>
        </w:tc>
        <w:tc>
          <w:tcPr>
            <w:tcW w:w="5102" w:type="dxa"/>
            <w:vAlign w:val="center"/>
          </w:tcPr>
          <w:p w:rsidR="006332DE" w:rsidRPr="008041DF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investičný dlh do infraštruktúry športu a voľného času </w:t>
            </w:r>
          </w:p>
          <w:p w:rsidR="006332DE" w:rsidRPr="008041DF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obmedzený prístup verejnosti na viaceré športoviská</w:t>
            </w:r>
          </w:p>
          <w:p w:rsidR="006332DE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majetkovo </w:t>
            </w:r>
            <w:proofErr w:type="spellStart"/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nevysporiadané</w:t>
            </w:r>
            <w:proofErr w:type="spellEnd"/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pozemky pod časťou športovej infraštruktúry</w:t>
            </w:r>
            <w:r w:rsidR="0075381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(tréningové ihrisko na Športovej ulici)</w:t>
            </w:r>
          </w:p>
          <w:p w:rsidR="00753814" w:rsidRPr="008041DF" w:rsidRDefault="00753814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nevyužívanie časti budov v areáli FTC</w:t>
            </w:r>
          </w:p>
          <w:p w:rsidR="006332DE" w:rsidRPr="008041DF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nepriaznivý stav mladej generácie v oblasti</w:t>
            </w:r>
          </w:p>
          <w:p w:rsidR="006332DE" w:rsidRPr="008041DF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zdravotnej a fyzickej zdatnosti</w:t>
            </w:r>
          </w:p>
          <w:p w:rsidR="006332DE" w:rsidRPr="008041DF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znižovanie záujmu o pohybové aktivity a aktívny šport u detí a mládeže</w:t>
            </w:r>
          </w:p>
          <w:p w:rsidR="006332DE" w:rsidRPr="008041DF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nemožnosť kompletne naplniť potrebné financie na podporu športu zo strany mesta, VÚC a štátu</w:t>
            </w:r>
          </w:p>
          <w:p w:rsidR="006332DE" w:rsidRPr="008041DF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negatívny prístup niektorých žiakov</w:t>
            </w:r>
          </w:p>
          <w:p w:rsidR="006332DE" w:rsidRPr="008041DF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 rodičov k hodinám telesnej výchovy</w:t>
            </w:r>
          </w:p>
          <w:p w:rsidR="006332DE" w:rsidRPr="008041DF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materiálno-technická vybavenosť škôl</w:t>
            </w:r>
          </w:p>
          <w:p w:rsidR="006332DE" w:rsidRPr="008041DF" w:rsidRDefault="006332DE" w:rsidP="008041DF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 oblasti športu a telesnej výchovy, v niektorých prípadoch kritický stav vonkajších š</w:t>
            </w:r>
            <w:r w:rsidR="0075381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portových</w:t>
            </w: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areálov</w:t>
            </w:r>
          </w:p>
          <w:p w:rsidR="006332DE" w:rsidRPr="008041DF" w:rsidRDefault="006332DE" w:rsidP="00753814">
            <w:pPr>
              <w:spacing w:after="0" w:line="276" w:lineRule="auto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málo hodín telesnej výchovy na školách</w:t>
            </w:r>
          </w:p>
        </w:tc>
      </w:tr>
      <w:tr w:rsidR="006332DE" w:rsidTr="00B77FB5">
        <w:trPr>
          <w:trHeight w:val="103"/>
        </w:trPr>
        <w:tc>
          <w:tcPr>
            <w:tcW w:w="5102" w:type="dxa"/>
          </w:tcPr>
          <w:p w:rsidR="006332DE" w:rsidRPr="00325721" w:rsidRDefault="006332DE" w:rsidP="00325721">
            <w:pPr>
              <w:pStyle w:val="Default"/>
              <w:spacing w:line="276" w:lineRule="auto"/>
              <w:ind w:right="-118"/>
            </w:pPr>
            <w:r w:rsidRPr="00325721">
              <w:rPr>
                <w:b/>
                <w:bCs/>
              </w:rPr>
              <w:t xml:space="preserve">Príležitosti </w:t>
            </w:r>
          </w:p>
        </w:tc>
        <w:tc>
          <w:tcPr>
            <w:tcW w:w="5102" w:type="dxa"/>
            <w:vAlign w:val="center"/>
          </w:tcPr>
          <w:p w:rsidR="006332DE" w:rsidRPr="00A46E8E" w:rsidRDefault="006332DE" w:rsidP="008041DF">
            <w:pPr>
              <w:spacing w:after="0"/>
              <w:ind w:left="17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A46E8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Ohrozenia</w:t>
            </w:r>
          </w:p>
        </w:tc>
      </w:tr>
      <w:tr w:rsidR="006332DE" w:rsidTr="00B77FB5">
        <w:trPr>
          <w:trHeight w:val="3007"/>
        </w:trPr>
        <w:tc>
          <w:tcPr>
            <w:tcW w:w="5102" w:type="dxa"/>
          </w:tcPr>
          <w:p w:rsidR="006332DE" w:rsidRPr="00325721" w:rsidRDefault="006332DE" w:rsidP="008041DF">
            <w:pPr>
              <w:pStyle w:val="Default"/>
              <w:spacing w:line="276" w:lineRule="auto"/>
              <w:ind w:left="142" w:right="-118"/>
            </w:pPr>
            <w:r w:rsidRPr="00325721">
              <w:t>-</w:t>
            </w:r>
            <w:r w:rsidR="008041DF">
              <w:t xml:space="preserve"> </w:t>
            </w:r>
            <w:r w:rsidR="00753814">
              <w:t>r</w:t>
            </w:r>
            <w:r w:rsidRPr="00325721">
              <w:t xml:space="preserve">ozvoj športu, skvalitnenie prípravy i zápolenia vybudovaním multifunkčnej športovej haly </w:t>
            </w:r>
          </w:p>
          <w:p w:rsidR="006332DE" w:rsidRPr="00325721" w:rsidRDefault="006332DE" w:rsidP="008041DF">
            <w:pPr>
              <w:pStyle w:val="Default"/>
              <w:spacing w:line="276" w:lineRule="auto"/>
              <w:ind w:left="142" w:right="-118"/>
            </w:pPr>
            <w:r w:rsidRPr="00325721">
              <w:t>- dobudovanie cyklotr</w:t>
            </w:r>
            <w:r w:rsidR="00753814">
              <w:t>asy</w:t>
            </w:r>
            <w:r w:rsidRPr="00325721">
              <w:t xml:space="preserve"> v</w:t>
            </w:r>
            <w:r w:rsidR="002074CF">
              <w:t> </w:t>
            </w:r>
            <w:r w:rsidRPr="00325721">
              <w:t>meste</w:t>
            </w:r>
            <w:r w:rsidR="002074CF">
              <w:t xml:space="preserve"> s prepojením na kostrovú sieť cyklistických komunikácií Banskobystrického kraja.</w:t>
            </w:r>
          </w:p>
          <w:p w:rsidR="006332DE" w:rsidRPr="00325721" w:rsidRDefault="006332DE" w:rsidP="008041DF">
            <w:pPr>
              <w:pStyle w:val="Default"/>
              <w:spacing w:line="276" w:lineRule="auto"/>
              <w:ind w:left="142" w:right="-118"/>
            </w:pPr>
            <w:r w:rsidRPr="00325721">
              <w:t xml:space="preserve">- zvýšenie dostupnosti športovísk na území mesta pre obyvateľov </w:t>
            </w:r>
          </w:p>
          <w:p w:rsidR="006332DE" w:rsidRPr="00325721" w:rsidRDefault="006332DE" w:rsidP="008041DF">
            <w:pPr>
              <w:pStyle w:val="Default"/>
              <w:spacing w:line="276" w:lineRule="auto"/>
              <w:ind w:left="142" w:right="-118"/>
            </w:pPr>
            <w:r w:rsidRPr="00325721">
              <w:t xml:space="preserve">- rozvoj športu na školách a športovania mládeže s využitím novej športovej infraštruktúry </w:t>
            </w:r>
          </w:p>
          <w:p w:rsidR="006332DE" w:rsidRPr="00325721" w:rsidRDefault="006332DE" w:rsidP="00325721">
            <w:pPr>
              <w:pStyle w:val="Default"/>
              <w:spacing w:line="276" w:lineRule="auto"/>
              <w:ind w:left="142" w:right="-118"/>
              <w:rPr>
                <w:color w:val="auto"/>
              </w:rPr>
            </w:pPr>
            <w:r w:rsidRPr="00325721">
              <w:rPr>
                <w:color w:val="auto"/>
              </w:rPr>
              <w:t xml:space="preserve">- možnosť financovania športovej </w:t>
            </w:r>
            <w:r w:rsidRPr="00325721">
              <w:t xml:space="preserve">infraštruktúry z fondov </w:t>
            </w:r>
            <w:r w:rsidR="002074CF">
              <w:t xml:space="preserve">SR a </w:t>
            </w:r>
            <w:r w:rsidRPr="00325721">
              <w:t xml:space="preserve">EÚ </w:t>
            </w:r>
          </w:p>
          <w:p w:rsidR="006332DE" w:rsidRDefault="006332DE" w:rsidP="00325721">
            <w:pPr>
              <w:pStyle w:val="Default"/>
              <w:spacing w:line="276" w:lineRule="auto"/>
              <w:ind w:left="142" w:right="-118"/>
            </w:pPr>
            <w:r w:rsidRPr="00325721">
              <w:rPr>
                <w:color w:val="800000"/>
              </w:rPr>
              <w:t xml:space="preserve">- </w:t>
            </w:r>
            <w:r w:rsidRPr="00325721">
              <w:t xml:space="preserve">vytvorenie ďalších možností na športovanie obyvateľov mesta </w:t>
            </w:r>
            <w:r w:rsidR="00753814">
              <w:t>–</w:t>
            </w:r>
            <w:r w:rsidRPr="00325721">
              <w:t xml:space="preserve"> </w:t>
            </w:r>
            <w:r w:rsidR="00753814">
              <w:t>rekonštrukcie a sprístupnenie športovísk v parku a pri základných školách</w:t>
            </w:r>
          </w:p>
          <w:p w:rsidR="00E27100" w:rsidRPr="00325721" w:rsidRDefault="00E27100" w:rsidP="00325721">
            <w:pPr>
              <w:pStyle w:val="Default"/>
              <w:spacing w:line="276" w:lineRule="auto"/>
              <w:ind w:left="142" w:right="-118"/>
            </w:pPr>
            <w:r>
              <w:rPr>
                <w:color w:val="800000"/>
              </w:rPr>
              <w:t>-</w:t>
            </w:r>
            <w:r>
              <w:t xml:space="preserve">  zlepšenie hospodárenia vďaka zníženiu energetickej náročnosti budov v areáli FTC</w:t>
            </w:r>
          </w:p>
        </w:tc>
        <w:tc>
          <w:tcPr>
            <w:tcW w:w="5102" w:type="dxa"/>
          </w:tcPr>
          <w:p w:rsidR="006332DE" w:rsidRDefault="006332DE" w:rsidP="00A46E8E">
            <w:pPr>
              <w:spacing w:after="0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="00E271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závislosť financovania športu od samosprávy</w:t>
            </w:r>
          </w:p>
          <w:p w:rsidR="00E27100" w:rsidRPr="008041DF" w:rsidRDefault="00E27100" w:rsidP="00A46E8E">
            <w:pPr>
              <w:spacing w:after="0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 závislosť rekonštrukcií a investícií do infraštruktúry z externých zdrojov (výziev)</w:t>
            </w:r>
          </w:p>
          <w:p w:rsidR="006332DE" w:rsidRPr="008041DF" w:rsidRDefault="006332DE" w:rsidP="00A46E8E">
            <w:pPr>
              <w:spacing w:after="0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pokračovanie tendencie ku </w:t>
            </w:r>
            <w:r w:rsidR="00E271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sedavému</w:t>
            </w:r>
          </w:p>
          <w:p w:rsidR="006332DE" w:rsidRPr="008041DF" w:rsidRDefault="006332DE" w:rsidP="00A46E8E">
            <w:pPr>
              <w:spacing w:after="0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spôsobu života</w:t>
            </w:r>
          </w:p>
          <w:p w:rsidR="006332DE" w:rsidRPr="008041DF" w:rsidRDefault="006332DE" w:rsidP="00A46E8E">
            <w:pPr>
              <w:spacing w:after="0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nedostatočné financovanie športu</w:t>
            </w:r>
            <w:r w:rsidR="00E271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zo strany štátu a jednotlivých zväzov</w:t>
            </w:r>
          </w:p>
          <w:p w:rsidR="006332DE" w:rsidRPr="008041DF" w:rsidRDefault="006332DE" w:rsidP="00A46E8E">
            <w:pPr>
              <w:spacing w:after="0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zhoršujúci sa zdravotný stav detí</w:t>
            </w:r>
          </w:p>
          <w:p w:rsidR="006332DE" w:rsidRPr="008041DF" w:rsidRDefault="006332DE" w:rsidP="00A46E8E">
            <w:pPr>
              <w:spacing w:after="0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 mládeže</w:t>
            </w:r>
          </w:p>
          <w:p w:rsidR="006332DE" w:rsidRPr="008041DF" w:rsidRDefault="006332DE" w:rsidP="00A46E8E">
            <w:pPr>
              <w:spacing w:after="0"/>
              <w:ind w:left="17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1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zvýšený počet závislých</w:t>
            </w:r>
          </w:p>
        </w:tc>
      </w:tr>
    </w:tbl>
    <w:p w:rsidR="006332DE" w:rsidRDefault="006332DE" w:rsidP="006332DE">
      <w:pPr>
        <w:spacing w:line="276" w:lineRule="auto"/>
        <w:ind w:left="0"/>
      </w:pPr>
    </w:p>
    <w:p w:rsidR="005D154C" w:rsidRDefault="005D154C" w:rsidP="006332DE">
      <w:pPr>
        <w:spacing w:line="276" w:lineRule="auto"/>
        <w:ind w:left="0"/>
      </w:pPr>
    </w:p>
    <w:p w:rsidR="005D154C" w:rsidRDefault="005D154C" w:rsidP="006332DE">
      <w:pPr>
        <w:spacing w:line="276" w:lineRule="auto"/>
        <w:ind w:left="0"/>
      </w:pPr>
    </w:p>
    <w:p w:rsidR="00E5078D" w:rsidRDefault="00E5078D" w:rsidP="00BC4258">
      <w:pPr>
        <w:pStyle w:val="Nadpis4"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ZÁVER</w:t>
      </w:r>
    </w:p>
    <w:p w:rsidR="00F37383" w:rsidRPr="00F37383" w:rsidRDefault="00F37383" w:rsidP="00BC4258">
      <w:pPr>
        <w:ind w:left="113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7383">
        <w:rPr>
          <w:rFonts w:ascii="Times New Roman" w:hAnsi="Times New Roman" w:cs="Times New Roman"/>
          <w:color w:val="auto"/>
          <w:sz w:val="24"/>
          <w:szCs w:val="24"/>
        </w:rPr>
        <w:t xml:space="preserve">Mesto </w:t>
      </w:r>
      <w:r>
        <w:rPr>
          <w:rFonts w:ascii="Times New Roman" w:hAnsi="Times New Roman" w:cs="Times New Roman"/>
          <w:color w:val="auto"/>
          <w:sz w:val="24"/>
          <w:szCs w:val="24"/>
        </w:rPr>
        <w:t>Fiľakovo</w:t>
      </w:r>
      <w:r w:rsidRPr="00F37383">
        <w:rPr>
          <w:rFonts w:ascii="Times New Roman" w:hAnsi="Times New Roman" w:cs="Times New Roman"/>
          <w:color w:val="auto"/>
          <w:sz w:val="24"/>
          <w:szCs w:val="24"/>
        </w:rPr>
        <w:t xml:space="preserve"> si uvedomuje význam rozvoja a podpory telovýchovy a športu ako prostried</w:t>
      </w:r>
      <w:r>
        <w:rPr>
          <w:rFonts w:ascii="Times New Roman" w:hAnsi="Times New Roman" w:cs="Times New Roman"/>
          <w:color w:val="auto"/>
          <w:sz w:val="24"/>
          <w:szCs w:val="24"/>
        </w:rPr>
        <w:t>ku</w:t>
      </w:r>
      <w:r w:rsidRPr="00F37383">
        <w:rPr>
          <w:rFonts w:ascii="Times New Roman" w:hAnsi="Times New Roman" w:cs="Times New Roman"/>
          <w:color w:val="auto"/>
          <w:sz w:val="24"/>
          <w:szCs w:val="24"/>
        </w:rPr>
        <w:t xml:space="preserve"> rozvoja osobnosti a upevňovania zdravia najmä v súčasnosti, v dobe rozvoja informačných a telekomunikačných technológií a</w:t>
      </w:r>
      <w:r>
        <w:rPr>
          <w:rFonts w:ascii="Times New Roman" w:hAnsi="Times New Roman" w:cs="Times New Roman"/>
          <w:color w:val="auto"/>
          <w:sz w:val="24"/>
          <w:szCs w:val="24"/>
        </w:rPr>
        <w:t> nezdravého sedavého spôsobu života mládeže i dospelých. Preto</w:t>
      </w:r>
      <w:r w:rsidRPr="00F37383">
        <w:rPr>
          <w:rFonts w:ascii="Times New Roman" w:hAnsi="Times New Roman" w:cs="Times New Roman"/>
          <w:color w:val="auto"/>
          <w:sz w:val="24"/>
          <w:szCs w:val="24"/>
        </w:rPr>
        <w:t xml:space="preserve"> si dalo za cieľ zmapovať aktuálny stav v oblasti športu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a nájsť možnosti na jeho ďalší rozvoj a zefektívnenie</w:t>
      </w:r>
      <w:r w:rsidRPr="00F37383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auto"/>
          <w:sz w:val="24"/>
          <w:szCs w:val="24"/>
        </w:rPr>
        <w:t>R</w:t>
      </w:r>
      <w:r w:rsidRPr="00F37383">
        <w:rPr>
          <w:rFonts w:ascii="Times New Roman" w:hAnsi="Times New Roman" w:cs="Times New Roman"/>
          <w:color w:val="auto"/>
          <w:sz w:val="24"/>
          <w:szCs w:val="24"/>
        </w:rPr>
        <w:t xml:space="preserve">ozvoj športu je pre naše mesto jednou z priorít. </w:t>
      </w:r>
      <w:r>
        <w:rPr>
          <w:rFonts w:ascii="Times New Roman" w:hAnsi="Times New Roman" w:cs="Times New Roman"/>
          <w:color w:val="auto"/>
          <w:sz w:val="24"/>
          <w:szCs w:val="24"/>
        </w:rPr>
        <w:t>Samospráva</w:t>
      </w:r>
      <w:r w:rsidRPr="00F37383">
        <w:rPr>
          <w:rFonts w:ascii="Times New Roman" w:hAnsi="Times New Roman" w:cs="Times New Roman"/>
          <w:color w:val="auto"/>
          <w:sz w:val="24"/>
          <w:szCs w:val="24"/>
        </w:rPr>
        <w:t xml:space="preserve"> bude mať záujem na tom, aby sa v športovom živote mesta zachovali doterajšie pozitívne prvky a zaviedli nové, </w:t>
      </w:r>
      <w:r>
        <w:rPr>
          <w:rFonts w:ascii="Times New Roman" w:hAnsi="Times New Roman" w:cs="Times New Roman"/>
          <w:color w:val="auto"/>
          <w:sz w:val="24"/>
          <w:szCs w:val="24"/>
        </w:rPr>
        <w:t>modernejšie</w:t>
      </w:r>
      <w:r w:rsidRPr="00F37383">
        <w:rPr>
          <w:rFonts w:ascii="Times New Roman" w:hAnsi="Times New Roman" w:cs="Times New Roman"/>
          <w:color w:val="auto"/>
          <w:sz w:val="24"/>
          <w:szCs w:val="24"/>
        </w:rPr>
        <w:t>. Máme záujem pomáhať najmä mládeži, ale nezabúdame ani na ostatné vekové kategórie.</w:t>
      </w:r>
      <w:r w:rsidR="005D154C">
        <w:rPr>
          <w:rFonts w:ascii="Times New Roman" w:hAnsi="Times New Roman" w:cs="Times New Roman"/>
          <w:color w:val="auto"/>
          <w:sz w:val="24"/>
          <w:szCs w:val="24"/>
        </w:rPr>
        <w:t xml:space="preserve"> Cieľom OZ FTC  je dosiahnuť vyváženejšie zastúpenie mužov a žien v športe.  Opatrenia by mali byť predovšetkým zamerané na miestnu úroveň, aby sa zabezpečil ich dlhodobý vplyv.</w:t>
      </w:r>
      <w:r w:rsidRPr="00F3738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Hlavnými cieľmi budú: rozdelenie jednotlivých športových odvetví do rôznych zvolených lokalít na území mesta (školy, par</w:t>
      </w:r>
      <w:r w:rsidR="006B2789">
        <w:rPr>
          <w:rFonts w:ascii="Times New Roman" w:hAnsi="Times New Roman" w:cs="Times New Roman"/>
          <w:color w:val="auto"/>
          <w:sz w:val="24"/>
          <w:szCs w:val="24"/>
        </w:rPr>
        <w:t>k</w:t>
      </w:r>
      <w:r>
        <w:rPr>
          <w:rFonts w:ascii="Times New Roman" w:hAnsi="Times New Roman" w:cs="Times New Roman"/>
          <w:color w:val="auto"/>
          <w:sz w:val="24"/>
          <w:szCs w:val="24"/>
        </w:rPr>
        <w:t>, štadión FTC), rekonštrukcia a rozšírenie športovej infraštruktúry a jej lepšie sprístupnenie pre verejnosť.</w:t>
      </w:r>
      <w:r w:rsidR="005D154C">
        <w:rPr>
          <w:rFonts w:ascii="Times New Roman" w:hAnsi="Times New Roman" w:cs="Times New Roman"/>
          <w:color w:val="auto"/>
          <w:sz w:val="24"/>
          <w:szCs w:val="24"/>
        </w:rPr>
        <w:t xml:space="preserve"> Taktiež poukázať na nevhodnosť financovania FTC prostredníctvom dotačného systému mesta Fiľakovo. </w:t>
      </w:r>
      <w:r w:rsidR="00BC4258">
        <w:rPr>
          <w:rFonts w:ascii="Times New Roman" w:hAnsi="Times New Roman" w:cs="Times New Roman"/>
          <w:color w:val="auto"/>
          <w:sz w:val="24"/>
          <w:szCs w:val="24"/>
        </w:rPr>
        <w:t>Potreba transformácie na príspevkovú organizáciu.</w:t>
      </w:r>
    </w:p>
    <w:p w:rsidR="00E5078D" w:rsidRPr="00F37383" w:rsidRDefault="00F37383" w:rsidP="00BC4258">
      <w:pPr>
        <w:ind w:left="113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7383">
        <w:rPr>
          <w:rFonts w:ascii="Times New Roman" w:hAnsi="Times New Roman" w:cs="Times New Roman"/>
          <w:color w:val="auto"/>
          <w:sz w:val="24"/>
          <w:szCs w:val="24"/>
        </w:rPr>
        <w:t>Koncepcia je otvorený materiál, ktorý je možné a potrebné dopĺňať a aktualizovať podľa potrieb, aktuálneho stavu a finančných možností mesta</w:t>
      </w:r>
      <w:r w:rsidR="0098683F">
        <w:rPr>
          <w:rFonts w:ascii="Times New Roman" w:hAnsi="Times New Roman" w:cs="Times New Roman"/>
          <w:color w:val="auto"/>
          <w:sz w:val="24"/>
          <w:szCs w:val="24"/>
        </w:rPr>
        <w:t xml:space="preserve"> a FTC</w:t>
      </w:r>
      <w:r w:rsidRPr="00F37383">
        <w:rPr>
          <w:rFonts w:ascii="Times New Roman" w:hAnsi="Times New Roman" w:cs="Times New Roman"/>
          <w:color w:val="auto"/>
          <w:sz w:val="24"/>
          <w:szCs w:val="24"/>
        </w:rPr>
        <w:t xml:space="preserve">. Sú vítané námety na rozvoj a skvalitnenie tohto koncepčného materiálu. Koncepcia bude zároveň zverejnená na webovej stránke mesta </w:t>
      </w:r>
      <w:r w:rsidR="0098683F">
        <w:rPr>
          <w:rFonts w:ascii="Times New Roman" w:hAnsi="Times New Roman" w:cs="Times New Roman"/>
          <w:color w:val="auto"/>
          <w:sz w:val="24"/>
          <w:szCs w:val="24"/>
        </w:rPr>
        <w:t>Fiľakovo</w:t>
      </w:r>
      <w:r w:rsidRPr="00F37383">
        <w:rPr>
          <w:rFonts w:ascii="Times New Roman" w:hAnsi="Times New Roman" w:cs="Times New Roman"/>
          <w:color w:val="auto"/>
          <w:sz w:val="24"/>
          <w:szCs w:val="24"/>
        </w:rPr>
        <w:t>.</w:t>
      </w:r>
      <w:bookmarkStart w:id="0" w:name="_GoBack"/>
      <w:bookmarkEnd w:id="0"/>
    </w:p>
    <w:sectPr w:rsidR="00E5078D" w:rsidRPr="00F37383" w:rsidSect="0029528F">
      <w:headerReference w:type="default" r:id="rId11"/>
      <w:footerReference w:type="default" r:id="rId12"/>
      <w:pgSz w:w="11906" w:h="16838"/>
      <w:pgMar w:top="1135" w:right="70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D68" w:rsidRDefault="00AC0D68" w:rsidP="00C9197B">
      <w:r>
        <w:separator/>
      </w:r>
    </w:p>
  </w:endnote>
  <w:endnote w:type="continuationSeparator" w:id="0">
    <w:p w:rsidR="00AC0D68" w:rsidRDefault="00AC0D68" w:rsidP="00C91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2A2" w:rsidRDefault="002012A2" w:rsidP="002A5371">
    <w:pPr>
      <w:pStyle w:val="Pta"/>
      <w:ind w:hanging="600"/>
    </w:pPr>
  </w:p>
  <w:p w:rsidR="002012A2" w:rsidRDefault="002012A2" w:rsidP="00C9197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D68" w:rsidRDefault="00AC0D68" w:rsidP="00C9197B">
      <w:r>
        <w:separator/>
      </w:r>
    </w:p>
  </w:footnote>
  <w:footnote w:type="continuationSeparator" w:id="0">
    <w:p w:rsidR="00AC0D68" w:rsidRDefault="00AC0D68" w:rsidP="00C91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371" w:rsidRDefault="00356431">
    <w:pPr>
      <w:pStyle w:val="Hlavika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F3D5490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1725295" cy="349250"/>
              <wp:effectExtent l="0" t="3175" r="0" b="0"/>
              <wp:wrapNone/>
              <wp:docPr id="2" name="Text Box 1" descr="Svetlý šikmo naho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5295" cy="349250"/>
                      </a:xfrm>
                      <a:prstGeom prst="rect">
                        <a:avLst/>
                      </a:prstGeom>
                      <a:pattFill prst="ltUpDiag">
                        <a:fgClr>
                          <a:srgbClr val="FFFF00"/>
                        </a:fgClr>
                        <a:bgClr>
                          <a:srgbClr val="FFFF00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5371" w:rsidRPr="008E6AD3" w:rsidRDefault="00E200F3">
                          <w:pPr>
                            <w:spacing w:after="0" w:line="240" w:lineRule="auto"/>
                            <w:jc w:val="right"/>
                            <w:rPr>
                              <w:b/>
                              <w:color w:val="auto"/>
                            </w:rPr>
                          </w:pPr>
                          <w:r w:rsidRPr="008E6AD3">
                            <w:rPr>
                              <w:b/>
                              <w:color w:val="auto"/>
                            </w:rPr>
                            <w:fldChar w:fldCharType="begin"/>
                          </w:r>
                          <w:r w:rsidRPr="008E6AD3">
                            <w:rPr>
                              <w:b/>
                              <w:color w:val="auto"/>
                            </w:rPr>
                            <w:instrText xml:space="preserve"> PAGE   \* MERGEFORMAT </w:instrText>
                          </w:r>
                          <w:r w:rsidRPr="008E6AD3">
                            <w:rPr>
                              <w:b/>
                              <w:color w:val="auto"/>
                            </w:rPr>
                            <w:fldChar w:fldCharType="separate"/>
                          </w:r>
                          <w:r w:rsidR="0054566C">
                            <w:rPr>
                              <w:b/>
                              <w:noProof/>
                              <w:color w:val="auto"/>
                            </w:rPr>
                            <w:t>2</w:t>
                          </w:r>
                          <w:r w:rsidRPr="008E6AD3">
                            <w:rPr>
                              <w:b/>
                              <w:color w:val="auto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3D54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Svetlý šikmo nahor" style="position:absolute;left:0;text-align:left;margin-left:0;margin-top:0;width:135.85pt;height:27.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" o:allowincell="f" fillcolor="yellow" stroked="f">
              <v:fill r:id="rId1" o:title="" color2="yellow" type="pattern"/>
              <v:textbox inset=",0,,0">
                <w:txbxContent>
                  <w:p w:rsidR="002A5371" w:rsidRPr="008E6AD3" w:rsidRDefault="00E200F3">
                    <w:pPr>
                      <w:spacing w:after="0" w:line="240" w:lineRule="auto"/>
                      <w:jc w:val="right"/>
                      <w:rPr>
                        <w:b/>
                        <w:color w:val="auto"/>
                      </w:rPr>
                    </w:pPr>
                    <w:r w:rsidRPr="008E6AD3">
                      <w:rPr>
                        <w:b/>
                        <w:color w:val="auto"/>
                      </w:rPr>
                      <w:fldChar w:fldCharType="begin"/>
                    </w:r>
                    <w:r w:rsidRPr="008E6AD3">
                      <w:rPr>
                        <w:b/>
                        <w:color w:val="auto"/>
                      </w:rPr>
                      <w:instrText xml:space="preserve"> PAGE   \* MERGEFORMAT </w:instrText>
                    </w:r>
                    <w:r w:rsidRPr="008E6AD3">
                      <w:rPr>
                        <w:b/>
                        <w:color w:val="auto"/>
                      </w:rPr>
                      <w:fldChar w:fldCharType="separate"/>
                    </w:r>
                    <w:r w:rsidR="0054566C">
                      <w:rPr>
                        <w:b/>
                        <w:noProof/>
                        <w:color w:val="auto"/>
                      </w:rPr>
                      <w:t>2</w:t>
                    </w:r>
                    <w:r w:rsidRPr="008E6AD3">
                      <w:rPr>
                        <w:b/>
                        <w:color w:val="auto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EE1D5FB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329680" cy="133985"/>
              <wp:effectExtent l="3810" t="0" r="635" b="127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9680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color w:val="008000"/>
                              <w:sz w:val="18"/>
                              <w:szCs w:val="18"/>
                            </w:rPr>
                            <w:alias w:val="Nadpis"/>
                            <w:id w:val="9142631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2A5371" w:rsidRDefault="00014BAA" w:rsidP="006516D1">
                              <w:pPr>
                                <w:spacing w:after="0" w:line="240" w:lineRule="auto"/>
                                <w:ind w:hanging="1167"/>
                              </w:pPr>
                              <w:r>
                                <w:rPr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KONCEPCIA ROZVOJA ŠPORTU A ŠPORTOVEJ INFRAŠTRUKTÚRY MESTA FIĽAKOVO 2023-2030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E1D5FB" id="Text Box 2" o:spid="_x0000_s1028" type="#_x0000_t202" style="position:absolute;left:0;text-align:left;margin-left:0;margin-top:0;width:498.4pt;height:10.5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" o:allowincell="f" filled="f" stroked="f">
              <v:textbox style="mso-fit-shape-to-text:t" inset=",0,,0">
                <w:txbxContent>
                  <w:sdt>
                    <w:sdtPr>
                      <w:rPr>
                        <w:b/>
                        <w:color w:val="008000"/>
                        <w:sz w:val="18"/>
                        <w:szCs w:val="18"/>
                      </w:rPr>
                      <w:alias w:val="Nadpis"/>
                      <w:id w:val="9142631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2A5371" w:rsidRDefault="00014BAA" w:rsidP="006516D1">
                        <w:pPr>
                          <w:spacing w:after="0" w:line="240" w:lineRule="auto"/>
                          <w:ind w:hanging="1167"/>
                        </w:pPr>
                        <w:r>
                          <w:rPr>
                            <w:b/>
                            <w:color w:val="008000"/>
                            <w:sz w:val="18"/>
                            <w:szCs w:val="18"/>
                          </w:rPr>
                          <w:t>KONCEPCIA ROZVOJA ŠPORTU A ŠPORTOVEJ INFRAŠTRUKTÚRY MESTA FIĽAKOVO 2023-2030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770"/>
        </w:tabs>
        <w:ind w:left="277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5" w15:restartNumberingAfterBreak="0">
    <w:nsid w:val="039F1D7F"/>
    <w:multiLevelType w:val="hybridMultilevel"/>
    <w:tmpl w:val="8CF2C2B0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076C7BB8"/>
    <w:multiLevelType w:val="hybridMultilevel"/>
    <w:tmpl w:val="217635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0A6A63"/>
    <w:multiLevelType w:val="hybridMultilevel"/>
    <w:tmpl w:val="B5808FE0"/>
    <w:lvl w:ilvl="0" w:tplc="11600890">
      <w:start w:val="1"/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0D356745"/>
    <w:multiLevelType w:val="multilevel"/>
    <w:tmpl w:val="22128C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16" w:hanging="432"/>
      </w:pPr>
      <w:rPr>
        <w:rFonts w:ascii="Times New Roman" w:eastAsiaTheme="minorHAnsi" w:hAnsi="Times New Roman" w:cstheme="minorBidi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237DD1"/>
    <w:multiLevelType w:val="hybridMultilevel"/>
    <w:tmpl w:val="96943184"/>
    <w:lvl w:ilvl="0" w:tplc="0914A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564E2"/>
    <w:multiLevelType w:val="multilevel"/>
    <w:tmpl w:val="ACD88B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Theme="minorHAnsi" w:hAnsi="Times New Roman" w:cstheme="minorBidi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942D2"/>
    <w:multiLevelType w:val="hybridMultilevel"/>
    <w:tmpl w:val="85163AFE"/>
    <w:lvl w:ilvl="0" w:tplc="041B0019">
      <w:start w:val="1"/>
      <w:numFmt w:val="lowerLetter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B9012FF"/>
    <w:multiLevelType w:val="hybridMultilevel"/>
    <w:tmpl w:val="0B8EAB70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1D253E3E"/>
    <w:multiLevelType w:val="hybridMultilevel"/>
    <w:tmpl w:val="814CAAF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F2F0FFE"/>
    <w:multiLevelType w:val="hybridMultilevel"/>
    <w:tmpl w:val="28825814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 w15:restartNumberingAfterBreak="0">
    <w:nsid w:val="252D60B2"/>
    <w:multiLevelType w:val="hybridMultilevel"/>
    <w:tmpl w:val="0B8EAB70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6AF2F24"/>
    <w:multiLevelType w:val="multilevel"/>
    <w:tmpl w:val="8490F9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8C1224B"/>
    <w:multiLevelType w:val="hybridMultilevel"/>
    <w:tmpl w:val="8CF2C2B0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29794B2F"/>
    <w:multiLevelType w:val="hybridMultilevel"/>
    <w:tmpl w:val="28825814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9" w15:restartNumberingAfterBreak="0">
    <w:nsid w:val="2A873630"/>
    <w:multiLevelType w:val="multilevel"/>
    <w:tmpl w:val="9DE855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Theme="minorHAnsi" w:hAnsi="Times New Roman" w:cstheme="minorBidi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C4D4766"/>
    <w:multiLevelType w:val="hybridMultilevel"/>
    <w:tmpl w:val="CCD80C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5F43"/>
    <w:multiLevelType w:val="multilevel"/>
    <w:tmpl w:val="A55C3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2" w15:restartNumberingAfterBreak="0">
    <w:nsid w:val="33BD16E2"/>
    <w:multiLevelType w:val="hybridMultilevel"/>
    <w:tmpl w:val="26C01394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11600890">
      <w:start w:val="1"/>
      <w:numFmt w:val="bullet"/>
      <w:lvlText w:val="-"/>
      <w:lvlJc w:val="left"/>
      <w:pPr>
        <w:ind w:left="4320" w:hanging="360"/>
      </w:pPr>
      <w:rPr>
        <w:rFonts w:ascii="Times New Roman" w:eastAsiaTheme="minorHAns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3" w15:restartNumberingAfterBreak="0">
    <w:nsid w:val="33FF0D3F"/>
    <w:multiLevelType w:val="hybridMultilevel"/>
    <w:tmpl w:val="0B8EAB70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 w15:restartNumberingAfterBreak="0">
    <w:nsid w:val="340B3B7B"/>
    <w:multiLevelType w:val="hybridMultilevel"/>
    <w:tmpl w:val="8974CA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3524B6"/>
    <w:multiLevelType w:val="hybridMultilevel"/>
    <w:tmpl w:val="0B8EAB70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472D5658"/>
    <w:multiLevelType w:val="hybridMultilevel"/>
    <w:tmpl w:val="0B8EAB70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4BB76C93"/>
    <w:multiLevelType w:val="hybridMultilevel"/>
    <w:tmpl w:val="2278D73C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4D131D65"/>
    <w:multiLevelType w:val="hybridMultilevel"/>
    <w:tmpl w:val="A68497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865A8"/>
    <w:multiLevelType w:val="hybridMultilevel"/>
    <w:tmpl w:val="8CF2C2B0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0" w15:restartNumberingAfterBreak="0">
    <w:nsid w:val="50312673"/>
    <w:multiLevelType w:val="hybridMultilevel"/>
    <w:tmpl w:val="8CF2C2B0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1" w15:restartNumberingAfterBreak="0">
    <w:nsid w:val="52862A2E"/>
    <w:multiLevelType w:val="hybridMultilevel"/>
    <w:tmpl w:val="8334C3FE"/>
    <w:lvl w:ilvl="0" w:tplc="8CAAF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E46752"/>
    <w:multiLevelType w:val="hybridMultilevel"/>
    <w:tmpl w:val="0B8EAB70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76517CD"/>
    <w:multiLevelType w:val="hybridMultilevel"/>
    <w:tmpl w:val="8CF2C2B0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 w15:restartNumberingAfterBreak="0">
    <w:nsid w:val="57BC1EDA"/>
    <w:multiLevelType w:val="hybridMultilevel"/>
    <w:tmpl w:val="8CF2C2B0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5" w15:restartNumberingAfterBreak="0">
    <w:nsid w:val="57F51650"/>
    <w:multiLevelType w:val="hybridMultilevel"/>
    <w:tmpl w:val="8CF2C2B0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6" w15:restartNumberingAfterBreak="0">
    <w:nsid w:val="59AA1B0F"/>
    <w:multiLevelType w:val="multilevel"/>
    <w:tmpl w:val="DCE25C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C2D72B6"/>
    <w:multiLevelType w:val="hybridMultilevel"/>
    <w:tmpl w:val="EBBE82CC"/>
    <w:lvl w:ilvl="0" w:tplc="041B0019">
      <w:start w:val="1"/>
      <w:numFmt w:val="lowerLetter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1B94873"/>
    <w:multiLevelType w:val="hybridMultilevel"/>
    <w:tmpl w:val="38FEC0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5B90"/>
    <w:multiLevelType w:val="hybridMultilevel"/>
    <w:tmpl w:val="769A533C"/>
    <w:lvl w:ilvl="0" w:tplc="46F21238">
      <w:start w:val="2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6307524C"/>
    <w:multiLevelType w:val="hybridMultilevel"/>
    <w:tmpl w:val="D16A5D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B43A6"/>
    <w:multiLevelType w:val="multilevel"/>
    <w:tmpl w:val="0116E3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63BD0F7A"/>
    <w:multiLevelType w:val="hybridMultilevel"/>
    <w:tmpl w:val="8CF2C2B0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3" w15:restartNumberingAfterBreak="0">
    <w:nsid w:val="63CA18CC"/>
    <w:multiLevelType w:val="hybridMultilevel"/>
    <w:tmpl w:val="8CF2C2B0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4" w15:restartNumberingAfterBreak="0">
    <w:nsid w:val="64DB7224"/>
    <w:multiLevelType w:val="hybridMultilevel"/>
    <w:tmpl w:val="28825814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5" w15:restartNumberingAfterBreak="0">
    <w:nsid w:val="6E5E5ADD"/>
    <w:multiLevelType w:val="hybridMultilevel"/>
    <w:tmpl w:val="28825814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6" w15:restartNumberingAfterBreak="0">
    <w:nsid w:val="72D06E8A"/>
    <w:multiLevelType w:val="hybridMultilevel"/>
    <w:tmpl w:val="0B8EAB70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7" w15:restartNumberingAfterBreak="0">
    <w:nsid w:val="73DE51A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86A437E"/>
    <w:multiLevelType w:val="hybridMultilevel"/>
    <w:tmpl w:val="D7E27612"/>
    <w:lvl w:ilvl="0" w:tplc="041B0017">
      <w:start w:val="1"/>
      <w:numFmt w:val="lowerLetter"/>
      <w:lvlText w:val="%1)"/>
      <w:lvlJc w:val="left"/>
      <w:pPr>
        <w:ind w:left="2700" w:hanging="360"/>
      </w:pPr>
    </w:lvl>
    <w:lvl w:ilvl="1" w:tplc="041B0019" w:tentative="1">
      <w:start w:val="1"/>
      <w:numFmt w:val="lowerLetter"/>
      <w:lvlText w:val="%2."/>
      <w:lvlJc w:val="left"/>
      <w:pPr>
        <w:ind w:left="3420" w:hanging="360"/>
      </w:pPr>
    </w:lvl>
    <w:lvl w:ilvl="2" w:tplc="041B001B" w:tentative="1">
      <w:start w:val="1"/>
      <w:numFmt w:val="lowerRoman"/>
      <w:lvlText w:val="%3."/>
      <w:lvlJc w:val="right"/>
      <w:pPr>
        <w:ind w:left="4140" w:hanging="180"/>
      </w:pPr>
    </w:lvl>
    <w:lvl w:ilvl="3" w:tplc="041B000F" w:tentative="1">
      <w:start w:val="1"/>
      <w:numFmt w:val="decimal"/>
      <w:lvlText w:val="%4."/>
      <w:lvlJc w:val="left"/>
      <w:pPr>
        <w:ind w:left="4860" w:hanging="360"/>
      </w:pPr>
    </w:lvl>
    <w:lvl w:ilvl="4" w:tplc="041B0019" w:tentative="1">
      <w:start w:val="1"/>
      <w:numFmt w:val="lowerLetter"/>
      <w:lvlText w:val="%5."/>
      <w:lvlJc w:val="left"/>
      <w:pPr>
        <w:ind w:left="5580" w:hanging="360"/>
      </w:pPr>
    </w:lvl>
    <w:lvl w:ilvl="5" w:tplc="041B001B" w:tentative="1">
      <w:start w:val="1"/>
      <w:numFmt w:val="lowerRoman"/>
      <w:lvlText w:val="%6."/>
      <w:lvlJc w:val="right"/>
      <w:pPr>
        <w:ind w:left="6300" w:hanging="180"/>
      </w:pPr>
    </w:lvl>
    <w:lvl w:ilvl="6" w:tplc="041B000F" w:tentative="1">
      <w:start w:val="1"/>
      <w:numFmt w:val="decimal"/>
      <w:lvlText w:val="%7."/>
      <w:lvlJc w:val="left"/>
      <w:pPr>
        <w:ind w:left="7020" w:hanging="360"/>
      </w:pPr>
    </w:lvl>
    <w:lvl w:ilvl="7" w:tplc="041B0019" w:tentative="1">
      <w:start w:val="1"/>
      <w:numFmt w:val="lowerLetter"/>
      <w:lvlText w:val="%8."/>
      <w:lvlJc w:val="left"/>
      <w:pPr>
        <w:ind w:left="7740" w:hanging="360"/>
      </w:pPr>
    </w:lvl>
    <w:lvl w:ilvl="8" w:tplc="041B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9" w15:restartNumberingAfterBreak="0">
    <w:nsid w:val="792A14B0"/>
    <w:multiLevelType w:val="hybridMultilevel"/>
    <w:tmpl w:val="8926D794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7">
      <w:start w:val="1"/>
      <w:numFmt w:val="lowerLetter"/>
      <w:lvlText w:val="%2)"/>
      <w:lvlJc w:val="left"/>
      <w:pPr>
        <w:ind w:left="3600" w:hanging="360"/>
      </w:pPr>
    </w:lvl>
    <w:lvl w:ilvl="2" w:tplc="041B001B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0" w15:restartNumberingAfterBreak="0">
    <w:nsid w:val="79770E5F"/>
    <w:multiLevelType w:val="hybridMultilevel"/>
    <w:tmpl w:val="0B8EAB70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1" w15:restartNumberingAfterBreak="0">
    <w:nsid w:val="7E7E776F"/>
    <w:multiLevelType w:val="multilevel"/>
    <w:tmpl w:val="0D40C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Theme="minorHAnsi" w:hAnsi="Times New Roman" w:cstheme="minorBidi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FF40653"/>
    <w:multiLevelType w:val="hybridMultilevel"/>
    <w:tmpl w:val="8CF2C2B0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  <w:num w:numId="2">
    <w:abstractNumId w:val="47"/>
  </w:num>
  <w:num w:numId="3">
    <w:abstractNumId w:val="8"/>
  </w:num>
  <w:num w:numId="4">
    <w:abstractNumId w:val="37"/>
  </w:num>
  <w:num w:numId="5">
    <w:abstractNumId w:val="11"/>
  </w:num>
  <w:num w:numId="6">
    <w:abstractNumId w:val="16"/>
  </w:num>
  <w:num w:numId="7">
    <w:abstractNumId w:val="19"/>
  </w:num>
  <w:num w:numId="8">
    <w:abstractNumId w:val="51"/>
  </w:num>
  <w:num w:numId="9">
    <w:abstractNumId w:val="10"/>
  </w:num>
  <w:num w:numId="10">
    <w:abstractNumId w:val="24"/>
  </w:num>
  <w:num w:numId="11">
    <w:abstractNumId w:val="36"/>
  </w:num>
  <w:num w:numId="12">
    <w:abstractNumId w:val="31"/>
  </w:num>
  <w:num w:numId="13">
    <w:abstractNumId w:val="9"/>
  </w:num>
  <w:num w:numId="14">
    <w:abstractNumId w:val="3"/>
  </w:num>
  <w:num w:numId="15">
    <w:abstractNumId w:val="39"/>
  </w:num>
  <w:num w:numId="16">
    <w:abstractNumId w:val="28"/>
  </w:num>
  <w:num w:numId="17">
    <w:abstractNumId w:val="41"/>
  </w:num>
  <w:num w:numId="18">
    <w:abstractNumId w:val="48"/>
  </w:num>
  <w:num w:numId="19">
    <w:abstractNumId w:val="20"/>
  </w:num>
  <w:num w:numId="20">
    <w:abstractNumId w:val="6"/>
  </w:num>
  <w:num w:numId="21">
    <w:abstractNumId w:val="38"/>
  </w:num>
  <w:num w:numId="22">
    <w:abstractNumId w:val="27"/>
  </w:num>
  <w:num w:numId="23">
    <w:abstractNumId w:val="7"/>
  </w:num>
  <w:num w:numId="24">
    <w:abstractNumId w:val="32"/>
  </w:num>
  <w:num w:numId="25">
    <w:abstractNumId w:val="49"/>
  </w:num>
  <w:num w:numId="26">
    <w:abstractNumId w:val="50"/>
  </w:num>
  <w:num w:numId="27">
    <w:abstractNumId w:val="26"/>
  </w:num>
  <w:num w:numId="28">
    <w:abstractNumId w:val="12"/>
  </w:num>
  <w:num w:numId="29">
    <w:abstractNumId w:val="18"/>
  </w:num>
  <w:num w:numId="30">
    <w:abstractNumId w:val="44"/>
  </w:num>
  <w:num w:numId="31">
    <w:abstractNumId w:val="45"/>
  </w:num>
  <w:num w:numId="32">
    <w:abstractNumId w:val="14"/>
  </w:num>
  <w:num w:numId="33">
    <w:abstractNumId w:val="46"/>
  </w:num>
  <w:num w:numId="34">
    <w:abstractNumId w:val="15"/>
  </w:num>
  <w:num w:numId="35">
    <w:abstractNumId w:val="33"/>
  </w:num>
  <w:num w:numId="36">
    <w:abstractNumId w:val="22"/>
  </w:num>
  <w:num w:numId="37">
    <w:abstractNumId w:val="34"/>
  </w:num>
  <w:num w:numId="38">
    <w:abstractNumId w:val="5"/>
  </w:num>
  <w:num w:numId="39">
    <w:abstractNumId w:val="23"/>
  </w:num>
  <w:num w:numId="40">
    <w:abstractNumId w:val="35"/>
  </w:num>
  <w:num w:numId="41">
    <w:abstractNumId w:val="29"/>
  </w:num>
  <w:num w:numId="42">
    <w:abstractNumId w:val="42"/>
  </w:num>
  <w:num w:numId="43">
    <w:abstractNumId w:val="25"/>
  </w:num>
  <w:num w:numId="44">
    <w:abstractNumId w:val="52"/>
  </w:num>
  <w:num w:numId="45">
    <w:abstractNumId w:val="43"/>
  </w:num>
  <w:num w:numId="46">
    <w:abstractNumId w:val="30"/>
  </w:num>
  <w:num w:numId="47">
    <w:abstractNumId w:val="17"/>
  </w:num>
  <w:num w:numId="48">
    <w:abstractNumId w:val="21"/>
  </w:num>
  <w:num w:numId="49">
    <w:abstractNumId w:val="13"/>
  </w:num>
  <w:num w:numId="50">
    <w:abstractNumId w:val="4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45D"/>
    <w:rsid w:val="0000219D"/>
    <w:rsid w:val="0000658C"/>
    <w:rsid w:val="00011C4D"/>
    <w:rsid w:val="0001368A"/>
    <w:rsid w:val="00014BAA"/>
    <w:rsid w:val="00023E23"/>
    <w:rsid w:val="00042495"/>
    <w:rsid w:val="000666A1"/>
    <w:rsid w:val="00067C29"/>
    <w:rsid w:val="00087D70"/>
    <w:rsid w:val="000A7159"/>
    <w:rsid w:val="000B0219"/>
    <w:rsid w:val="000B23BA"/>
    <w:rsid w:val="000C3FA9"/>
    <w:rsid w:val="00105A36"/>
    <w:rsid w:val="00110B20"/>
    <w:rsid w:val="00121174"/>
    <w:rsid w:val="00124D90"/>
    <w:rsid w:val="00135D34"/>
    <w:rsid w:val="00137F61"/>
    <w:rsid w:val="00142A59"/>
    <w:rsid w:val="001530A4"/>
    <w:rsid w:val="00157D0E"/>
    <w:rsid w:val="001612DF"/>
    <w:rsid w:val="00162F5F"/>
    <w:rsid w:val="00167B41"/>
    <w:rsid w:val="00170AB4"/>
    <w:rsid w:val="001967C3"/>
    <w:rsid w:val="00196FDF"/>
    <w:rsid w:val="001974FD"/>
    <w:rsid w:val="001B1701"/>
    <w:rsid w:val="001B2443"/>
    <w:rsid w:val="001B5049"/>
    <w:rsid w:val="001C1E3B"/>
    <w:rsid w:val="001C2BA1"/>
    <w:rsid w:val="001D0705"/>
    <w:rsid w:val="001D0D62"/>
    <w:rsid w:val="001D4815"/>
    <w:rsid w:val="002012A2"/>
    <w:rsid w:val="002040C2"/>
    <w:rsid w:val="002074CF"/>
    <w:rsid w:val="00211906"/>
    <w:rsid w:val="00220166"/>
    <w:rsid w:val="00223A19"/>
    <w:rsid w:val="002339F1"/>
    <w:rsid w:val="00237694"/>
    <w:rsid w:val="00253B98"/>
    <w:rsid w:val="002557F8"/>
    <w:rsid w:val="00262222"/>
    <w:rsid w:val="00263328"/>
    <w:rsid w:val="002716CF"/>
    <w:rsid w:val="0028092D"/>
    <w:rsid w:val="0029528F"/>
    <w:rsid w:val="002A5371"/>
    <w:rsid w:val="002B2F49"/>
    <w:rsid w:val="002C35E4"/>
    <w:rsid w:val="002D33E1"/>
    <w:rsid w:val="002D7D77"/>
    <w:rsid w:val="002E0FEB"/>
    <w:rsid w:val="002F3A39"/>
    <w:rsid w:val="002F4305"/>
    <w:rsid w:val="003147B0"/>
    <w:rsid w:val="003166D4"/>
    <w:rsid w:val="00325721"/>
    <w:rsid w:val="003332F7"/>
    <w:rsid w:val="00337481"/>
    <w:rsid w:val="00340A35"/>
    <w:rsid w:val="00345CEB"/>
    <w:rsid w:val="003466B9"/>
    <w:rsid w:val="0034727E"/>
    <w:rsid w:val="00355B33"/>
    <w:rsid w:val="00356431"/>
    <w:rsid w:val="00366F8C"/>
    <w:rsid w:val="00376C49"/>
    <w:rsid w:val="00384B5D"/>
    <w:rsid w:val="00385397"/>
    <w:rsid w:val="003A6474"/>
    <w:rsid w:val="003C2644"/>
    <w:rsid w:val="003D5F74"/>
    <w:rsid w:val="003D7ADD"/>
    <w:rsid w:val="00407CB7"/>
    <w:rsid w:val="004163BC"/>
    <w:rsid w:val="00420989"/>
    <w:rsid w:val="00431462"/>
    <w:rsid w:val="00432548"/>
    <w:rsid w:val="004372D0"/>
    <w:rsid w:val="00441D62"/>
    <w:rsid w:val="00442D14"/>
    <w:rsid w:val="00463D9D"/>
    <w:rsid w:val="00466ECC"/>
    <w:rsid w:val="00475740"/>
    <w:rsid w:val="004807C6"/>
    <w:rsid w:val="00497436"/>
    <w:rsid w:val="004A4666"/>
    <w:rsid w:val="004B3E1A"/>
    <w:rsid w:val="004B5CB0"/>
    <w:rsid w:val="004B60AF"/>
    <w:rsid w:val="004C51E0"/>
    <w:rsid w:val="004D13F4"/>
    <w:rsid w:val="004E4ABB"/>
    <w:rsid w:val="00502FDF"/>
    <w:rsid w:val="00504502"/>
    <w:rsid w:val="00542D43"/>
    <w:rsid w:val="0054566C"/>
    <w:rsid w:val="00570F15"/>
    <w:rsid w:val="00580AF6"/>
    <w:rsid w:val="005A696C"/>
    <w:rsid w:val="005B39CA"/>
    <w:rsid w:val="005B6765"/>
    <w:rsid w:val="005C3A3D"/>
    <w:rsid w:val="005D154C"/>
    <w:rsid w:val="005E3280"/>
    <w:rsid w:val="005E53EF"/>
    <w:rsid w:val="00600D2C"/>
    <w:rsid w:val="00611F2B"/>
    <w:rsid w:val="00614F07"/>
    <w:rsid w:val="00617128"/>
    <w:rsid w:val="00621AC0"/>
    <w:rsid w:val="006332DE"/>
    <w:rsid w:val="00635134"/>
    <w:rsid w:val="006406BA"/>
    <w:rsid w:val="0064224A"/>
    <w:rsid w:val="00643963"/>
    <w:rsid w:val="006516D1"/>
    <w:rsid w:val="006630AB"/>
    <w:rsid w:val="00665DCD"/>
    <w:rsid w:val="00671AA4"/>
    <w:rsid w:val="0067236B"/>
    <w:rsid w:val="00673034"/>
    <w:rsid w:val="00680F94"/>
    <w:rsid w:val="0069001E"/>
    <w:rsid w:val="00691025"/>
    <w:rsid w:val="006A745D"/>
    <w:rsid w:val="006B2789"/>
    <w:rsid w:val="006B3B65"/>
    <w:rsid w:val="006C2B4B"/>
    <w:rsid w:val="006D694C"/>
    <w:rsid w:val="006D7731"/>
    <w:rsid w:val="006F2526"/>
    <w:rsid w:val="00707D04"/>
    <w:rsid w:val="00726ACC"/>
    <w:rsid w:val="00747934"/>
    <w:rsid w:val="00753814"/>
    <w:rsid w:val="00762873"/>
    <w:rsid w:val="00776D0A"/>
    <w:rsid w:val="007A68D9"/>
    <w:rsid w:val="007B2E83"/>
    <w:rsid w:val="007C56A5"/>
    <w:rsid w:val="007D55E4"/>
    <w:rsid w:val="007E7DEA"/>
    <w:rsid w:val="007F6501"/>
    <w:rsid w:val="008041DF"/>
    <w:rsid w:val="00807558"/>
    <w:rsid w:val="0081020F"/>
    <w:rsid w:val="00821CAA"/>
    <w:rsid w:val="00837F4B"/>
    <w:rsid w:val="008430DE"/>
    <w:rsid w:val="00850962"/>
    <w:rsid w:val="00851BC9"/>
    <w:rsid w:val="008644C6"/>
    <w:rsid w:val="008702D6"/>
    <w:rsid w:val="008B08CB"/>
    <w:rsid w:val="008C2E1E"/>
    <w:rsid w:val="008C70EA"/>
    <w:rsid w:val="008E0507"/>
    <w:rsid w:val="008E5024"/>
    <w:rsid w:val="008E6AD3"/>
    <w:rsid w:val="008F2D56"/>
    <w:rsid w:val="00902605"/>
    <w:rsid w:val="00943D74"/>
    <w:rsid w:val="00945DF2"/>
    <w:rsid w:val="009462BB"/>
    <w:rsid w:val="00951781"/>
    <w:rsid w:val="009548E3"/>
    <w:rsid w:val="00966479"/>
    <w:rsid w:val="009745B8"/>
    <w:rsid w:val="00974EC8"/>
    <w:rsid w:val="00981D34"/>
    <w:rsid w:val="0098683F"/>
    <w:rsid w:val="00990175"/>
    <w:rsid w:val="009A2CD6"/>
    <w:rsid w:val="009A6CB3"/>
    <w:rsid w:val="009C0FD6"/>
    <w:rsid w:val="009E06F0"/>
    <w:rsid w:val="009F37A9"/>
    <w:rsid w:val="009F55B9"/>
    <w:rsid w:val="00A05E5B"/>
    <w:rsid w:val="00A07F9B"/>
    <w:rsid w:val="00A13513"/>
    <w:rsid w:val="00A15218"/>
    <w:rsid w:val="00A22B7D"/>
    <w:rsid w:val="00A37A83"/>
    <w:rsid w:val="00A46E8E"/>
    <w:rsid w:val="00A54A4C"/>
    <w:rsid w:val="00A9677D"/>
    <w:rsid w:val="00AA5007"/>
    <w:rsid w:val="00AA7926"/>
    <w:rsid w:val="00AB4E19"/>
    <w:rsid w:val="00AB6B36"/>
    <w:rsid w:val="00AC0D68"/>
    <w:rsid w:val="00AE3353"/>
    <w:rsid w:val="00AE5432"/>
    <w:rsid w:val="00AF57C7"/>
    <w:rsid w:val="00B010FF"/>
    <w:rsid w:val="00B03707"/>
    <w:rsid w:val="00B31739"/>
    <w:rsid w:val="00B45869"/>
    <w:rsid w:val="00B744D8"/>
    <w:rsid w:val="00B77FB5"/>
    <w:rsid w:val="00B826E6"/>
    <w:rsid w:val="00B87DAD"/>
    <w:rsid w:val="00B915CD"/>
    <w:rsid w:val="00BA5E4B"/>
    <w:rsid w:val="00BB37F8"/>
    <w:rsid w:val="00BB777D"/>
    <w:rsid w:val="00BC4258"/>
    <w:rsid w:val="00BD54B9"/>
    <w:rsid w:val="00BE0FF3"/>
    <w:rsid w:val="00C0734D"/>
    <w:rsid w:val="00C1654D"/>
    <w:rsid w:val="00C27804"/>
    <w:rsid w:val="00C30EB8"/>
    <w:rsid w:val="00C31A1F"/>
    <w:rsid w:val="00C369AE"/>
    <w:rsid w:val="00C6585B"/>
    <w:rsid w:val="00C67EBF"/>
    <w:rsid w:val="00C7680F"/>
    <w:rsid w:val="00C85F66"/>
    <w:rsid w:val="00C872F3"/>
    <w:rsid w:val="00C9197B"/>
    <w:rsid w:val="00CA1FED"/>
    <w:rsid w:val="00CA3206"/>
    <w:rsid w:val="00CA5C11"/>
    <w:rsid w:val="00CB245A"/>
    <w:rsid w:val="00CB4A4F"/>
    <w:rsid w:val="00CC0817"/>
    <w:rsid w:val="00CC1CE3"/>
    <w:rsid w:val="00CC5C29"/>
    <w:rsid w:val="00CD3064"/>
    <w:rsid w:val="00CE0250"/>
    <w:rsid w:val="00CF3ECF"/>
    <w:rsid w:val="00D04AF7"/>
    <w:rsid w:val="00D762E4"/>
    <w:rsid w:val="00D845EC"/>
    <w:rsid w:val="00D963C3"/>
    <w:rsid w:val="00DA6335"/>
    <w:rsid w:val="00DB742D"/>
    <w:rsid w:val="00DC5C06"/>
    <w:rsid w:val="00DC7A5A"/>
    <w:rsid w:val="00DD7AD4"/>
    <w:rsid w:val="00DF3C1A"/>
    <w:rsid w:val="00E013E4"/>
    <w:rsid w:val="00E200F3"/>
    <w:rsid w:val="00E20FA1"/>
    <w:rsid w:val="00E27100"/>
    <w:rsid w:val="00E4167A"/>
    <w:rsid w:val="00E5078D"/>
    <w:rsid w:val="00E56B6F"/>
    <w:rsid w:val="00E71E01"/>
    <w:rsid w:val="00E81293"/>
    <w:rsid w:val="00E82900"/>
    <w:rsid w:val="00E929C8"/>
    <w:rsid w:val="00E971AE"/>
    <w:rsid w:val="00EB3634"/>
    <w:rsid w:val="00EC34F1"/>
    <w:rsid w:val="00EE2994"/>
    <w:rsid w:val="00F0392A"/>
    <w:rsid w:val="00F0485B"/>
    <w:rsid w:val="00F12187"/>
    <w:rsid w:val="00F15100"/>
    <w:rsid w:val="00F245D0"/>
    <w:rsid w:val="00F246DD"/>
    <w:rsid w:val="00F25741"/>
    <w:rsid w:val="00F357E6"/>
    <w:rsid w:val="00F37383"/>
    <w:rsid w:val="00F4360F"/>
    <w:rsid w:val="00F67152"/>
    <w:rsid w:val="00FB08F9"/>
    <w:rsid w:val="00FC33DA"/>
    <w:rsid w:val="00FC6B3E"/>
    <w:rsid w:val="00FD1698"/>
    <w:rsid w:val="00FE2B4C"/>
    <w:rsid w:val="00FF0D79"/>
    <w:rsid w:val="00FF4007"/>
    <w:rsid w:val="00FF5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="f">
      <v:stroke on="f"/>
    </o:shapedefaults>
    <o:shapelayout v:ext="edit">
      <o:idmap v:ext="edit" data="1"/>
    </o:shapelayout>
  </w:shapeDefaults>
  <w:decimalSymbol w:val=","/>
  <w:listSeparator w:val=";"/>
  <w14:docId w14:val="0030B71C"/>
  <w15:docId w15:val="{050639EA-29DD-4445-ACFE-21183B59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9197B"/>
    <w:rPr>
      <w:color w:val="5A5A5A" w:themeColor="text1" w:themeTint="A5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A3206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A3206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A3206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A3206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A3206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A3206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A3206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A3206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A3206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Hlava">
    <w:name w:val="Hlava"/>
    <w:basedOn w:val="Normlny"/>
    <w:rsid w:val="00CB4A4F"/>
    <w:pPr>
      <w:keepNext/>
      <w:spacing w:before="600"/>
      <w:jc w:val="center"/>
    </w:pPr>
    <w:rPr>
      <w:rFonts w:ascii="Times New Roman" w:hAnsi="Times New Roman"/>
      <w:b/>
      <w:color w:val="000000" w:themeColor="text1"/>
      <w:sz w:val="24"/>
      <w:lang w:val="hu-HU"/>
    </w:rPr>
  </w:style>
  <w:style w:type="paragraph" w:customStyle="1" w:styleId="Hlavanazov">
    <w:name w:val="Hlava_nazov"/>
    <w:basedOn w:val="Hlava"/>
    <w:rsid w:val="00CB4A4F"/>
    <w:pPr>
      <w:spacing w:before="0"/>
    </w:pPr>
    <w:rPr>
      <w:rFonts w:cstheme="minorHAnsi"/>
      <w:caps/>
    </w:rPr>
  </w:style>
  <w:style w:type="paragraph" w:customStyle="1" w:styleId="Clanok">
    <w:name w:val="Clanok"/>
    <w:basedOn w:val="Normlny"/>
    <w:next w:val="Clanoknazov"/>
    <w:qFormat/>
    <w:rsid w:val="00E929C8"/>
    <w:pPr>
      <w:keepNext/>
      <w:widowControl w:val="0"/>
      <w:spacing w:before="600" w:after="240"/>
      <w:jc w:val="center"/>
    </w:pPr>
    <w:rPr>
      <w:rFonts w:ascii="Times New Roman" w:hAnsi="Times New Roman"/>
      <w:sz w:val="24"/>
    </w:rPr>
  </w:style>
  <w:style w:type="paragraph" w:customStyle="1" w:styleId="Clanoknazov">
    <w:name w:val="Clanok_nazov"/>
    <w:basedOn w:val="Normlny"/>
    <w:next w:val="Clanoktext"/>
    <w:qFormat/>
    <w:rsid w:val="00747934"/>
    <w:pPr>
      <w:keepNext/>
      <w:spacing w:after="360"/>
      <w:jc w:val="center"/>
    </w:pPr>
    <w:rPr>
      <w:rFonts w:ascii="Times New Roman" w:hAnsi="Times New Roman"/>
      <w:b/>
      <w:sz w:val="24"/>
    </w:rPr>
  </w:style>
  <w:style w:type="paragraph" w:customStyle="1" w:styleId="Clanoktext">
    <w:name w:val="Clanok_text"/>
    <w:basedOn w:val="Normlny"/>
    <w:qFormat/>
    <w:rsid w:val="00851BC9"/>
    <w:pPr>
      <w:jc w:val="both"/>
    </w:pPr>
    <w:rPr>
      <w:rFonts w:ascii="Times New Roman" w:hAnsi="Times New Roman"/>
      <w:sz w:val="24"/>
    </w:rPr>
  </w:style>
  <w:style w:type="paragraph" w:styleId="Zkladntext">
    <w:name w:val="Body Text"/>
    <w:basedOn w:val="Normlny"/>
    <w:link w:val="ZkladntextChar"/>
    <w:rsid w:val="00384B5D"/>
    <w:pPr>
      <w:suppressAutoHyphens/>
      <w:autoSpaceDE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ar-SA"/>
    </w:rPr>
  </w:style>
  <w:style w:type="character" w:customStyle="1" w:styleId="ZkladntextChar">
    <w:name w:val="Základný text Char"/>
    <w:basedOn w:val="Predvolenpsmoodseku"/>
    <w:link w:val="Zkladntext"/>
    <w:rsid w:val="00384B5D"/>
    <w:rPr>
      <w:rFonts w:ascii="Times New Roman" w:eastAsia="Times New Roman" w:hAnsi="Times New Roman" w:cs="Times New Roman"/>
      <w:sz w:val="24"/>
      <w:szCs w:val="24"/>
      <w:lang w:val="cs-CZ"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CA3206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CA3206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CA3206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Predvolenpsmoodseku1">
    <w:name w:val="Predvolené písmo odseku1"/>
    <w:rsid w:val="00776D0A"/>
  </w:style>
  <w:style w:type="paragraph" w:customStyle="1" w:styleId="Cast">
    <w:name w:val="Cast"/>
    <w:basedOn w:val="Clanok"/>
    <w:rsid w:val="00747934"/>
  </w:style>
  <w:style w:type="paragraph" w:styleId="Hlavika">
    <w:name w:val="header"/>
    <w:basedOn w:val="Normlny"/>
    <w:link w:val="HlavikaChar"/>
    <w:uiPriority w:val="99"/>
    <w:unhideWhenUsed/>
    <w:rsid w:val="00864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44C6"/>
  </w:style>
  <w:style w:type="paragraph" w:styleId="Pta">
    <w:name w:val="footer"/>
    <w:basedOn w:val="Normlny"/>
    <w:link w:val="PtaChar"/>
    <w:uiPriority w:val="99"/>
    <w:unhideWhenUsed/>
    <w:rsid w:val="00864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44C6"/>
  </w:style>
  <w:style w:type="paragraph" w:styleId="Odsekzoznamu">
    <w:name w:val="List Paragraph"/>
    <w:basedOn w:val="Normlny"/>
    <w:uiPriority w:val="34"/>
    <w:qFormat/>
    <w:rsid w:val="00CA320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F57E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F57EF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F57E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F57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F57E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5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57EF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Predvolenpsmoodseku"/>
    <w:link w:val="Nadpis4"/>
    <w:uiPriority w:val="9"/>
    <w:rsid w:val="00CA3206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A3206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A3206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A3206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A3206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A3206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CA3206"/>
    <w:rPr>
      <w:b/>
      <w:bCs/>
      <w:smallCaps/>
      <w:color w:val="1F497D" w:themeColor="text2"/>
      <w:spacing w:val="10"/>
      <w:sz w:val="18"/>
      <w:szCs w:val="18"/>
    </w:rPr>
  </w:style>
  <w:style w:type="paragraph" w:styleId="Nzov">
    <w:name w:val="Title"/>
    <w:next w:val="Normlny"/>
    <w:link w:val="NzovChar"/>
    <w:uiPriority w:val="10"/>
    <w:qFormat/>
    <w:rsid w:val="00CA3206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NzovChar">
    <w:name w:val="Názov Char"/>
    <w:basedOn w:val="Predvolenpsmoodseku"/>
    <w:link w:val="Nzov"/>
    <w:uiPriority w:val="10"/>
    <w:rsid w:val="00CA3206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itul">
    <w:name w:val="Subtitle"/>
    <w:next w:val="Normlny"/>
    <w:link w:val="PodtitulChar"/>
    <w:uiPriority w:val="11"/>
    <w:qFormat/>
    <w:rsid w:val="00CA3206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A3206"/>
    <w:rPr>
      <w:smallCaps/>
      <w:color w:val="938953" w:themeColor="background2" w:themeShade="7F"/>
      <w:spacing w:val="5"/>
      <w:sz w:val="28"/>
      <w:szCs w:val="28"/>
    </w:rPr>
  </w:style>
  <w:style w:type="character" w:styleId="Vrazn">
    <w:name w:val="Strong"/>
    <w:uiPriority w:val="22"/>
    <w:qFormat/>
    <w:rsid w:val="00CA3206"/>
    <w:rPr>
      <w:b/>
      <w:bCs/>
      <w:spacing w:val="0"/>
    </w:rPr>
  </w:style>
  <w:style w:type="character" w:styleId="Zvraznenie">
    <w:name w:val="Emphasis"/>
    <w:uiPriority w:val="20"/>
    <w:qFormat/>
    <w:rsid w:val="00CA3206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riadkovania">
    <w:name w:val="No Spacing"/>
    <w:basedOn w:val="Normlny"/>
    <w:link w:val="BezriadkovaniaChar"/>
    <w:uiPriority w:val="1"/>
    <w:qFormat/>
    <w:rsid w:val="00CA3206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CA3206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CA3206"/>
    <w:rPr>
      <w:i/>
      <w:iCs/>
      <w:color w:val="5A5A5A" w:themeColor="text1" w:themeTint="A5"/>
      <w:sz w:val="20"/>
      <w:szCs w:val="20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A3206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A3206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Jemnzvraznenie">
    <w:name w:val="Subtle Emphasis"/>
    <w:uiPriority w:val="19"/>
    <w:qFormat/>
    <w:rsid w:val="00CA3206"/>
    <w:rPr>
      <w:smallCaps/>
      <w:dstrike w:val="0"/>
      <w:color w:val="5A5A5A" w:themeColor="text1" w:themeTint="A5"/>
      <w:vertAlign w:val="baseline"/>
    </w:rPr>
  </w:style>
  <w:style w:type="character" w:styleId="Intenzvnezvraznenie">
    <w:name w:val="Intense Emphasis"/>
    <w:uiPriority w:val="21"/>
    <w:qFormat/>
    <w:rsid w:val="00CA3206"/>
    <w:rPr>
      <w:b/>
      <w:bCs/>
      <w:smallCaps/>
      <w:color w:val="4F81BD" w:themeColor="accent1"/>
      <w:spacing w:val="40"/>
    </w:rPr>
  </w:style>
  <w:style w:type="character" w:styleId="Jemnodkaz">
    <w:name w:val="Subtle Reference"/>
    <w:uiPriority w:val="31"/>
    <w:qFormat/>
    <w:rsid w:val="00CA3206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Zvraznenodkaz">
    <w:name w:val="Intense Reference"/>
    <w:uiPriority w:val="32"/>
    <w:qFormat/>
    <w:rsid w:val="00CA3206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Nzovknihy">
    <w:name w:val="Book Title"/>
    <w:uiPriority w:val="33"/>
    <w:qFormat/>
    <w:rsid w:val="00CA3206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A3206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CA3206"/>
    <w:rPr>
      <w:color w:val="5A5A5A" w:themeColor="text1" w:themeTint="A5"/>
    </w:rPr>
  </w:style>
  <w:style w:type="table" w:styleId="Mriekatabuky">
    <w:name w:val="Table Grid"/>
    <w:basedOn w:val="Normlnatabuka"/>
    <w:uiPriority w:val="39"/>
    <w:rsid w:val="00691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12DF"/>
    <w:pPr>
      <w:autoSpaceDE w:val="0"/>
      <w:autoSpaceDN w:val="0"/>
      <w:adjustRightInd w:val="0"/>
      <w:spacing w:after="0" w:line="240" w:lineRule="auto"/>
      <w:ind w:left="0"/>
    </w:pPr>
    <w:rPr>
      <w:rFonts w:ascii="Times New Roman" w:hAnsi="Times New Roman" w:cs="Times New Roman"/>
      <w:color w:val="000000"/>
      <w:sz w:val="24"/>
      <w:szCs w:val="24"/>
      <w:lang w:val="sk-S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2020-06-18T00:00:00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95F18C-6DA5-4A37-B6B0-5ED39021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3694</Words>
  <Characters>21056</Characters>
  <Application>Microsoft Office Word</Application>
  <DocSecurity>0</DocSecurity>
  <Lines>175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KONCEPCIA ROZVOJA ŠPORTU A ŠPORTOVEJ INFRAŠTRUKTÚRY MESTA FIĽAKOVO 2023-2030</vt:lpstr>
      <vt:lpstr/>
    </vt:vector>
  </TitlesOfParts>
  <Company/>
  <LinksUpToDate>false</LinksUpToDate>
  <CharactersWithSpaces>24701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KONCEPCIA ROZVOJA ŠPORTU A ŠPORTOVEJ INFRAŠTRUKTÚRY MESTA FIĽAKOVO 2023-2030</dc:title>
  <dc:creator>Kerekes László</dc:creator>
  <cp:lastModifiedBy>VISNYAI Attila</cp:lastModifiedBy>
  <cp:revision>8</cp:revision>
  <cp:lastPrinted>2023-12-11T15:17:00Z</cp:lastPrinted>
  <dcterms:created xsi:type="dcterms:W3CDTF">2023-12-11T15:21:00Z</dcterms:created>
  <dcterms:modified xsi:type="dcterms:W3CDTF">2023-12-20T10:23:00Z</dcterms:modified>
</cp:coreProperties>
</file>