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CE7C9" w14:textId="77777777"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14:paraId="1BC5067A" w14:textId="77777777" w:rsidR="00045938" w:rsidRDefault="00045938" w:rsidP="00803A93">
      <w:pPr>
        <w:jc w:val="center"/>
        <w:rPr>
          <w:b/>
          <w:sz w:val="28"/>
          <w:szCs w:val="28"/>
        </w:rPr>
      </w:pPr>
    </w:p>
    <w:p w14:paraId="709644EB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4FDED9F7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335CB678" w14:textId="77777777" w:rsidR="006B767F" w:rsidRDefault="006B767F" w:rsidP="00803A93">
      <w:pPr>
        <w:jc w:val="center"/>
      </w:pPr>
    </w:p>
    <w:p w14:paraId="06D0D5FD" w14:textId="77777777" w:rsidR="006B767F" w:rsidRDefault="006B767F" w:rsidP="00803A93">
      <w:pPr>
        <w:jc w:val="center"/>
      </w:pPr>
      <w:r>
        <w:t>vyhlasuje</w:t>
      </w:r>
    </w:p>
    <w:p w14:paraId="14AE0DD3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745512FE" w14:textId="77777777" w:rsidR="0010524A" w:rsidRDefault="0010524A" w:rsidP="00803A93">
      <w:pPr>
        <w:jc w:val="center"/>
        <w:rPr>
          <w:b/>
        </w:rPr>
      </w:pPr>
      <w:r>
        <w:rPr>
          <w:b/>
        </w:rPr>
        <w:t xml:space="preserve">v zmysle uznesenia mestského zastupiteľstva č. </w:t>
      </w:r>
      <w:r w:rsidR="00045938">
        <w:rPr>
          <w:b/>
        </w:rPr>
        <w:t xml:space="preserve">168/2020 </w:t>
      </w:r>
      <w:r>
        <w:rPr>
          <w:b/>
        </w:rPr>
        <w:t xml:space="preserve">zo dňa </w:t>
      </w:r>
      <w:r w:rsidR="00045938">
        <w:rPr>
          <w:b/>
        </w:rPr>
        <w:t>16</w:t>
      </w:r>
      <w:r>
        <w:rPr>
          <w:b/>
        </w:rPr>
        <w:t>.</w:t>
      </w:r>
      <w:r w:rsidR="00045938">
        <w:rPr>
          <w:b/>
        </w:rPr>
        <w:t>12</w:t>
      </w:r>
      <w:r>
        <w:rPr>
          <w:b/>
        </w:rPr>
        <w:t>.2020</w:t>
      </w:r>
    </w:p>
    <w:p w14:paraId="7EC69514" w14:textId="77777777" w:rsidR="00E534A8" w:rsidRDefault="00E534A8" w:rsidP="00803A93">
      <w:pPr>
        <w:jc w:val="center"/>
        <w:rPr>
          <w:b/>
        </w:rPr>
      </w:pPr>
      <w:r>
        <w:rPr>
          <w:b/>
        </w:rPr>
        <w:t xml:space="preserve">o najvhodnejší návrh na uzavretie </w:t>
      </w:r>
      <w:r w:rsidR="006C41C1">
        <w:rPr>
          <w:b/>
        </w:rPr>
        <w:t>kúpnej</w:t>
      </w:r>
      <w:r>
        <w:rPr>
          <w:b/>
        </w:rPr>
        <w:t xml:space="preserve"> zmluvy </w:t>
      </w:r>
    </w:p>
    <w:p w14:paraId="23521561" w14:textId="77777777" w:rsidR="006C41C1" w:rsidRDefault="00E534A8" w:rsidP="00803A93">
      <w:pPr>
        <w:jc w:val="center"/>
        <w:rPr>
          <w:b/>
        </w:rPr>
      </w:pPr>
      <w:r>
        <w:rPr>
          <w:b/>
        </w:rPr>
        <w:t>na pre</w:t>
      </w:r>
      <w:r w:rsidR="006C41C1">
        <w:rPr>
          <w:b/>
        </w:rPr>
        <w:t>vod vlastníctva k nehnuteľnosti</w:t>
      </w:r>
    </w:p>
    <w:p w14:paraId="1F0B007C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14:paraId="041E4B26" w14:textId="77777777" w:rsidR="00803A93" w:rsidRDefault="006C41C1" w:rsidP="00803A93">
      <w:pPr>
        <w:jc w:val="center"/>
        <w:rPr>
          <w:b/>
        </w:rPr>
      </w:pPr>
      <w:r>
        <w:rPr>
          <w:b/>
        </w:rPr>
        <w:t>za podmienok zverejnených v prílohe</w:t>
      </w:r>
    </w:p>
    <w:p w14:paraId="1935A9D4" w14:textId="77777777" w:rsidR="006C41C1" w:rsidRDefault="006C41C1" w:rsidP="00803A93">
      <w:pPr>
        <w:jc w:val="center"/>
        <w:rPr>
          <w:b/>
        </w:rPr>
      </w:pPr>
    </w:p>
    <w:p w14:paraId="3AC0E642" w14:textId="77777777" w:rsidR="002266BF" w:rsidRDefault="002266BF" w:rsidP="00803A93">
      <w:pPr>
        <w:jc w:val="center"/>
        <w:rPr>
          <w:b/>
        </w:rPr>
      </w:pPr>
    </w:p>
    <w:p w14:paraId="154E4D51" w14:textId="77777777"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14:paraId="77F8E002" w14:textId="77777777" w:rsidR="00D13804" w:rsidRPr="00CF7DBF" w:rsidRDefault="00D13804" w:rsidP="00803A93">
      <w:pPr>
        <w:jc w:val="center"/>
        <w:rPr>
          <w:b/>
          <w:sz w:val="22"/>
          <w:szCs w:val="22"/>
        </w:rPr>
      </w:pPr>
    </w:p>
    <w:p w14:paraId="21B6A6C9" w14:textId="77777777" w:rsidR="00D8500F" w:rsidRPr="00D8500F" w:rsidRDefault="00D13804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 xml:space="preserve">1. </w:t>
      </w:r>
      <w:r w:rsidR="00803A93"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="00803A93" w:rsidRPr="00CF7DBF">
        <w:rPr>
          <w:sz w:val="22"/>
          <w:szCs w:val="22"/>
        </w:rPr>
        <w:t xml:space="preserve"> je pre</w:t>
      </w:r>
      <w:r w:rsidR="006C41C1">
        <w:rPr>
          <w:sz w:val="22"/>
          <w:szCs w:val="22"/>
        </w:rPr>
        <w:t xml:space="preserve">daj </w:t>
      </w:r>
      <w:r w:rsidR="00E52DEC" w:rsidRPr="00C37946">
        <w:t xml:space="preserve">na predaj </w:t>
      </w:r>
      <w:r w:rsidR="00E52DEC">
        <w:t xml:space="preserve">prebytočných častí mestských pozemkov parc. C KN č. 1979 o výmere 228 m2 a parc. CKN č. 1980/1 o výmere 342 m2 a stavby súp.č. 1266 na parc.č. 1979 </w:t>
      </w:r>
      <w:r w:rsidR="00861D30">
        <w:t xml:space="preserve">v celku </w:t>
      </w:r>
      <w:r w:rsidR="00E52DEC">
        <w:t xml:space="preserve">za kúpnu cenu min. </w:t>
      </w:r>
      <w:r w:rsidR="00045938">
        <w:t>25</w:t>
      </w:r>
      <w:r w:rsidR="00E52DEC">
        <w:t xml:space="preserve">.000,00 EUR. Nehnuteľnosti sa </w:t>
      </w:r>
      <w:r w:rsidR="00D8500F" w:rsidRPr="00D8500F">
        <w:rPr>
          <w:sz w:val="22"/>
          <w:szCs w:val="22"/>
        </w:rPr>
        <w:t>nachádza</w:t>
      </w:r>
      <w:r w:rsidR="00477189">
        <w:rPr>
          <w:sz w:val="22"/>
          <w:szCs w:val="22"/>
        </w:rPr>
        <w:t>jú</w:t>
      </w:r>
      <w:r w:rsidR="00D8500F" w:rsidRPr="00D8500F">
        <w:rPr>
          <w:sz w:val="22"/>
          <w:szCs w:val="22"/>
        </w:rPr>
        <w:t xml:space="preserve"> </w:t>
      </w:r>
      <w:r w:rsidR="00F77AF4">
        <w:rPr>
          <w:sz w:val="22"/>
          <w:szCs w:val="22"/>
        </w:rPr>
        <w:t>medzi ul. Malocintorínskej a Biskupickej</w:t>
      </w:r>
      <w:r w:rsidR="00A46B98">
        <w:rPr>
          <w:sz w:val="22"/>
          <w:szCs w:val="22"/>
        </w:rPr>
        <w:t xml:space="preserve"> </w:t>
      </w:r>
      <w:r w:rsidR="00D8500F" w:rsidRPr="00D8500F">
        <w:rPr>
          <w:sz w:val="22"/>
          <w:szCs w:val="22"/>
        </w:rPr>
        <w:t>vo Fiľakove</w:t>
      </w:r>
      <w:r w:rsidR="00A46B98">
        <w:rPr>
          <w:sz w:val="22"/>
          <w:szCs w:val="22"/>
        </w:rPr>
        <w:t xml:space="preserve"> (podrobne viď. 1.3 – Situácia </w:t>
      </w:r>
      <w:r w:rsidR="00A17199">
        <w:rPr>
          <w:sz w:val="22"/>
          <w:szCs w:val="22"/>
        </w:rPr>
        <w:t>nehnuteľností</w:t>
      </w:r>
      <w:r w:rsidR="00A46B98">
        <w:rPr>
          <w:sz w:val="22"/>
          <w:szCs w:val="22"/>
        </w:rPr>
        <w:t xml:space="preserve">). </w:t>
      </w:r>
      <w:r w:rsidR="00D8500F" w:rsidRPr="00D8500F">
        <w:rPr>
          <w:sz w:val="22"/>
          <w:szCs w:val="22"/>
        </w:rPr>
        <w:t xml:space="preserve"> </w:t>
      </w:r>
    </w:p>
    <w:p w14:paraId="772942CF" w14:textId="77777777" w:rsidR="0078493C" w:rsidRDefault="0078493C" w:rsidP="00D13804">
      <w:pPr>
        <w:jc w:val="center"/>
        <w:rPr>
          <w:b/>
          <w:sz w:val="22"/>
          <w:szCs w:val="22"/>
        </w:rPr>
      </w:pPr>
    </w:p>
    <w:p w14:paraId="04F4FE95" w14:textId="77777777" w:rsidR="002266BF" w:rsidRDefault="002266BF" w:rsidP="00D13804">
      <w:pPr>
        <w:jc w:val="center"/>
        <w:rPr>
          <w:b/>
          <w:sz w:val="22"/>
          <w:szCs w:val="22"/>
        </w:rPr>
      </w:pPr>
    </w:p>
    <w:p w14:paraId="45D74583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14:paraId="6E9292F2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</w:p>
    <w:p w14:paraId="081C3E63" w14:textId="77777777"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dňa </w:t>
      </w:r>
      <w:r w:rsidR="00045938">
        <w:rPr>
          <w:sz w:val="22"/>
          <w:szCs w:val="22"/>
        </w:rPr>
        <w:t>30</w:t>
      </w:r>
      <w:r w:rsidR="0078493C">
        <w:rPr>
          <w:sz w:val="22"/>
          <w:szCs w:val="22"/>
        </w:rPr>
        <w:t xml:space="preserve">. </w:t>
      </w:r>
      <w:r w:rsidR="00045938">
        <w:rPr>
          <w:sz w:val="22"/>
          <w:szCs w:val="22"/>
        </w:rPr>
        <w:t>decembra</w:t>
      </w:r>
      <w:r w:rsidR="0078493C">
        <w:rPr>
          <w:sz w:val="22"/>
          <w:szCs w:val="22"/>
        </w:rPr>
        <w:t xml:space="preserve"> 2020, t.j.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045938">
        <w:rPr>
          <w:sz w:val="22"/>
          <w:szCs w:val="22"/>
        </w:rPr>
        <w:t xml:space="preserve"> a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045938">
        <w:rPr>
          <w:sz w:val="22"/>
          <w:szCs w:val="22"/>
        </w:rPr>
        <w:t>.</w:t>
      </w:r>
    </w:p>
    <w:p w14:paraId="3E9201CE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Návrh do OVS predkladá záujemca v zalepenej obálke, kde uvedie meno, adresu záujemcu a označenie „OBCHODNÁ VEREJNÁ SÚŤAŽ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POZEMKY SO STAVBOU</w:t>
      </w:r>
      <w:r>
        <w:rPr>
          <w:sz w:val="22"/>
          <w:szCs w:val="22"/>
        </w:rPr>
        <w:t xml:space="preserve"> – NEOTVÁRAŤ“-</w:t>
      </w:r>
    </w:p>
    <w:p w14:paraId="025C0B44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14:paraId="2028D180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</w:p>
    <w:p w14:paraId="58F9CBE8" w14:textId="77777777"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14:paraId="02105ACD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14:paraId="487823F1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 xml:space="preserve">všetky náklady súvisiace s prevodom </w:t>
      </w:r>
      <w:r w:rsidR="00F42C4F">
        <w:rPr>
          <w:sz w:val="22"/>
          <w:szCs w:val="22"/>
        </w:rPr>
        <w:t xml:space="preserve">a odovzdaním </w:t>
      </w:r>
      <w:r>
        <w:rPr>
          <w:sz w:val="22"/>
          <w:szCs w:val="22"/>
        </w:rPr>
        <w:t xml:space="preserve">predmetu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 (</w:t>
      </w:r>
      <w:r w:rsidR="001939EC">
        <w:rPr>
          <w:sz w:val="22"/>
          <w:szCs w:val="22"/>
        </w:rPr>
        <w:t>správny poplatok pre katastrálny odbor, cen</w:t>
      </w:r>
      <w:r w:rsidR="00A46B98">
        <w:rPr>
          <w:sz w:val="22"/>
          <w:szCs w:val="22"/>
        </w:rPr>
        <w:t>u</w:t>
      </w:r>
      <w:r>
        <w:rPr>
          <w:sz w:val="22"/>
          <w:szCs w:val="22"/>
        </w:rPr>
        <w:t xml:space="preserve"> geometrického plánu</w:t>
      </w:r>
      <w:r w:rsidR="00A46B98">
        <w:rPr>
          <w:sz w:val="22"/>
          <w:szCs w:val="22"/>
        </w:rPr>
        <w:t xml:space="preserve"> a vytýčenia a pod.</w:t>
      </w:r>
      <w:r>
        <w:rPr>
          <w:sz w:val="22"/>
          <w:szCs w:val="22"/>
        </w:rPr>
        <w:t>)</w:t>
      </w:r>
    </w:p>
    <w:p w14:paraId="4407BA9B" w14:textId="77777777" w:rsidR="00784156" w:rsidRPr="00A46B98" w:rsidRDefault="00EE6BD4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 </w:t>
      </w:r>
      <w:r w:rsidR="00784156"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="00784156" w:rsidRPr="00A46B98">
        <w:rPr>
          <w:sz w:val="22"/>
          <w:szCs w:val="22"/>
        </w:rPr>
        <w:t>voči nemu vedené exekučné konanie,</w:t>
      </w:r>
    </w:p>
    <w:p w14:paraId="778EA5EB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14:paraId="368031DE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telefonický a internetový kontakt.</w:t>
      </w:r>
    </w:p>
    <w:p w14:paraId="6F05D11C" w14:textId="77777777" w:rsidR="00BD1364" w:rsidRDefault="00BD1364" w:rsidP="00D13804">
      <w:pPr>
        <w:jc w:val="both"/>
        <w:rPr>
          <w:sz w:val="22"/>
          <w:szCs w:val="22"/>
        </w:rPr>
      </w:pPr>
    </w:p>
    <w:p w14:paraId="4D34199B" w14:textId="77777777" w:rsidR="00C96813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>
        <w:rPr>
          <w:sz w:val="22"/>
          <w:szCs w:val="22"/>
        </w:rPr>
        <w:t>predmet súťaže v celku.</w:t>
      </w:r>
    </w:p>
    <w:p w14:paraId="62C721A7" w14:textId="77777777" w:rsidR="009A6AEF" w:rsidRDefault="009A6AEF" w:rsidP="00D13804">
      <w:pPr>
        <w:jc w:val="both"/>
        <w:rPr>
          <w:sz w:val="22"/>
          <w:szCs w:val="22"/>
        </w:rPr>
      </w:pPr>
    </w:p>
    <w:p w14:paraId="0C62F56A" w14:textId="77777777" w:rsidR="00A970D1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045938">
        <w:rPr>
          <w:sz w:val="22"/>
          <w:szCs w:val="22"/>
        </w:rPr>
        <w:t>20</w:t>
      </w:r>
      <w:r w:rsidR="00CA3981">
        <w:rPr>
          <w:sz w:val="22"/>
          <w:szCs w:val="22"/>
        </w:rPr>
        <w:t xml:space="preserve">. </w:t>
      </w:r>
      <w:r w:rsidR="00045938">
        <w:rPr>
          <w:sz w:val="22"/>
          <w:szCs w:val="22"/>
        </w:rPr>
        <w:t>januára</w:t>
      </w:r>
      <w:r w:rsidR="00C96813">
        <w:rPr>
          <w:sz w:val="22"/>
          <w:szCs w:val="22"/>
        </w:rPr>
        <w:t xml:space="preserve"> 202</w:t>
      </w:r>
      <w:r w:rsidR="00045938">
        <w:rPr>
          <w:sz w:val="22"/>
          <w:szCs w:val="22"/>
        </w:rPr>
        <w:t>1</w:t>
      </w:r>
      <w:r w:rsidR="001B076C">
        <w:rPr>
          <w:sz w:val="22"/>
          <w:szCs w:val="22"/>
        </w:rPr>
        <w:t xml:space="preserve"> do 1</w:t>
      </w:r>
      <w:r w:rsidR="003F6A15">
        <w:rPr>
          <w:sz w:val="22"/>
          <w:szCs w:val="22"/>
        </w:rPr>
        <w:t>5</w:t>
      </w:r>
      <w:r w:rsidR="001B076C">
        <w:rPr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14:paraId="4B6D8CA5" w14:textId="77777777"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4B96511" w14:textId="77777777" w:rsidR="00D8500F" w:rsidRPr="00D8500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>
        <w:rPr>
          <w:sz w:val="22"/>
          <w:szCs w:val="22"/>
        </w:rPr>
        <w:t xml:space="preserve"> 132</w:t>
      </w:r>
      <w:r w:rsidR="003F6A15">
        <w:rPr>
          <w:sz w:val="22"/>
          <w:szCs w:val="22"/>
        </w:rPr>
        <w:t>/2020</w:t>
      </w:r>
      <w:r w:rsidR="00325496"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24.0</w:t>
      </w:r>
      <w:r>
        <w:rPr>
          <w:sz w:val="22"/>
          <w:szCs w:val="22"/>
        </w:rPr>
        <w:t>9</w:t>
      </w:r>
      <w:r w:rsidR="003F6A15">
        <w:rPr>
          <w:sz w:val="22"/>
          <w:szCs w:val="22"/>
        </w:rPr>
        <w:t>.2020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14:paraId="17670FD3" w14:textId="77777777" w:rsidR="00CA3981" w:rsidRDefault="00CA3981" w:rsidP="00D13804">
      <w:pPr>
        <w:jc w:val="both"/>
        <w:rPr>
          <w:sz w:val="22"/>
          <w:szCs w:val="22"/>
        </w:rPr>
      </w:pPr>
    </w:p>
    <w:p w14:paraId="67D6D28A" w14:textId="77777777" w:rsidR="00D8500F" w:rsidRPr="00CF7DB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 w:rsidR="00045938">
        <w:rPr>
          <w:sz w:val="22"/>
          <w:szCs w:val="22"/>
        </w:rPr>
        <w:t>25</w:t>
      </w:r>
      <w:r w:rsidR="00D8500F">
        <w:rPr>
          <w:sz w:val="22"/>
          <w:szCs w:val="22"/>
        </w:rPr>
        <w:t>.</w:t>
      </w:r>
      <w:r w:rsidR="00045938">
        <w:rPr>
          <w:sz w:val="22"/>
          <w:szCs w:val="22"/>
        </w:rPr>
        <w:t>01</w:t>
      </w:r>
      <w:r w:rsidR="00D8500F">
        <w:rPr>
          <w:sz w:val="22"/>
          <w:szCs w:val="22"/>
        </w:rPr>
        <w:t>.202</w:t>
      </w:r>
      <w:r w:rsidR="00045938">
        <w:rPr>
          <w:sz w:val="22"/>
          <w:szCs w:val="22"/>
        </w:rPr>
        <w:t>1</w:t>
      </w:r>
      <w:r w:rsidR="00D8500F">
        <w:rPr>
          <w:sz w:val="22"/>
          <w:szCs w:val="22"/>
        </w:rPr>
        <w:t>.</w:t>
      </w:r>
    </w:p>
    <w:p w14:paraId="3757DD83" w14:textId="77777777" w:rsidR="00D8500F" w:rsidRDefault="00D8500F" w:rsidP="00D13804">
      <w:pPr>
        <w:jc w:val="both"/>
        <w:rPr>
          <w:sz w:val="22"/>
          <w:szCs w:val="22"/>
        </w:rPr>
      </w:pPr>
    </w:p>
    <w:p w14:paraId="40D9BB37" w14:textId="77777777" w:rsidR="00861D30" w:rsidRDefault="00861D30" w:rsidP="00D13804">
      <w:pPr>
        <w:jc w:val="both"/>
        <w:rPr>
          <w:sz w:val="22"/>
          <w:szCs w:val="22"/>
        </w:rPr>
      </w:pPr>
    </w:p>
    <w:p w14:paraId="7BEFF189" w14:textId="77777777" w:rsidR="00861D30" w:rsidRDefault="00861D30" w:rsidP="00D13804">
      <w:pPr>
        <w:jc w:val="both"/>
        <w:rPr>
          <w:sz w:val="22"/>
          <w:szCs w:val="22"/>
        </w:rPr>
      </w:pPr>
    </w:p>
    <w:p w14:paraId="3F121CB1" w14:textId="77777777" w:rsidR="00861D30" w:rsidRDefault="00861D30" w:rsidP="00D13804">
      <w:pPr>
        <w:jc w:val="both"/>
        <w:rPr>
          <w:sz w:val="22"/>
          <w:szCs w:val="22"/>
        </w:rPr>
      </w:pPr>
    </w:p>
    <w:p w14:paraId="34E378F6" w14:textId="77777777" w:rsidR="00045938" w:rsidRDefault="00045938" w:rsidP="00D13804">
      <w:pPr>
        <w:jc w:val="both"/>
        <w:rPr>
          <w:sz w:val="22"/>
          <w:szCs w:val="22"/>
        </w:rPr>
      </w:pPr>
    </w:p>
    <w:p w14:paraId="15A433DC" w14:textId="77777777" w:rsidR="00325496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206D">
        <w:rPr>
          <w:sz w:val="22"/>
          <w:szCs w:val="22"/>
        </w:rPr>
        <w:t xml:space="preserve">. Vyhlasovateľ si vyhradzuje </w:t>
      </w:r>
    </w:p>
    <w:p w14:paraId="57664521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14:paraId="0976E466" w14:textId="77777777"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14:paraId="3124D5A0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14:paraId="6D243A48" w14:textId="77777777"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14:paraId="21DCD039" w14:textId="77777777"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14:paraId="2F2CDC1F" w14:textId="77777777"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14:paraId="67055AB0" w14:textId="77777777" w:rsidR="002266BF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odstúpiť od zmluvy v prípade nezaplatenia kúpnej ceny </w:t>
      </w:r>
      <w:r w:rsidR="003F6A15">
        <w:rPr>
          <w:sz w:val="22"/>
          <w:szCs w:val="22"/>
        </w:rPr>
        <w:t xml:space="preserve">a ostatných nákladov </w:t>
      </w:r>
      <w:r>
        <w:rPr>
          <w:sz w:val="22"/>
          <w:szCs w:val="22"/>
        </w:rPr>
        <w:t>v stanovenej lehote,</w:t>
      </w:r>
    </w:p>
    <w:p w14:paraId="53751270" w14:textId="77777777"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325496">
        <w:rPr>
          <w:sz w:val="22"/>
          <w:szCs w:val="22"/>
        </w:rPr>
        <w:t xml:space="preserve">kúpnu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14:paraId="4D51403B" w14:textId="77777777" w:rsidR="00AD723C" w:rsidRPr="00CF7DBF" w:rsidRDefault="00AD723C" w:rsidP="00D13804">
      <w:pPr>
        <w:jc w:val="both"/>
        <w:rPr>
          <w:sz w:val="22"/>
          <w:szCs w:val="22"/>
        </w:rPr>
      </w:pPr>
    </w:p>
    <w:p w14:paraId="411A06B4" w14:textId="77777777" w:rsidR="002266BF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uhradiť kúpnu cenu </w:t>
      </w:r>
      <w:r w:rsidR="00284922">
        <w:rPr>
          <w:sz w:val="22"/>
          <w:szCs w:val="22"/>
        </w:rPr>
        <w:t xml:space="preserve">a ostatné náklady </w:t>
      </w:r>
      <w:r w:rsidR="002266BF">
        <w:rPr>
          <w:sz w:val="22"/>
          <w:szCs w:val="22"/>
        </w:rPr>
        <w:t xml:space="preserve">vcelku bez splátok </w:t>
      </w:r>
      <w:r w:rsidR="00D8500F">
        <w:rPr>
          <w:sz w:val="22"/>
          <w:szCs w:val="22"/>
        </w:rPr>
        <w:t xml:space="preserve">do </w:t>
      </w:r>
      <w:r>
        <w:rPr>
          <w:sz w:val="22"/>
          <w:szCs w:val="22"/>
        </w:rPr>
        <w:t>14</w:t>
      </w:r>
      <w:r w:rsidR="00D8500F">
        <w:rPr>
          <w:sz w:val="22"/>
          <w:szCs w:val="22"/>
        </w:rPr>
        <w:t xml:space="preserve"> dní odo dňa podpísania</w:t>
      </w:r>
      <w:r w:rsidR="002266BF">
        <w:rPr>
          <w:sz w:val="22"/>
          <w:szCs w:val="22"/>
        </w:rPr>
        <w:t xml:space="preserve"> kúpnej zmluvy.</w:t>
      </w:r>
    </w:p>
    <w:p w14:paraId="1E7FF71E" w14:textId="77777777" w:rsidR="002266BF" w:rsidRDefault="002266BF" w:rsidP="00D13804">
      <w:pPr>
        <w:jc w:val="both"/>
        <w:rPr>
          <w:sz w:val="22"/>
          <w:szCs w:val="22"/>
        </w:rPr>
      </w:pPr>
    </w:p>
    <w:p w14:paraId="2E37F791" w14:textId="77777777" w:rsidR="00D9622E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14:paraId="34213BF6" w14:textId="77777777" w:rsidR="002266BF" w:rsidRDefault="002266BF" w:rsidP="00D13804">
      <w:pPr>
        <w:jc w:val="both"/>
        <w:rPr>
          <w:sz w:val="22"/>
          <w:szCs w:val="22"/>
        </w:rPr>
      </w:pPr>
    </w:p>
    <w:p w14:paraId="7A060E60" w14:textId="77777777"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61D30">
        <w:rPr>
          <w:sz w:val="22"/>
          <w:szCs w:val="22"/>
        </w:rPr>
        <w:t>0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14:paraId="55627A0D" w14:textId="77777777"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DF12442" w14:textId="77777777" w:rsidR="002C1D9F" w:rsidRDefault="002C1D9F" w:rsidP="00D13804">
      <w:pPr>
        <w:jc w:val="both"/>
        <w:rPr>
          <w:sz w:val="22"/>
          <w:szCs w:val="22"/>
        </w:rPr>
      </w:pPr>
    </w:p>
    <w:p w14:paraId="6708C227" w14:textId="77777777" w:rsidR="002C1D9F" w:rsidRDefault="002C1D9F" w:rsidP="00D13804">
      <w:pPr>
        <w:jc w:val="both"/>
        <w:rPr>
          <w:sz w:val="22"/>
          <w:szCs w:val="22"/>
        </w:rPr>
      </w:pPr>
    </w:p>
    <w:p w14:paraId="560D4BA0" w14:textId="77777777" w:rsidR="002C1D9F" w:rsidRDefault="002C1D9F" w:rsidP="00D13804">
      <w:pPr>
        <w:jc w:val="both"/>
        <w:rPr>
          <w:sz w:val="22"/>
          <w:szCs w:val="22"/>
        </w:rPr>
      </w:pPr>
    </w:p>
    <w:p w14:paraId="571B23D2" w14:textId="77777777"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045938">
        <w:rPr>
          <w:sz w:val="22"/>
          <w:szCs w:val="22"/>
        </w:rPr>
        <w:t>30</w:t>
      </w:r>
      <w:r>
        <w:rPr>
          <w:sz w:val="22"/>
          <w:szCs w:val="22"/>
        </w:rPr>
        <w:t>.</w:t>
      </w:r>
      <w:r w:rsidR="00861D30">
        <w:rPr>
          <w:sz w:val="22"/>
          <w:szCs w:val="22"/>
        </w:rPr>
        <w:t>1</w:t>
      </w:r>
      <w:r w:rsidR="00045938">
        <w:rPr>
          <w:sz w:val="22"/>
          <w:szCs w:val="22"/>
        </w:rPr>
        <w:t>2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20</w:t>
      </w:r>
    </w:p>
    <w:p w14:paraId="473A224E" w14:textId="77777777" w:rsidR="00FA6C78" w:rsidRDefault="00FA6C78" w:rsidP="00FA6C78">
      <w:pPr>
        <w:ind w:left="720"/>
        <w:jc w:val="both"/>
      </w:pPr>
    </w:p>
    <w:p w14:paraId="1C42DD36" w14:textId="77777777" w:rsidR="002C1D9F" w:rsidRDefault="002C1D9F" w:rsidP="00D13804">
      <w:pPr>
        <w:jc w:val="both"/>
        <w:rPr>
          <w:sz w:val="22"/>
          <w:szCs w:val="22"/>
        </w:rPr>
      </w:pPr>
    </w:p>
    <w:p w14:paraId="4C2D100C" w14:textId="77777777" w:rsidR="002C1D9F" w:rsidRDefault="002C1D9F" w:rsidP="00D13804">
      <w:pPr>
        <w:jc w:val="both"/>
        <w:rPr>
          <w:sz w:val="22"/>
          <w:szCs w:val="22"/>
        </w:rPr>
      </w:pPr>
    </w:p>
    <w:p w14:paraId="77CD755F" w14:textId="77777777" w:rsidR="002C1D9F" w:rsidRDefault="002C1D9F" w:rsidP="00D13804">
      <w:pPr>
        <w:jc w:val="both"/>
        <w:rPr>
          <w:sz w:val="22"/>
          <w:szCs w:val="22"/>
        </w:rPr>
      </w:pPr>
    </w:p>
    <w:p w14:paraId="201CB5A0" w14:textId="77777777" w:rsidR="002C1D9F" w:rsidRDefault="00F77AF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2C12AC">
        <w:rPr>
          <w:sz w:val="22"/>
          <w:szCs w:val="22"/>
        </w:rPr>
        <w:t>v.r.</w:t>
      </w:r>
    </w:p>
    <w:p w14:paraId="08707533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14:paraId="5D4CD03C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14:paraId="66DD7C2A" w14:textId="77777777" w:rsidR="00325496" w:rsidRDefault="00325496" w:rsidP="00D13804">
      <w:pPr>
        <w:jc w:val="both"/>
        <w:rPr>
          <w:sz w:val="22"/>
          <w:szCs w:val="22"/>
        </w:rPr>
      </w:pPr>
    </w:p>
    <w:p w14:paraId="59F14673" w14:textId="77777777" w:rsidR="00325496" w:rsidRDefault="00325496" w:rsidP="00D13804">
      <w:pPr>
        <w:jc w:val="both"/>
        <w:rPr>
          <w:sz w:val="22"/>
          <w:szCs w:val="22"/>
        </w:rPr>
      </w:pPr>
    </w:p>
    <w:p w14:paraId="182898E6" w14:textId="77777777" w:rsidR="002C1D9F" w:rsidRDefault="002C1D9F" w:rsidP="00D13804">
      <w:pPr>
        <w:jc w:val="both"/>
        <w:rPr>
          <w:sz w:val="22"/>
          <w:szCs w:val="22"/>
          <w:u w:val="single"/>
        </w:rPr>
      </w:pPr>
    </w:p>
    <w:p w14:paraId="687E7157" w14:textId="77777777" w:rsidR="00CA175D" w:rsidRDefault="00CA175D" w:rsidP="00D13804">
      <w:pPr>
        <w:jc w:val="both"/>
        <w:rPr>
          <w:sz w:val="22"/>
          <w:szCs w:val="22"/>
          <w:u w:val="single"/>
        </w:rPr>
      </w:pPr>
    </w:p>
    <w:p w14:paraId="55CF02E0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01AE3747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138B417D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605C0FB5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46D3858B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3BB709D3" w14:textId="77777777"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14:paraId="7800C5CE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14:paraId="50B16E17" w14:textId="77777777"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14:paraId="41D944BE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14:paraId="472F0570" w14:textId="77777777"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14:paraId="71F08069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14:paraId="327B3D79" w14:textId="77777777"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až 2</w:t>
      </w:r>
      <w:r w:rsidR="00861D30">
        <w:rPr>
          <w:b/>
          <w:sz w:val="22"/>
          <w:szCs w:val="22"/>
        </w:rPr>
        <w:t>f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14:paraId="3CF21237" w14:textId="77777777" w:rsidR="00325496" w:rsidRPr="00325496" w:rsidRDefault="00325496" w:rsidP="00D13804">
      <w:pPr>
        <w:jc w:val="both"/>
        <w:rPr>
          <w:sz w:val="22"/>
          <w:szCs w:val="22"/>
          <w:u w:val="single"/>
        </w:rPr>
      </w:pPr>
    </w:p>
    <w:sectPr w:rsidR="00325496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5938"/>
    <w:rsid w:val="000500B2"/>
    <w:rsid w:val="000C2062"/>
    <w:rsid w:val="000D493B"/>
    <w:rsid w:val="001011FC"/>
    <w:rsid w:val="0010524A"/>
    <w:rsid w:val="0011256B"/>
    <w:rsid w:val="001478C1"/>
    <w:rsid w:val="001939EC"/>
    <w:rsid w:val="001B076C"/>
    <w:rsid w:val="002266BF"/>
    <w:rsid w:val="00227AA5"/>
    <w:rsid w:val="00282974"/>
    <w:rsid w:val="00284922"/>
    <w:rsid w:val="00284BF9"/>
    <w:rsid w:val="002C12AC"/>
    <w:rsid w:val="002C1D9F"/>
    <w:rsid w:val="00325496"/>
    <w:rsid w:val="003423D2"/>
    <w:rsid w:val="00354220"/>
    <w:rsid w:val="00380551"/>
    <w:rsid w:val="003A0496"/>
    <w:rsid w:val="003A46EF"/>
    <w:rsid w:val="003D1CC2"/>
    <w:rsid w:val="003F28B0"/>
    <w:rsid w:val="003F6A15"/>
    <w:rsid w:val="004010CD"/>
    <w:rsid w:val="00403576"/>
    <w:rsid w:val="00473770"/>
    <w:rsid w:val="004766C1"/>
    <w:rsid w:val="00477189"/>
    <w:rsid w:val="004F169A"/>
    <w:rsid w:val="00560BC1"/>
    <w:rsid w:val="005A5742"/>
    <w:rsid w:val="005B1097"/>
    <w:rsid w:val="00663A83"/>
    <w:rsid w:val="00670C5B"/>
    <w:rsid w:val="0068522A"/>
    <w:rsid w:val="0069302C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803A93"/>
    <w:rsid w:val="00853AF5"/>
    <w:rsid w:val="00861D30"/>
    <w:rsid w:val="0087253E"/>
    <w:rsid w:val="008C0522"/>
    <w:rsid w:val="009A6AEF"/>
    <w:rsid w:val="009D4A35"/>
    <w:rsid w:val="00A17199"/>
    <w:rsid w:val="00A46B98"/>
    <w:rsid w:val="00A516EF"/>
    <w:rsid w:val="00A970D1"/>
    <w:rsid w:val="00AD03BA"/>
    <w:rsid w:val="00AD723C"/>
    <w:rsid w:val="00B943C9"/>
    <w:rsid w:val="00BD1364"/>
    <w:rsid w:val="00C40A2C"/>
    <w:rsid w:val="00C96813"/>
    <w:rsid w:val="00CA175D"/>
    <w:rsid w:val="00CA3981"/>
    <w:rsid w:val="00CD6AEE"/>
    <w:rsid w:val="00CF23D5"/>
    <w:rsid w:val="00CF7DBF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1B782A"/>
  <w15:chartTrackingRefBased/>
  <w15:docId w15:val="{D4A522EE-CB0F-4C51-AAB4-8037D4C3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4608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2020-12-30T07:29:00Z</cp:lastPrinted>
  <dcterms:created xsi:type="dcterms:W3CDTF">2020-12-30T13:38:00Z</dcterms:created>
  <dcterms:modified xsi:type="dcterms:W3CDTF">2020-12-30T13:38:00Z</dcterms:modified>
</cp:coreProperties>
</file>