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36D1" w:rsidRDefault="003A36D1" w:rsidP="003A36D1">
      <w:pPr>
        <w:pStyle w:val="tandard"/>
        <w:suppressLineNumbers/>
        <w:rPr>
          <w:b/>
          <w:sz w:val="28"/>
          <w:szCs w:val="28"/>
        </w:rPr>
      </w:pPr>
      <w:r w:rsidRPr="003A36D1">
        <w:rPr>
          <w:b/>
          <w:sz w:val="28"/>
          <w:szCs w:val="28"/>
        </w:rPr>
        <w:t xml:space="preserve">                                                                                                               </w:t>
      </w:r>
      <w:r>
        <w:rPr>
          <w:b/>
          <w:sz w:val="28"/>
          <w:szCs w:val="28"/>
        </w:rPr>
        <w:t xml:space="preserve">                                </w:t>
      </w:r>
    </w:p>
    <w:p w:rsidR="003A36D1" w:rsidRPr="003A36D1" w:rsidRDefault="003A36D1" w:rsidP="003A36D1">
      <w:pPr>
        <w:pStyle w:val="tandard"/>
        <w:suppressLineNumbers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                 </w:t>
      </w:r>
      <w:r w:rsidRPr="003A36D1">
        <w:rPr>
          <w:b/>
          <w:sz w:val="28"/>
          <w:szCs w:val="28"/>
        </w:rPr>
        <w:t>2a</w:t>
      </w:r>
    </w:p>
    <w:p w:rsidR="003A36D1" w:rsidRPr="003A36D1" w:rsidRDefault="003A36D1" w:rsidP="003A36D1">
      <w:pPr>
        <w:pStyle w:val="tandard"/>
        <w:suppressLineNumbers/>
        <w:jc w:val="center"/>
        <w:rPr>
          <w:b/>
          <w:sz w:val="28"/>
          <w:szCs w:val="28"/>
        </w:rPr>
      </w:pPr>
      <w:r w:rsidRPr="003A36D1">
        <w:rPr>
          <w:b/>
          <w:sz w:val="28"/>
          <w:szCs w:val="28"/>
        </w:rPr>
        <w:t xml:space="preserve">NÁVRH“                                                       </w:t>
      </w:r>
    </w:p>
    <w:p w:rsidR="003A36D1" w:rsidRPr="003A36D1" w:rsidRDefault="003A36D1" w:rsidP="003A36D1">
      <w:pPr>
        <w:pStyle w:val="tandard"/>
        <w:suppressLineNumbers/>
        <w:jc w:val="center"/>
        <w:rPr>
          <w:b/>
          <w:sz w:val="28"/>
          <w:szCs w:val="28"/>
        </w:rPr>
      </w:pPr>
      <w:r w:rsidRPr="003A36D1">
        <w:rPr>
          <w:b/>
          <w:sz w:val="28"/>
          <w:szCs w:val="28"/>
        </w:rPr>
        <w:t>NÁJOMNÁ ZMLUVA  č. ....../202</w:t>
      </w:r>
      <w:r>
        <w:rPr>
          <w:b/>
          <w:sz w:val="28"/>
          <w:szCs w:val="28"/>
        </w:rPr>
        <w:t>2/NP</w:t>
      </w:r>
      <w:r w:rsidRPr="003A36D1">
        <w:rPr>
          <w:b/>
          <w:sz w:val="28"/>
          <w:szCs w:val="28"/>
        </w:rPr>
        <w:t xml:space="preserve"> - </w:t>
      </w:r>
      <w:proofErr w:type="spellStart"/>
      <w:r w:rsidRPr="003A36D1">
        <w:rPr>
          <w:b/>
          <w:sz w:val="28"/>
          <w:szCs w:val="28"/>
        </w:rPr>
        <w:t>OEaMM</w:t>
      </w:r>
      <w:proofErr w:type="spellEnd"/>
    </w:p>
    <w:p w:rsidR="003A36D1" w:rsidRDefault="003A36D1" w:rsidP="003A36D1">
      <w:pPr>
        <w:pStyle w:val="tandard"/>
        <w:suppressLineNumbers/>
        <w:jc w:val="center"/>
        <w:rPr>
          <w:b/>
          <w:sz w:val="28"/>
          <w:szCs w:val="28"/>
        </w:rPr>
      </w:pPr>
    </w:p>
    <w:p w:rsidR="003A36D1" w:rsidRDefault="003A36D1" w:rsidP="003A36D1">
      <w:pPr>
        <w:pStyle w:val="tandard"/>
        <w:suppressLineNumbers/>
        <w:rPr>
          <w:b/>
          <w:szCs w:val="24"/>
          <w:u w:val="single"/>
        </w:rPr>
      </w:pPr>
    </w:p>
    <w:p w:rsidR="003A36D1" w:rsidRPr="005E27BD" w:rsidRDefault="003A36D1" w:rsidP="003A36D1">
      <w:pPr>
        <w:pStyle w:val="tandard"/>
        <w:suppressLineNumbers/>
        <w:rPr>
          <w:b/>
          <w:szCs w:val="24"/>
        </w:rPr>
      </w:pPr>
      <w:r w:rsidRPr="005E27BD">
        <w:rPr>
          <w:b/>
          <w:szCs w:val="24"/>
          <w:u w:val="single"/>
        </w:rPr>
        <w:t>Prenajímateľ:</w:t>
      </w:r>
      <w:r w:rsidRPr="005E27BD">
        <w:rPr>
          <w:b/>
          <w:szCs w:val="24"/>
        </w:rPr>
        <w:t xml:space="preserve"> </w:t>
      </w:r>
      <w:r w:rsidRPr="005E27BD">
        <w:rPr>
          <w:b/>
          <w:szCs w:val="24"/>
        </w:rPr>
        <w:tab/>
      </w:r>
      <w:r w:rsidRPr="005E27BD">
        <w:rPr>
          <w:b/>
          <w:szCs w:val="24"/>
        </w:rPr>
        <w:tab/>
      </w:r>
    </w:p>
    <w:p w:rsidR="003A36D1" w:rsidRDefault="003A36D1" w:rsidP="003A36D1">
      <w:pPr>
        <w:pStyle w:val="tandard"/>
        <w:suppressLineNumbers/>
        <w:rPr>
          <w:szCs w:val="24"/>
        </w:rPr>
      </w:pPr>
    </w:p>
    <w:p w:rsidR="003A36D1" w:rsidRPr="007B66F8" w:rsidRDefault="003A36D1" w:rsidP="003A36D1">
      <w:pPr>
        <w:pStyle w:val="tandard"/>
        <w:suppressLineNumbers/>
        <w:rPr>
          <w:szCs w:val="24"/>
        </w:rPr>
      </w:pPr>
      <w:r w:rsidRPr="007B66F8">
        <w:rPr>
          <w:szCs w:val="24"/>
        </w:rPr>
        <w:t xml:space="preserve">Mesto Fiľakovo   </w:t>
      </w:r>
    </w:p>
    <w:p w:rsidR="003A36D1" w:rsidRPr="007B66F8" w:rsidRDefault="003A36D1" w:rsidP="003A36D1">
      <w:pPr>
        <w:pStyle w:val="tandard"/>
        <w:suppressLineNumbers/>
        <w:rPr>
          <w:szCs w:val="24"/>
        </w:rPr>
      </w:pPr>
      <w:r w:rsidRPr="007B66F8">
        <w:rPr>
          <w:szCs w:val="24"/>
        </w:rPr>
        <w:t xml:space="preserve">so sídlom Mestského úradu, Fiľakovo, Radničná 562/25, PSČ 986 01                        </w:t>
      </w:r>
    </w:p>
    <w:p w:rsidR="003A36D1" w:rsidRPr="007B66F8" w:rsidRDefault="003A36D1" w:rsidP="003A36D1">
      <w:pPr>
        <w:pStyle w:val="tandard"/>
        <w:suppressLineNumbers/>
        <w:rPr>
          <w:szCs w:val="24"/>
        </w:rPr>
      </w:pPr>
      <w:r w:rsidRPr="007B66F8">
        <w:rPr>
          <w:szCs w:val="24"/>
        </w:rPr>
        <w:t>zastúpené štatutárnym zástupcom :</w:t>
      </w:r>
    </w:p>
    <w:p w:rsidR="003A36D1" w:rsidRPr="007B66F8" w:rsidRDefault="003A36D1" w:rsidP="003A36D1">
      <w:pPr>
        <w:pStyle w:val="tandard"/>
        <w:suppressLineNumbers/>
        <w:rPr>
          <w:szCs w:val="24"/>
        </w:rPr>
      </w:pPr>
      <w:r w:rsidRPr="007B66F8">
        <w:rPr>
          <w:szCs w:val="24"/>
        </w:rPr>
        <w:t>Mgr. Attila Agócs PhD. - primátorom mesta</w:t>
      </w:r>
    </w:p>
    <w:p w:rsidR="003A36D1" w:rsidRPr="007B66F8" w:rsidRDefault="003A36D1" w:rsidP="003A36D1">
      <w:pPr>
        <w:pStyle w:val="tandard"/>
        <w:suppressLineNumbers/>
        <w:rPr>
          <w:szCs w:val="24"/>
        </w:rPr>
      </w:pPr>
      <w:r w:rsidRPr="007B66F8">
        <w:rPr>
          <w:szCs w:val="24"/>
        </w:rPr>
        <w:t>IČO : 316 075</w:t>
      </w:r>
      <w:r w:rsidRPr="007B66F8">
        <w:rPr>
          <w:b/>
          <w:szCs w:val="24"/>
        </w:rPr>
        <w:t xml:space="preserve">         </w:t>
      </w:r>
      <w:r w:rsidRPr="007B66F8">
        <w:rPr>
          <w:szCs w:val="24"/>
        </w:rPr>
        <w:t xml:space="preserve">IČ DPH: </w:t>
      </w:r>
      <w:proofErr w:type="spellStart"/>
      <w:r w:rsidRPr="007B66F8">
        <w:rPr>
          <w:szCs w:val="24"/>
        </w:rPr>
        <w:t>neplatca</w:t>
      </w:r>
      <w:proofErr w:type="spellEnd"/>
      <w:r w:rsidRPr="007B66F8">
        <w:rPr>
          <w:szCs w:val="24"/>
        </w:rPr>
        <w:t xml:space="preserve"> DPH</w:t>
      </w:r>
      <w:r w:rsidRPr="007B66F8">
        <w:rPr>
          <w:b/>
          <w:szCs w:val="24"/>
        </w:rPr>
        <w:t xml:space="preserve">                                                        </w:t>
      </w:r>
    </w:p>
    <w:p w:rsidR="003A36D1" w:rsidRPr="007B66F8" w:rsidRDefault="003A36D1" w:rsidP="003A36D1">
      <w:pPr>
        <w:pStyle w:val="tandard"/>
        <w:rPr>
          <w:szCs w:val="24"/>
        </w:rPr>
      </w:pPr>
      <w:r w:rsidRPr="007B66F8">
        <w:rPr>
          <w:szCs w:val="24"/>
        </w:rPr>
        <w:t xml:space="preserve">Bankové spojenie : OTP Banka Slovensko </w:t>
      </w:r>
      <w:proofErr w:type="spellStart"/>
      <w:r w:rsidRPr="007B66F8">
        <w:rPr>
          <w:szCs w:val="24"/>
        </w:rPr>
        <w:t>a.s</w:t>
      </w:r>
      <w:proofErr w:type="spellEnd"/>
      <w:r w:rsidRPr="007B66F8">
        <w:rPr>
          <w:szCs w:val="24"/>
        </w:rPr>
        <w:t>., pobočka Fiľakovo</w:t>
      </w:r>
    </w:p>
    <w:p w:rsidR="003A36D1" w:rsidRPr="007B66F8" w:rsidRDefault="003A36D1" w:rsidP="003A36D1">
      <w:pPr>
        <w:pStyle w:val="tandard"/>
        <w:rPr>
          <w:szCs w:val="24"/>
        </w:rPr>
      </w:pPr>
      <w:r w:rsidRPr="007B66F8">
        <w:rPr>
          <w:szCs w:val="24"/>
        </w:rPr>
        <w:t xml:space="preserve">Číslo účtu : 8174961/5200 </w:t>
      </w:r>
    </w:p>
    <w:p w:rsidR="003A36D1" w:rsidRPr="007B66F8" w:rsidRDefault="003A36D1" w:rsidP="003A36D1">
      <w:pPr>
        <w:pStyle w:val="tandard"/>
        <w:rPr>
          <w:szCs w:val="24"/>
        </w:rPr>
      </w:pPr>
      <w:r w:rsidRPr="007B66F8">
        <w:rPr>
          <w:szCs w:val="24"/>
        </w:rPr>
        <w:t>IBAN : SK95 5200 0000 0000 0817 4961</w:t>
      </w:r>
    </w:p>
    <w:p w:rsidR="003A36D1" w:rsidRPr="007B66F8" w:rsidRDefault="003A36D1" w:rsidP="003A36D1">
      <w:r w:rsidRPr="007B66F8">
        <w:t xml:space="preserve">BIC: OTPVSKBX    </w:t>
      </w:r>
      <w:r w:rsidRPr="007B66F8">
        <w:tab/>
      </w:r>
      <w:r w:rsidRPr="007B66F8">
        <w:tab/>
        <w:t>(ďalej len „Pre</w:t>
      </w:r>
      <w:r>
        <w:t>najímateľ</w:t>
      </w:r>
      <w:r w:rsidRPr="007B66F8">
        <w:t>“)</w:t>
      </w:r>
    </w:p>
    <w:p w:rsidR="003A36D1" w:rsidRDefault="003A36D1" w:rsidP="003A36D1">
      <w:pPr>
        <w:jc w:val="center"/>
      </w:pPr>
    </w:p>
    <w:p w:rsidR="003A36D1" w:rsidRDefault="003A36D1" w:rsidP="003A36D1">
      <w:pPr>
        <w:rPr>
          <w:b/>
          <w:u w:val="single"/>
        </w:rPr>
      </w:pPr>
    </w:p>
    <w:p w:rsidR="003A36D1" w:rsidRDefault="003A36D1" w:rsidP="003A36D1">
      <w:r w:rsidRPr="005E27BD">
        <w:rPr>
          <w:b/>
          <w:u w:val="single"/>
        </w:rPr>
        <w:t>Nájomca</w:t>
      </w:r>
      <w:r w:rsidRPr="005E27BD">
        <w:rPr>
          <w:b/>
        </w:rPr>
        <w:t>:</w:t>
      </w:r>
    </w:p>
    <w:p w:rsidR="003A36D1" w:rsidRDefault="003A36D1" w:rsidP="003A36D1">
      <w:pPr>
        <w:pStyle w:val="tandard"/>
        <w:suppressLineNumbers/>
        <w:rPr>
          <w:i/>
          <w:szCs w:val="24"/>
          <w:u w:val="single"/>
        </w:rPr>
      </w:pPr>
    </w:p>
    <w:p w:rsidR="003A36D1" w:rsidRPr="00D73E2C" w:rsidRDefault="003A36D1" w:rsidP="003A36D1">
      <w:pPr>
        <w:pStyle w:val="tandard"/>
        <w:suppressLineNumbers/>
        <w:rPr>
          <w:i/>
          <w:szCs w:val="24"/>
          <w:u w:val="single"/>
        </w:rPr>
      </w:pPr>
      <w:r w:rsidRPr="00D73E2C">
        <w:rPr>
          <w:i/>
          <w:szCs w:val="24"/>
          <w:u w:val="single"/>
        </w:rPr>
        <w:t>v prípade fyzickej osoby:</w:t>
      </w:r>
    </w:p>
    <w:p w:rsidR="003A36D1" w:rsidRPr="00217540" w:rsidRDefault="003A36D1" w:rsidP="003A36D1">
      <w:pPr>
        <w:pStyle w:val="tandard"/>
        <w:suppressLineNumbers/>
        <w:rPr>
          <w:szCs w:val="24"/>
        </w:rPr>
      </w:pPr>
      <w:r>
        <w:rPr>
          <w:szCs w:val="24"/>
        </w:rPr>
        <w:t xml:space="preserve">            </w:t>
      </w:r>
      <w:r w:rsidRPr="00217540">
        <w:rPr>
          <w:szCs w:val="24"/>
        </w:rPr>
        <w:t xml:space="preserve">                                  a manželka/manžel</w:t>
      </w:r>
    </w:p>
    <w:p w:rsidR="003A36D1" w:rsidRPr="007B66F8" w:rsidRDefault="003A36D1" w:rsidP="003A36D1">
      <w:pPr>
        <w:pStyle w:val="tandard"/>
        <w:suppressLineNumbers/>
        <w:rPr>
          <w:szCs w:val="24"/>
        </w:rPr>
      </w:pPr>
      <w:r w:rsidRPr="007B66F8">
        <w:rPr>
          <w:szCs w:val="24"/>
        </w:rPr>
        <w:t>Meno: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Meno:</w:t>
      </w:r>
    </w:p>
    <w:p w:rsidR="003A36D1" w:rsidRPr="007B66F8" w:rsidRDefault="003A36D1" w:rsidP="003A36D1">
      <w:pPr>
        <w:pStyle w:val="tandard"/>
        <w:suppressLineNumbers/>
        <w:rPr>
          <w:szCs w:val="24"/>
        </w:rPr>
      </w:pPr>
      <w:r w:rsidRPr="007B66F8">
        <w:rPr>
          <w:szCs w:val="24"/>
        </w:rPr>
        <w:t>Priezvisko: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Priezvisko:</w:t>
      </w:r>
    </w:p>
    <w:p w:rsidR="003A36D1" w:rsidRDefault="003A36D1" w:rsidP="003A36D1">
      <w:pPr>
        <w:pStyle w:val="tandard"/>
        <w:suppressLineNumbers/>
        <w:rPr>
          <w:szCs w:val="24"/>
        </w:rPr>
      </w:pPr>
      <w:r w:rsidRPr="007B66F8">
        <w:rPr>
          <w:szCs w:val="24"/>
        </w:rPr>
        <w:t>Rodné priezvisko: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Rodné priezvisko:</w:t>
      </w:r>
      <w:r>
        <w:rPr>
          <w:szCs w:val="24"/>
        </w:rPr>
        <w:tab/>
      </w:r>
    </w:p>
    <w:p w:rsidR="003A36D1" w:rsidRPr="007B66F8" w:rsidRDefault="003A36D1" w:rsidP="003A36D1">
      <w:pPr>
        <w:pStyle w:val="tandard"/>
        <w:suppressLineNumbers/>
        <w:rPr>
          <w:szCs w:val="24"/>
        </w:rPr>
      </w:pPr>
      <w:r w:rsidRPr="007B66F8">
        <w:rPr>
          <w:szCs w:val="24"/>
        </w:rPr>
        <w:t>Dátum narodenia: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Dátum narodenia:</w:t>
      </w:r>
    </w:p>
    <w:p w:rsidR="003A36D1" w:rsidRPr="007B66F8" w:rsidRDefault="003A36D1" w:rsidP="003A36D1">
      <w:pPr>
        <w:pStyle w:val="tandard"/>
        <w:suppressLineNumbers/>
        <w:rPr>
          <w:szCs w:val="24"/>
        </w:rPr>
      </w:pPr>
      <w:r w:rsidRPr="007B66F8">
        <w:rPr>
          <w:szCs w:val="24"/>
        </w:rPr>
        <w:t>Rodné číslo: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Rodné číslo:</w:t>
      </w:r>
    </w:p>
    <w:p w:rsidR="003A36D1" w:rsidRPr="007B66F8" w:rsidRDefault="003A36D1" w:rsidP="003A36D1">
      <w:pPr>
        <w:pStyle w:val="tandard"/>
        <w:suppressLineNumbers/>
        <w:rPr>
          <w:szCs w:val="24"/>
        </w:rPr>
      </w:pPr>
      <w:r w:rsidRPr="007B66F8">
        <w:rPr>
          <w:szCs w:val="24"/>
        </w:rPr>
        <w:t>Trvale bytom: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Trvale bytom:</w:t>
      </w:r>
    </w:p>
    <w:p w:rsidR="003A36D1" w:rsidRPr="007B66F8" w:rsidRDefault="003A36D1" w:rsidP="003A36D1">
      <w:pPr>
        <w:pStyle w:val="tandard"/>
        <w:suppressLineNumbers/>
        <w:rPr>
          <w:szCs w:val="24"/>
        </w:rPr>
      </w:pPr>
      <w:r w:rsidRPr="007B66F8">
        <w:rPr>
          <w:szCs w:val="24"/>
        </w:rPr>
        <w:t>Štátna príslušnosť: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Štátna príslušnosť:</w:t>
      </w:r>
    </w:p>
    <w:p w:rsidR="003A36D1" w:rsidRDefault="003A36D1" w:rsidP="003A36D1">
      <w:pPr>
        <w:pStyle w:val="tandard"/>
        <w:suppressLineNumbers/>
        <w:rPr>
          <w:szCs w:val="24"/>
        </w:rPr>
      </w:pPr>
      <w:r w:rsidRPr="007B66F8">
        <w:rPr>
          <w:szCs w:val="24"/>
        </w:rPr>
        <w:t>Stav: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Stav:</w:t>
      </w:r>
    </w:p>
    <w:p w:rsidR="003A36D1" w:rsidRDefault="003A36D1" w:rsidP="003A36D1">
      <w:pPr>
        <w:pStyle w:val="tandard"/>
        <w:suppressLineNumbers/>
        <w:rPr>
          <w:szCs w:val="24"/>
        </w:rPr>
      </w:pPr>
      <w:r>
        <w:rPr>
          <w:szCs w:val="24"/>
        </w:rPr>
        <w:t>Tel.:</w:t>
      </w:r>
    </w:p>
    <w:p w:rsidR="003A36D1" w:rsidRPr="007B66F8" w:rsidRDefault="003A36D1" w:rsidP="003A36D1">
      <w:pPr>
        <w:pStyle w:val="tandard"/>
        <w:suppressLineNumbers/>
        <w:rPr>
          <w:szCs w:val="24"/>
        </w:rPr>
      </w:pPr>
      <w:r>
        <w:rPr>
          <w:szCs w:val="24"/>
        </w:rPr>
        <w:t>e-mail:</w:t>
      </w:r>
    </w:p>
    <w:p w:rsidR="003A36D1" w:rsidRDefault="003A36D1" w:rsidP="003A36D1">
      <w:pPr>
        <w:pStyle w:val="tandard"/>
        <w:suppressLineNumbers/>
        <w:rPr>
          <w:i/>
          <w:szCs w:val="24"/>
          <w:u w:val="single"/>
        </w:rPr>
      </w:pPr>
    </w:p>
    <w:p w:rsidR="003A36D1" w:rsidRDefault="003A36D1" w:rsidP="003A36D1">
      <w:pPr>
        <w:pStyle w:val="tandard"/>
        <w:suppressLineNumbers/>
        <w:rPr>
          <w:i/>
          <w:szCs w:val="24"/>
          <w:u w:val="single"/>
        </w:rPr>
      </w:pPr>
    </w:p>
    <w:p w:rsidR="003A36D1" w:rsidRDefault="003A36D1" w:rsidP="003A36D1">
      <w:pPr>
        <w:pStyle w:val="tandard"/>
        <w:suppressLineNumbers/>
        <w:rPr>
          <w:i/>
          <w:szCs w:val="24"/>
          <w:u w:val="single"/>
        </w:rPr>
      </w:pPr>
      <w:r w:rsidRPr="00D73E2C">
        <w:rPr>
          <w:i/>
          <w:szCs w:val="24"/>
          <w:u w:val="single"/>
        </w:rPr>
        <w:t xml:space="preserve">v prípade </w:t>
      </w:r>
      <w:r>
        <w:rPr>
          <w:i/>
          <w:szCs w:val="24"/>
          <w:u w:val="single"/>
        </w:rPr>
        <w:t>právnickej</w:t>
      </w:r>
      <w:r w:rsidRPr="00D73E2C">
        <w:rPr>
          <w:i/>
          <w:szCs w:val="24"/>
          <w:u w:val="single"/>
        </w:rPr>
        <w:t xml:space="preserve"> osoby:</w:t>
      </w:r>
    </w:p>
    <w:p w:rsidR="003A36D1" w:rsidRPr="007B66F8" w:rsidRDefault="003A36D1" w:rsidP="003A36D1">
      <w:pPr>
        <w:pStyle w:val="tandard"/>
        <w:suppressLineNumbers/>
        <w:rPr>
          <w:szCs w:val="24"/>
        </w:rPr>
      </w:pPr>
      <w:r>
        <w:rPr>
          <w:szCs w:val="24"/>
        </w:rPr>
        <w:t>Názov:</w:t>
      </w:r>
    </w:p>
    <w:p w:rsidR="003A36D1" w:rsidRPr="007B66F8" w:rsidRDefault="003A36D1" w:rsidP="003A36D1">
      <w:pPr>
        <w:pStyle w:val="tandard"/>
        <w:suppressLineNumbers/>
        <w:rPr>
          <w:szCs w:val="24"/>
        </w:rPr>
      </w:pPr>
      <w:r>
        <w:rPr>
          <w:szCs w:val="24"/>
        </w:rPr>
        <w:t>Sídlo</w:t>
      </w:r>
      <w:r w:rsidRPr="007B66F8">
        <w:rPr>
          <w:szCs w:val="24"/>
        </w:rPr>
        <w:t>:</w:t>
      </w:r>
    </w:p>
    <w:p w:rsidR="003A36D1" w:rsidRDefault="003A36D1" w:rsidP="003A36D1">
      <w:pPr>
        <w:pStyle w:val="tandard"/>
        <w:suppressLineNumbers/>
        <w:rPr>
          <w:szCs w:val="24"/>
        </w:rPr>
      </w:pPr>
      <w:r>
        <w:rPr>
          <w:szCs w:val="24"/>
        </w:rPr>
        <w:t>Štatutár:</w:t>
      </w:r>
      <w:r>
        <w:rPr>
          <w:szCs w:val="24"/>
        </w:rPr>
        <w:tab/>
      </w:r>
    </w:p>
    <w:p w:rsidR="003A36D1" w:rsidRPr="007B66F8" w:rsidRDefault="003A36D1" w:rsidP="003A36D1">
      <w:pPr>
        <w:pStyle w:val="tandard"/>
        <w:suppressLineNumbers/>
        <w:rPr>
          <w:szCs w:val="24"/>
        </w:rPr>
      </w:pPr>
      <w:r>
        <w:rPr>
          <w:szCs w:val="24"/>
        </w:rPr>
        <w:t>IČO: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IČ DPH:</w:t>
      </w:r>
    </w:p>
    <w:p w:rsidR="003A36D1" w:rsidRPr="007B66F8" w:rsidRDefault="003A36D1" w:rsidP="003A36D1">
      <w:pPr>
        <w:pStyle w:val="tandard"/>
        <w:suppressLineNumbers/>
        <w:rPr>
          <w:szCs w:val="24"/>
        </w:rPr>
      </w:pPr>
      <w:r>
        <w:rPr>
          <w:szCs w:val="24"/>
        </w:rPr>
        <w:t>Bankové spojenie:</w:t>
      </w:r>
    </w:p>
    <w:p w:rsidR="003A36D1" w:rsidRDefault="003A36D1" w:rsidP="003A36D1">
      <w:pPr>
        <w:pStyle w:val="tandard"/>
        <w:suppressLineNumbers/>
        <w:rPr>
          <w:szCs w:val="24"/>
        </w:rPr>
      </w:pPr>
      <w:r>
        <w:rPr>
          <w:szCs w:val="24"/>
        </w:rPr>
        <w:t>Číslo účtu :</w:t>
      </w:r>
    </w:p>
    <w:p w:rsidR="003A36D1" w:rsidRDefault="003A36D1" w:rsidP="003A36D1">
      <w:pPr>
        <w:pStyle w:val="tandard"/>
        <w:suppressLineNumbers/>
        <w:rPr>
          <w:szCs w:val="24"/>
        </w:rPr>
      </w:pPr>
      <w:r>
        <w:rPr>
          <w:szCs w:val="24"/>
        </w:rPr>
        <w:t>IBAN:</w:t>
      </w:r>
    </w:p>
    <w:p w:rsidR="003A36D1" w:rsidRDefault="003A36D1" w:rsidP="003A36D1">
      <w:pPr>
        <w:pStyle w:val="tandard"/>
        <w:suppressLineNumbers/>
        <w:rPr>
          <w:szCs w:val="24"/>
        </w:rPr>
      </w:pPr>
      <w:r>
        <w:rPr>
          <w:szCs w:val="24"/>
        </w:rPr>
        <w:t>BIC:</w:t>
      </w:r>
    </w:p>
    <w:p w:rsidR="003A36D1" w:rsidRDefault="003A36D1" w:rsidP="003A36D1">
      <w:pPr>
        <w:pStyle w:val="tandard"/>
        <w:suppressLineNumbers/>
        <w:rPr>
          <w:szCs w:val="24"/>
        </w:rPr>
      </w:pPr>
      <w:r>
        <w:rPr>
          <w:szCs w:val="24"/>
        </w:rPr>
        <w:t>Tel.:</w:t>
      </w:r>
    </w:p>
    <w:p w:rsidR="003A36D1" w:rsidRPr="007B66F8" w:rsidRDefault="003A36D1" w:rsidP="003A36D1">
      <w:pPr>
        <w:pStyle w:val="tandard"/>
        <w:suppressLineNumbers/>
        <w:rPr>
          <w:szCs w:val="24"/>
        </w:rPr>
      </w:pPr>
      <w:r>
        <w:rPr>
          <w:szCs w:val="24"/>
        </w:rPr>
        <w:t>e-mail:</w:t>
      </w:r>
    </w:p>
    <w:p w:rsidR="003A36D1" w:rsidRPr="007B66F8" w:rsidRDefault="003A36D1" w:rsidP="003A36D1">
      <w:pPr>
        <w:pStyle w:val="tandard"/>
        <w:suppressLineNumbers/>
        <w:rPr>
          <w:szCs w:val="24"/>
        </w:rPr>
      </w:pPr>
      <w:r>
        <w:rPr>
          <w:szCs w:val="24"/>
        </w:rPr>
        <w:t xml:space="preserve">    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 w:rsidRPr="007B66F8">
        <w:rPr>
          <w:szCs w:val="24"/>
        </w:rPr>
        <w:tab/>
        <w:t>(ďalej len „</w:t>
      </w:r>
      <w:r>
        <w:rPr>
          <w:szCs w:val="24"/>
        </w:rPr>
        <w:t>Nájomca</w:t>
      </w:r>
      <w:r w:rsidRPr="007B66F8">
        <w:rPr>
          <w:szCs w:val="24"/>
        </w:rPr>
        <w:t>“)</w:t>
      </w:r>
    </w:p>
    <w:p w:rsidR="003A36D1" w:rsidRDefault="003A36D1" w:rsidP="003A36D1">
      <w:pPr>
        <w:jc w:val="both"/>
      </w:pPr>
    </w:p>
    <w:p w:rsidR="003A36D1" w:rsidRPr="007B66F8" w:rsidRDefault="003A36D1" w:rsidP="003A36D1">
      <w:pPr>
        <w:jc w:val="both"/>
      </w:pPr>
      <w:r>
        <w:t xml:space="preserve">uzatvárajú v zmysle </w:t>
      </w:r>
      <w:r w:rsidRPr="00054119">
        <w:t>zákona  č. 116/1990 Zb.  o nájme a podnájme nebytových priestorov v znení neskorších predpisov</w:t>
      </w:r>
      <w:r>
        <w:t xml:space="preserve"> v nadväznosti na článok 17 a </w:t>
      </w:r>
      <w:proofErr w:type="spellStart"/>
      <w:r>
        <w:t>nasl</w:t>
      </w:r>
      <w:proofErr w:type="spellEnd"/>
      <w:r>
        <w:t xml:space="preserve">. Zásad hospodárenia s majetkom mesta účinných od 1. januára 2020 (ďalej len „Zásady“) </w:t>
      </w:r>
      <w:r w:rsidRPr="007B66F8">
        <w:t>a uznesenia Mestského zastupiteľstva vo Fiľakov</w:t>
      </w:r>
      <w:r>
        <w:t>e č. 131/2021 zo dňa 23.11.2021</w:t>
      </w:r>
    </w:p>
    <w:p w:rsidR="003A36D1" w:rsidRDefault="003A36D1" w:rsidP="003A36D1">
      <w:pPr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    </w:t>
      </w:r>
    </w:p>
    <w:p w:rsidR="003A36D1" w:rsidRDefault="003A36D1" w:rsidP="003A36D1">
      <w:pPr>
        <w:jc w:val="center"/>
        <w:rPr>
          <w:b/>
        </w:rPr>
      </w:pPr>
      <w:r w:rsidRPr="00217540">
        <w:rPr>
          <w:b/>
        </w:rPr>
        <w:t xml:space="preserve">túto </w:t>
      </w:r>
      <w:r>
        <w:rPr>
          <w:b/>
        </w:rPr>
        <w:t>Nájomnú</w:t>
      </w:r>
      <w:r w:rsidRPr="00217540">
        <w:rPr>
          <w:b/>
        </w:rPr>
        <w:t xml:space="preserve"> </w:t>
      </w:r>
      <w:r>
        <w:rPr>
          <w:b/>
        </w:rPr>
        <w:t>z</w:t>
      </w:r>
      <w:r w:rsidRPr="00217540">
        <w:rPr>
          <w:b/>
        </w:rPr>
        <w:t xml:space="preserve">mluvu </w:t>
      </w:r>
      <w:r>
        <w:rPr>
          <w:b/>
        </w:rPr>
        <w:t>:</w:t>
      </w:r>
    </w:p>
    <w:p w:rsidR="003A36D1" w:rsidRPr="00217540" w:rsidRDefault="003A36D1" w:rsidP="003A36D1">
      <w:pPr>
        <w:ind w:left="708" w:firstLine="708"/>
        <w:rPr>
          <w:b/>
        </w:rPr>
      </w:pPr>
      <w:r>
        <w:rPr>
          <w:b/>
        </w:rPr>
        <w:t xml:space="preserve">                                   </w:t>
      </w:r>
      <w:r w:rsidRPr="007B66F8">
        <w:t>(ďalej len „</w:t>
      </w:r>
      <w:r>
        <w:t>Zmluva</w:t>
      </w:r>
      <w:r w:rsidRPr="007B66F8">
        <w:t>“)</w:t>
      </w:r>
    </w:p>
    <w:p w:rsidR="003A36D1" w:rsidRDefault="003A36D1" w:rsidP="003A36D1">
      <w:pPr>
        <w:pStyle w:val="tandard"/>
        <w:suppressLineNumbers/>
        <w:jc w:val="both"/>
        <w:rPr>
          <w:b/>
          <w:sz w:val="22"/>
        </w:rPr>
      </w:pPr>
    </w:p>
    <w:p w:rsidR="003A36D1" w:rsidRPr="00096C1E" w:rsidRDefault="003A36D1" w:rsidP="003A36D1">
      <w:pPr>
        <w:jc w:val="center"/>
      </w:pPr>
      <w:r w:rsidRPr="00096C1E">
        <w:lastRenderedPageBreak/>
        <w:t>- 2 -</w:t>
      </w:r>
    </w:p>
    <w:p w:rsidR="003A36D1" w:rsidRDefault="003A36D1" w:rsidP="003A36D1">
      <w:pPr>
        <w:jc w:val="center"/>
        <w:rPr>
          <w:b/>
        </w:rPr>
      </w:pPr>
    </w:p>
    <w:p w:rsidR="003A36D1" w:rsidRDefault="003A36D1" w:rsidP="003A36D1">
      <w:pPr>
        <w:jc w:val="center"/>
        <w:rPr>
          <w:b/>
        </w:rPr>
      </w:pPr>
      <w:r>
        <w:rPr>
          <w:b/>
        </w:rPr>
        <w:t>Čl. I</w:t>
      </w:r>
    </w:p>
    <w:p w:rsidR="003A36D1" w:rsidRDefault="003A36D1" w:rsidP="003A36D1">
      <w:pPr>
        <w:jc w:val="center"/>
        <w:rPr>
          <w:b/>
        </w:rPr>
      </w:pPr>
      <w:r>
        <w:rPr>
          <w:b/>
        </w:rPr>
        <w:t>Predmet a účel nájmu</w:t>
      </w:r>
    </w:p>
    <w:p w:rsidR="003A36D1" w:rsidRDefault="003A36D1" w:rsidP="003A36D1">
      <w:pPr>
        <w:jc w:val="both"/>
        <w:rPr>
          <w:b/>
        </w:rPr>
      </w:pPr>
    </w:p>
    <w:p w:rsidR="003A36D1" w:rsidRDefault="003A36D1" w:rsidP="003A36D1">
      <w:pPr>
        <w:pStyle w:val="BodyText2"/>
        <w:tabs>
          <w:tab w:val="left" w:pos="360"/>
        </w:tabs>
      </w:pPr>
      <w:r>
        <w:t xml:space="preserve">1. Prenajímateľ je výlučným vlastníkom stavby „Predajňa súpisné číslo 765“ na Námestí Slobody vo Fiľakove zapísanej na LV č. 2272 k.ú. Fiľakovo na pozemku reg. C parc.č. 1194 zastavané plochy a nádvoria o výmere </w:t>
      </w:r>
      <w:smartTag w:uri="urn:schemas-microsoft-com:office:smarttags" w:element="metricconverter">
        <w:smartTagPr>
          <w:attr w:name="ProductID" w:val="328 m2"/>
        </w:smartTagPr>
        <w:r>
          <w:t>328 m2</w:t>
        </w:r>
      </w:smartTag>
      <w:r>
        <w:t>. V skutočnosti sa jedná o dvojpodlažný objekt.</w:t>
      </w:r>
    </w:p>
    <w:p w:rsidR="003A36D1" w:rsidRDefault="003A36D1" w:rsidP="003A36D1">
      <w:pPr>
        <w:pStyle w:val="BodyText2"/>
        <w:tabs>
          <w:tab w:val="left" w:pos="360"/>
        </w:tabs>
      </w:pPr>
    </w:p>
    <w:p w:rsidR="003A36D1" w:rsidRDefault="003A36D1" w:rsidP="003A36D1">
      <w:pPr>
        <w:pStyle w:val="BodyText2"/>
        <w:tabs>
          <w:tab w:val="left" w:pos="360"/>
        </w:tabs>
      </w:pPr>
      <w:r>
        <w:t xml:space="preserve">2. Prenajímateľ prenajíma nájomcovi všetky nebytové priestory na poschodí predmetnej stavby v celkovej výmere </w:t>
      </w:r>
      <w:smartTag w:uri="urn:schemas-microsoft-com:office:smarttags" w:element="metricconverter">
        <w:smartTagPr>
          <w:attr w:name="ProductID" w:val="283,10 m2"/>
        </w:smartTagPr>
        <w:r>
          <w:t>283,10 m</w:t>
        </w:r>
        <w:r>
          <w:rPr>
            <w:vertAlign w:val="superscript"/>
          </w:rPr>
          <w:t>2</w:t>
        </w:r>
      </w:smartTag>
      <w:r>
        <w:t>. Prenájom mestských nebytových priestorov podľa tejto zmluvy formou obchodnej verejnej súťaže schválilo Mestské zastupiteľstvo vo Fiľakove uznesením č. 131/2021 zo dňa 23.11.2021.</w:t>
      </w:r>
    </w:p>
    <w:p w:rsidR="003A36D1" w:rsidRDefault="003A36D1" w:rsidP="003A36D1">
      <w:pPr>
        <w:pStyle w:val="BodyText2"/>
        <w:tabs>
          <w:tab w:val="left" w:pos="360"/>
        </w:tabs>
      </w:pPr>
    </w:p>
    <w:p w:rsidR="003A36D1" w:rsidRDefault="003A36D1" w:rsidP="003A36D1">
      <w:pPr>
        <w:pStyle w:val="BodyText2"/>
        <w:tabs>
          <w:tab w:val="left" w:pos="360"/>
        </w:tabs>
      </w:pPr>
      <w:r>
        <w:t>3. Nájomca bude prenajatý nebytový priestor využívať na účely ...............................................................</w:t>
      </w:r>
      <w:r w:rsidRPr="00846F10">
        <w:rPr>
          <w:b/>
          <w:i/>
          <w:sz w:val="22"/>
          <w:szCs w:val="22"/>
        </w:rPr>
        <w:t xml:space="preserve"> </w:t>
      </w:r>
      <w:r w:rsidRPr="00A400CD">
        <w:rPr>
          <w:b/>
          <w:i/>
          <w:sz w:val="22"/>
          <w:szCs w:val="22"/>
        </w:rPr>
        <w:t xml:space="preserve">(doplní záujemca o </w:t>
      </w:r>
      <w:r>
        <w:rPr>
          <w:b/>
          <w:i/>
          <w:sz w:val="22"/>
          <w:szCs w:val="22"/>
        </w:rPr>
        <w:t>prenájom</w:t>
      </w:r>
      <w:r w:rsidRPr="00A400CD">
        <w:rPr>
          <w:b/>
          <w:i/>
          <w:sz w:val="22"/>
          <w:szCs w:val="22"/>
        </w:rPr>
        <w:t>)</w:t>
      </w:r>
      <w:r>
        <w:t xml:space="preserve">. Nájomca nemôže zmeniť účel užívania dohodnutý touto Zmluvou bez písomného súhlasu Prenajímateľa. Všetky stavebné úpravy na predmete nájmu prevedie nájomca na vlastné náklady.  </w:t>
      </w:r>
    </w:p>
    <w:p w:rsidR="003A36D1" w:rsidRDefault="003A36D1" w:rsidP="003A36D1">
      <w:pPr>
        <w:pStyle w:val="BodyText2"/>
        <w:tabs>
          <w:tab w:val="left" w:pos="360"/>
        </w:tabs>
      </w:pPr>
    </w:p>
    <w:p w:rsidR="003A36D1" w:rsidRPr="008532FD" w:rsidRDefault="003A36D1" w:rsidP="003A36D1">
      <w:pPr>
        <w:ind w:left="360"/>
        <w:jc w:val="center"/>
        <w:rPr>
          <w:b/>
        </w:rPr>
      </w:pPr>
      <w:r w:rsidRPr="008532FD">
        <w:rPr>
          <w:b/>
        </w:rPr>
        <w:t>Čl. II</w:t>
      </w:r>
    </w:p>
    <w:p w:rsidR="003A36D1" w:rsidRPr="008532FD" w:rsidRDefault="003A36D1" w:rsidP="003A36D1">
      <w:pPr>
        <w:pStyle w:val="Nadpis2"/>
        <w:jc w:val="center"/>
        <w:rPr>
          <w:szCs w:val="24"/>
        </w:rPr>
      </w:pPr>
      <w:r w:rsidRPr="008532FD">
        <w:rPr>
          <w:szCs w:val="24"/>
        </w:rPr>
        <w:t>Doba nájmu</w:t>
      </w:r>
    </w:p>
    <w:p w:rsidR="003A36D1" w:rsidRDefault="003A36D1" w:rsidP="003A36D1">
      <w:pPr>
        <w:pStyle w:val="Nadpis2"/>
        <w:jc w:val="center"/>
        <w:rPr>
          <w:b w:val="0"/>
        </w:rPr>
      </w:pPr>
    </w:p>
    <w:p w:rsidR="003A36D1" w:rsidRDefault="003A36D1" w:rsidP="003A36D1">
      <w:pPr>
        <w:pStyle w:val="BodyText2"/>
      </w:pPr>
      <w:r>
        <w:t xml:space="preserve">1. Táto zmluva sa uzatvára na dobu  </w:t>
      </w:r>
      <w:r>
        <w:rPr>
          <w:b/>
        </w:rPr>
        <w:t>n e u r č i t ú</w:t>
      </w:r>
      <w:r>
        <w:t xml:space="preserve">  s účinnosťou od 01.02.2021 za dodržania dohodnutých zmluvných podmienok.</w:t>
      </w:r>
    </w:p>
    <w:p w:rsidR="003A36D1" w:rsidRDefault="003A36D1" w:rsidP="003A36D1">
      <w:pPr>
        <w:jc w:val="center"/>
        <w:rPr>
          <w:b/>
        </w:rPr>
      </w:pPr>
    </w:p>
    <w:p w:rsidR="003A36D1" w:rsidRPr="006706F8" w:rsidRDefault="003A36D1" w:rsidP="003A36D1">
      <w:pPr>
        <w:jc w:val="center"/>
      </w:pPr>
      <w:r w:rsidRPr="006706F8">
        <w:rPr>
          <w:b/>
        </w:rPr>
        <w:t>Čl. I</w:t>
      </w:r>
      <w:r>
        <w:rPr>
          <w:b/>
        </w:rPr>
        <w:t>II</w:t>
      </w:r>
    </w:p>
    <w:p w:rsidR="003A36D1" w:rsidRPr="006706F8" w:rsidRDefault="003A36D1" w:rsidP="003A36D1">
      <w:pPr>
        <w:pStyle w:val="Nadpis3"/>
        <w:jc w:val="center"/>
        <w:rPr>
          <w:szCs w:val="24"/>
        </w:rPr>
      </w:pPr>
      <w:r>
        <w:rPr>
          <w:szCs w:val="24"/>
        </w:rPr>
        <w:t>Nájomné</w:t>
      </w:r>
      <w:r w:rsidRPr="006706F8">
        <w:rPr>
          <w:szCs w:val="24"/>
        </w:rPr>
        <w:t xml:space="preserve"> a platobné podmienky</w:t>
      </w:r>
    </w:p>
    <w:p w:rsidR="003A36D1" w:rsidRDefault="003A36D1" w:rsidP="003A36D1"/>
    <w:p w:rsidR="003A36D1" w:rsidRDefault="003A36D1" w:rsidP="003A36D1">
      <w:pPr>
        <w:pStyle w:val="BodyText3"/>
        <w:jc w:val="both"/>
      </w:pPr>
      <w:r>
        <w:t xml:space="preserve">1. Zmluvné strany sa dohodli, že za užívanie predmetu nájmu uhradí Nájomca Prenajímateľovi v zmysle zákona č. 18/1996 Z. z. o cenách v znení neskorších predpisov v nadväznosti na Článok 24 bod 1. ods. a) Zásad hospodárenia s majetkom mesta ročné nájomné v sume </w:t>
      </w:r>
      <w:r>
        <w:rPr>
          <w:b/>
        </w:rPr>
        <w:t>...................</w:t>
      </w:r>
      <w:r w:rsidRPr="00640272">
        <w:rPr>
          <w:b/>
        </w:rPr>
        <w:t xml:space="preserve"> EUR</w:t>
      </w:r>
      <w:r>
        <w:rPr>
          <w:b/>
          <w:vertAlign w:val="superscript"/>
        </w:rPr>
        <w:t xml:space="preserve"> </w:t>
      </w:r>
      <w:r w:rsidRPr="00A400CD">
        <w:rPr>
          <w:b/>
          <w:i/>
          <w:sz w:val="22"/>
          <w:szCs w:val="22"/>
        </w:rPr>
        <w:t>(doplní záujemca o</w:t>
      </w:r>
      <w:r>
        <w:rPr>
          <w:b/>
          <w:i/>
          <w:sz w:val="22"/>
          <w:szCs w:val="22"/>
        </w:rPr>
        <w:t> prenájom minimálne však 350,00 EUR</w:t>
      </w:r>
      <w:r w:rsidRPr="00A400CD">
        <w:rPr>
          <w:b/>
          <w:i/>
          <w:sz w:val="22"/>
          <w:szCs w:val="22"/>
        </w:rPr>
        <w:t>)</w:t>
      </w:r>
      <w:r w:rsidRPr="00096C1E">
        <w:t xml:space="preserve">, slovom </w:t>
      </w:r>
      <w:r>
        <w:t>................................................. eur  mesačne. Prenajímateľ nie je platcom DPH.</w:t>
      </w:r>
    </w:p>
    <w:p w:rsidR="003A36D1" w:rsidRDefault="003A36D1" w:rsidP="003A36D1">
      <w:pPr>
        <w:pStyle w:val="BodyText3"/>
        <w:tabs>
          <w:tab w:val="left" w:pos="360"/>
        </w:tabs>
        <w:jc w:val="both"/>
      </w:pPr>
    </w:p>
    <w:p w:rsidR="003A36D1" w:rsidRDefault="003A36D1" w:rsidP="003A36D1">
      <w:pPr>
        <w:pStyle w:val="BodyText3"/>
        <w:tabs>
          <w:tab w:val="left" w:pos="360"/>
        </w:tabs>
        <w:jc w:val="both"/>
      </w:pPr>
      <w:r>
        <w:t>2. Nájomné je splatné mesačne vopred na základe doručenej faktúry, najneskôr do 15. dňa aktuálneho mesiaca. Nájomca je povinný uhradiť nájomné na účet Prenajímateľa.</w:t>
      </w:r>
    </w:p>
    <w:p w:rsidR="003A36D1" w:rsidRDefault="003A36D1" w:rsidP="003A36D1">
      <w:pPr>
        <w:pStyle w:val="BodyText3"/>
        <w:jc w:val="both"/>
      </w:pPr>
    </w:p>
    <w:p w:rsidR="003A36D1" w:rsidRPr="00B74F00" w:rsidRDefault="003A36D1" w:rsidP="003A36D1">
      <w:pPr>
        <w:pStyle w:val="Zkladntext"/>
        <w:jc w:val="both"/>
      </w:pPr>
      <w:r w:rsidRPr="00B74F00">
        <w:t xml:space="preserve">3. V dohodnutom nájomnom nie je zahrnutý poplatok za služby </w:t>
      </w:r>
      <w:proofErr w:type="spellStart"/>
      <w:r w:rsidRPr="00B74F00">
        <w:t>t.j</w:t>
      </w:r>
      <w:proofErr w:type="spellEnd"/>
      <w:r w:rsidRPr="00B74F00">
        <w:t>. za odber vody, plynu a el. energie. Tieto budú hradené nasledovne :</w:t>
      </w:r>
    </w:p>
    <w:p w:rsidR="003A36D1" w:rsidRPr="00B74F00" w:rsidRDefault="003A36D1" w:rsidP="003A36D1">
      <w:pPr>
        <w:pStyle w:val="Zkladntext"/>
        <w:jc w:val="both"/>
      </w:pPr>
      <w:r w:rsidRPr="00B74F00">
        <w:t xml:space="preserve">- dodávku studenej vody z verejného vodovodu pre </w:t>
      </w:r>
      <w:r>
        <w:t>N</w:t>
      </w:r>
      <w:r w:rsidRPr="00B74F00">
        <w:t xml:space="preserve">ájomcu bude zabezpečovať </w:t>
      </w:r>
      <w:r>
        <w:t>Prenajímateľ s tým, že N</w:t>
      </w:r>
      <w:r w:rsidRPr="00B74F00">
        <w:t xml:space="preserve">ájomca zaplatí </w:t>
      </w:r>
      <w:r>
        <w:t>P</w:t>
      </w:r>
      <w:r w:rsidRPr="00B74F00">
        <w:t xml:space="preserve">renajímateľovi </w:t>
      </w:r>
      <w:r>
        <w:t>počas trvania nájmu</w:t>
      </w:r>
      <w:r w:rsidRPr="00B74F00">
        <w:t xml:space="preserve"> na základe faktúry za vodné a stočné podľa skutočnej spotreby,</w:t>
      </w:r>
    </w:p>
    <w:p w:rsidR="003A36D1" w:rsidRPr="00B74F00" w:rsidRDefault="003A36D1" w:rsidP="003A36D1">
      <w:pPr>
        <w:pStyle w:val="Zkladntext"/>
        <w:jc w:val="both"/>
      </w:pPr>
      <w:r w:rsidRPr="00B74F00">
        <w:t xml:space="preserve">- dodávku tepla pre nebytové priestory bude zabezpečovať </w:t>
      </w:r>
      <w:r>
        <w:t>P</w:t>
      </w:r>
      <w:r w:rsidRPr="00B74F00">
        <w:t xml:space="preserve">renajímateľ prostredníctvom jestvujúcej plynovej kotolne s tým, že </w:t>
      </w:r>
      <w:r>
        <w:t>N</w:t>
      </w:r>
      <w:r w:rsidRPr="00B74F00">
        <w:t xml:space="preserve">ájomca zaplatí prenajímateľovi na základe tejto zmluvy zálohu za dodávku tepla mesačne v sume </w:t>
      </w:r>
      <w:r>
        <w:t>2</w:t>
      </w:r>
      <w:r w:rsidRPr="00B74F00">
        <w:t>50,00 EUR vždy do 15. dňa príslušného kalendárneho mesiaca</w:t>
      </w:r>
      <w:r>
        <w:t>. Zmenu výšky zálohovej platby si Prenajímateľ vyhradzuje meniť počas trvania nájmu v nadväznosti na zvýšenie alebo zníženie ceny plynu.</w:t>
      </w:r>
      <w:r w:rsidRPr="00B74F00">
        <w:t xml:space="preserve"> </w:t>
      </w:r>
    </w:p>
    <w:p w:rsidR="003A36D1" w:rsidRPr="00B74F00" w:rsidRDefault="003A36D1" w:rsidP="003A36D1">
      <w:pPr>
        <w:pStyle w:val="Zkladntext"/>
        <w:jc w:val="both"/>
      </w:pPr>
      <w:r w:rsidRPr="00B74F00">
        <w:t xml:space="preserve">- dodávku elektrickej energie zabezpečí pre seba </w:t>
      </w:r>
      <w:r>
        <w:t>N</w:t>
      </w:r>
      <w:r w:rsidRPr="00B74F00">
        <w:t>ájomca priamo u dodávateľa.</w:t>
      </w:r>
    </w:p>
    <w:p w:rsidR="003A36D1" w:rsidRPr="003A36D1" w:rsidRDefault="003A36D1" w:rsidP="003A36D1">
      <w:pPr>
        <w:pStyle w:val="Zkladntext20"/>
        <w:shd w:val="clear" w:color="auto" w:fill="auto"/>
        <w:spacing w:before="0" w:after="0" w:line="240" w:lineRule="auto"/>
        <w:ind w:right="160" w:firstLine="0"/>
        <w:rPr>
          <w:rFonts w:ascii="Times New Roman" w:hAnsi="Times New Roman" w:cs="Times New Roman"/>
          <w:sz w:val="24"/>
          <w:szCs w:val="24"/>
        </w:rPr>
      </w:pPr>
      <w:r w:rsidRPr="003A36D1">
        <w:rPr>
          <w:rFonts w:ascii="Times New Roman" w:hAnsi="Times New Roman" w:cs="Times New Roman"/>
          <w:sz w:val="24"/>
          <w:szCs w:val="24"/>
        </w:rPr>
        <w:t>4. V závislosti od miery inflácie môže upraviť Prenajímateľ ročnú výšku nájmu o mieru inflácie vyhlásenú k 31. decembru predchádzajúceho roka v prípade, že miera inflácie je vyššia ako 5 %, pričom sa miera inflácie zohľadní vypracovaním dodatku k tejto Zmluve.</w:t>
      </w:r>
    </w:p>
    <w:p w:rsidR="003A36D1" w:rsidRDefault="003A36D1" w:rsidP="003A36D1">
      <w:pPr>
        <w:pStyle w:val="Zkladntext20"/>
        <w:shd w:val="clear" w:color="auto" w:fill="auto"/>
        <w:spacing w:before="0" w:after="0" w:line="240" w:lineRule="auto"/>
        <w:ind w:right="160" w:firstLine="0"/>
        <w:rPr>
          <w:rFonts w:ascii="Times New Roman" w:hAnsi="Times New Roman" w:cs="Times New Roman"/>
          <w:sz w:val="24"/>
          <w:szCs w:val="24"/>
        </w:rPr>
      </w:pPr>
    </w:p>
    <w:p w:rsidR="003A36D1" w:rsidRPr="003A36D1" w:rsidRDefault="003A36D1" w:rsidP="003A36D1">
      <w:pPr>
        <w:pStyle w:val="Zkladntext20"/>
        <w:shd w:val="clear" w:color="auto" w:fill="auto"/>
        <w:spacing w:before="0" w:after="0" w:line="240" w:lineRule="auto"/>
        <w:ind w:right="160" w:firstLine="0"/>
        <w:rPr>
          <w:rFonts w:ascii="Times New Roman" w:hAnsi="Times New Roman" w:cs="Times New Roman"/>
          <w:sz w:val="24"/>
          <w:szCs w:val="24"/>
        </w:rPr>
      </w:pPr>
      <w:r w:rsidRPr="003A36D1">
        <w:rPr>
          <w:rFonts w:ascii="Times New Roman" w:hAnsi="Times New Roman" w:cs="Times New Roman"/>
          <w:sz w:val="24"/>
          <w:szCs w:val="24"/>
        </w:rPr>
        <w:t>5. V prípade omeškania platieb nájomného alebo úhrad za služby spojené s užívaním predmetom nájmu v zmysle Čl. IV tejto Zmluvy môže Prenajímateľ účtovať zmluvnú pokutu vo výške 0,25% z dlžnej čiastky za každý deň omeškania.</w:t>
      </w:r>
    </w:p>
    <w:p w:rsidR="003A36D1" w:rsidRDefault="003A36D1" w:rsidP="003A36D1">
      <w:pPr>
        <w:pStyle w:val="BodyText3"/>
        <w:tabs>
          <w:tab w:val="left" w:pos="360"/>
        </w:tabs>
        <w:jc w:val="center"/>
      </w:pPr>
      <w:r>
        <w:lastRenderedPageBreak/>
        <w:t>-3-</w:t>
      </w:r>
    </w:p>
    <w:p w:rsidR="003A36D1" w:rsidRDefault="003A36D1" w:rsidP="003A36D1">
      <w:pPr>
        <w:jc w:val="both"/>
      </w:pPr>
    </w:p>
    <w:p w:rsidR="003A36D1" w:rsidRDefault="003A36D1" w:rsidP="003A36D1">
      <w:pPr>
        <w:jc w:val="both"/>
      </w:pPr>
      <w:r>
        <w:t xml:space="preserve">6. Preddavky na úhradu za služby poskytované s užívaním nebytových priestorov sú predmetom ročného vyúčtovania podľa skutočných nákladov. Prenajímateľ je povinný vykonať vyúčtovanie raz ročne za predchádzajúci rok. Nedoplatok z vyúčtovania preddavkov na služby je Nájomca povinný uhradiť Prenajímateľovi v lehote do 10-ich dní od doručenia vyúčtovania. V prípade preplatku Prenajímateľ je povinný ho započítať do nasledujúceho nájomného alebo vrátiť Nájomcovi v lehote do 10-ich dní od doručenia vyúčtovania. </w:t>
      </w:r>
    </w:p>
    <w:p w:rsidR="003A36D1" w:rsidRDefault="003A36D1" w:rsidP="003A36D1">
      <w:pPr>
        <w:jc w:val="both"/>
      </w:pPr>
    </w:p>
    <w:p w:rsidR="003A36D1" w:rsidRPr="00F341A2" w:rsidRDefault="003A36D1" w:rsidP="003A36D1">
      <w:pPr>
        <w:pStyle w:val="Zkladntext"/>
        <w:jc w:val="both"/>
      </w:pPr>
      <w:r w:rsidRPr="00F341A2">
        <w:t xml:space="preserve">7. Ak bude </w:t>
      </w:r>
      <w:r>
        <w:t>N</w:t>
      </w:r>
      <w:r w:rsidRPr="00F341A2">
        <w:t xml:space="preserve">ájomca meškať s platením nájomného alebo preddavku za plyn o viac ako jeden mesiac, bude sa to považovať za závažné porušenie tejto zmluvy, v dôsledku čoho má </w:t>
      </w:r>
      <w:r>
        <w:t>P</w:t>
      </w:r>
      <w:r w:rsidRPr="00F341A2">
        <w:t xml:space="preserve">renajímateľ právo ukončiť tento nájomný vzťah výpoveďou v zmysle Čl. </w:t>
      </w:r>
      <w:r>
        <w:t>I</w:t>
      </w:r>
      <w:r w:rsidRPr="00F341A2">
        <w:t xml:space="preserve">V ods.1 písm. b) a písm. b1) tejto </w:t>
      </w:r>
      <w:r>
        <w:t>Z</w:t>
      </w:r>
      <w:r w:rsidRPr="00F341A2">
        <w:t>mluvy.</w:t>
      </w:r>
    </w:p>
    <w:p w:rsidR="003A36D1" w:rsidRPr="007D2B55" w:rsidRDefault="003A36D1" w:rsidP="003A36D1">
      <w:pPr>
        <w:pStyle w:val="Nadpis5"/>
        <w:jc w:val="center"/>
        <w:rPr>
          <w:sz w:val="24"/>
          <w:szCs w:val="24"/>
        </w:rPr>
      </w:pPr>
      <w:r w:rsidRPr="007D2B55">
        <w:rPr>
          <w:sz w:val="24"/>
          <w:szCs w:val="24"/>
        </w:rPr>
        <w:t xml:space="preserve">Čl. </w:t>
      </w:r>
      <w:r>
        <w:rPr>
          <w:sz w:val="24"/>
          <w:szCs w:val="24"/>
        </w:rPr>
        <w:t>I</w:t>
      </w:r>
      <w:r w:rsidRPr="007D2B55">
        <w:rPr>
          <w:sz w:val="24"/>
          <w:szCs w:val="24"/>
        </w:rPr>
        <w:t>V.</w:t>
      </w:r>
    </w:p>
    <w:p w:rsidR="003A36D1" w:rsidRPr="007D2B55" w:rsidRDefault="003A36D1" w:rsidP="003A36D1">
      <w:pPr>
        <w:pStyle w:val="Nadpis5"/>
        <w:jc w:val="center"/>
        <w:rPr>
          <w:sz w:val="24"/>
          <w:szCs w:val="24"/>
        </w:rPr>
      </w:pPr>
      <w:r w:rsidRPr="007D2B55">
        <w:rPr>
          <w:sz w:val="24"/>
          <w:szCs w:val="24"/>
        </w:rPr>
        <w:t xml:space="preserve"> Ukončenie nájmu</w:t>
      </w:r>
    </w:p>
    <w:p w:rsidR="003A36D1" w:rsidRDefault="003A36D1" w:rsidP="003A36D1">
      <w:pPr>
        <w:rPr>
          <w:b/>
        </w:rPr>
      </w:pPr>
    </w:p>
    <w:p w:rsidR="003A36D1" w:rsidRDefault="003A36D1" w:rsidP="003A36D1">
      <w:pPr>
        <w:jc w:val="both"/>
      </w:pPr>
      <w:r>
        <w:t>1. Nájomný pomer zanikne:</w:t>
      </w:r>
    </w:p>
    <w:p w:rsidR="003A36D1" w:rsidRDefault="003A36D1" w:rsidP="003A36D1">
      <w:pPr>
        <w:jc w:val="both"/>
      </w:pPr>
      <w:r>
        <w:t>a) vzájomnou dohodou</w:t>
      </w:r>
      <w:r>
        <w:rPr>
          <w:b/>
        </w:rPr>
        <w:t xml:space="preserve"> </w:t>
      </w:r>
      <w:r w:rsidRPr="00F341A2">
        <w:t>Zmluvn</w:t>
      </w:r>
      <w:r>
        <w:t>ých strán,</w:t>
      </w:r>
    </w:p>
    <w:p w:rsidR="003A36D1" w:rsidRDefault="003A36D1" w:rsidP="003A36D1">
      <w:pPr>
        <w:pStyle w:val="BodyText2"/>
      </w:pPr>
      <w:r>
        <w:t>b) výpoveďou</w:t>
      </w:r>
      <w:r>
        <w:rPr>
          <w:b/>
        </w:rPr>
        <w:t xml:space="preserve"> </w:t>
      </w:r>
      <w:r>
        <w:t xml:space="preserve">jednej zo zmluvných strán aj bez udania dôvodu. Výpovedná lehota je               3 mesačná a začína plynúť  prvým dňom kalendárneho mesiaca nasledujúceho po doručení písomnej výpovede. V prípade porušenia povinností vyplývajúcich z tejto Zmluvy sa Zmluvné strany dohodli na nasledovných výpovedných lehotách: </w:t>
      </w:r>
    </w:p>
    <w:p w:rsidR="003A36D1" w:rsidRDefault="003A36D1" w:rsidP="003A36D1">
      <w:pPr>
        <w:jc w:val="both"/>
      </w:pPr>
      <w:r>
        <w:t>b1) v prípade závažného porušenia ustanovení tejto Nájomnej zmluvy zo strany Prenajímateľa alebo Nájomcu je výpovedná doba 1 mesačná a začína plynúť  prvým dňom kalendárneho mesiaca nasledujúceho po doručení písomnej výpovede,</w:t>
      </w:r>
    </w:p>
    <w:p w:rsidR="003A36D1" w:rsidRDefault="003A36D1" w:rsidP="003A36D1">
      <w:pPr>
        <w:pStyle w:val="BodyText2"/>
      </w:pPr>
      <w:r>
        <w:t>b2) v prípade menej závažného porušenia ustanovení tejto Nájomnej zmluvy zo strany Prenajímateľa alebo Nájomcu je výpovedná doba 3 mesačná a začína plynúť  prvým dňom kalendárneho mesiaca nasledujúceho po doručení písomnej výpovede. Účastníci tejto Zmluvy sa dohodli na tom, že čo nie je v tejto Zmluve označené ako závažné porušenie tejto Zmluvy sa považuje za menej závažné porušenie tejto Zmluvy.</w:t>
      </w:r>
    </w:p>
    <w:p w:rsidR="003A36D1" w:rsidRDefault="003A36D1" w:rsidP="003A36D1">
      <w:pPr>
        <w:jc w:val="both"/>
      </w:pPr>
      <w:r>
        <w:t xml:space="preserve">c) okamžitým zrušením tejto Zmluvy a to dňom: </w:t>
      </w:r>
    </w:p>
    <w:p w:rsidR="003A36D1" w:rsidRDefault="003A36D1" w:rsidP="003A36D1">
      <w:pPr>
        <w:jc w:val="both"/>
      </w:pPr>
      <w:r>
        <w:t>c1) kedy v zmysle § 13 ods. 5 zákona č. 328/1991 Zb. o konkurze a vyrovnaní v znení neskorších predpisov nastanú účinky vyhlásenia konkurzu na majetok Nájomcu v úpadku,</w:t>
      </w:r>
    </w:p>
    <w:p w:rsidR="003A36D1" w:rsidRDefault="003A36D1" w:rsidP="003A36D1">
      <w:pPr>
        <w:jc w:val="both"/>
      </w:pPr>
      <w:r>
        <w:t xml:space="preserve">c2) kedy Nájomca vstúpi v zmysle § 70 ods.2 Obchodného zákonníka do likvidácie, </w:t>
      </w:r>
    </w:p>
    <w:p w:rsidR="003A36D1" w:rsidRDefault="003A36D1" w:rsidP="003A36D1">
      <w:pPr>
        <w:pStyle w:val="BodyText2"/>
      </w:pPr>
      <w:r>
        <w:t xml:space="preserve">c3) kedy Nájomca stratí oprávnenie alebo spôsobilosť na samostatné prevádzkovanie činnosti, na ktorú má predmet nájmu  prenajatý.  </w:t>
      </w:r>
    </w:p>
    <w:p w:rsidR="003A36D1" w:rsidRDefault="003A36D1" w:rsidP="003A36D1">
      <w:pPr>
        <w:pStyle w:val="BodyText2"/>
      </w:pPr>
    </w:p>
    <w:p w:rsidR="003A36D1" w:rsidRDefault="003A36D1" w:rsidP="003A36D1">
      <w:pPr>
        <w:pStyle w:val="BodyText2"/>
      </w:pPr>
      <w:r>
        <w:t xml:space="preserve">2. Nájomca sa zaväzuje vznik skutočností uvedených v Čl. IV ods.1 písm. c1) až c3)  ihneď písomne oznámiť Prenajímateľovi, v opačnom prípade budeNnájomca povinný platiť nájomné a preddavky podľa tejto Zmluvy až do dňa doručenia predmetného písomného oznámenia Prenajímateľovi. </w:t>
      </w:r>
    </w:p>
    <w:p w:rsidR="003A36D1" w:rsidRDefault="003A36D1" w:rsidP="003A36D1">
      <w:pPr>
        <w:pStyle w:val="BodyText2"/>
      </w:pPr>
    </w:p>
    <w:p w:rsidR="003A36D1" w:rsidRDefault="003A36D1" w:rsidP="003A36D1">
      <w:pPr>
        <w:pStyle w:val="BodyText2"/>
        <w:rPr>
          <w:b/>
        </w:rPr>
      </w:pPr>
      <w:r>
        <w:t>3. Výpoveď v zmysle Čl. IV ods.1 písm. b) tejto Zmluvy  musí byť vyhotovená v písomnej forme. Výpovedi predchádza písomné upozornenie Prenajímateľa Nájomcovi o porušení zmluvných podmienok okrem výpovede danej bez uvedenia dôvodu.</w:t>
      </w:r>
    </w:p>
    <w:p w:rsidR="003A36D1" w:rsidRDefault="003A36D1" w:rsidP="003A36D1"/>
    <w:p w:rsidR="003A36D1" w:rsidRPr="00F341A2" w:rsidRDefault="003A36D1" w:rsidP="003A36D1">
      <w:pPr>
        <w:pStyle w:val="BodyText2"/>
        <w:jc w:val="center"/>
        <w:rPr>
          <w:b/>
          <w:szCs w:val="24"/>
        </w:rPr>
      </w:pPr>
      <w:r w:rsidRPr="00F341A2">
        <w:rPr>
          <w:b/>
          <w:szCs w:val="24"/>
        </w:rPr>
        <w:t>Čl. V.</w:t>
      </w:r>
    </w:p>
    <w:p w:rsidR="003A36D1" w:rsidRPr="00F341A2" w:rsidRDefault="003A36D1" w:rsidP="003A36D1">
      <w:pPr>
        <w:pStyle w:val="BodyText2"/>
        <w:jc w:val="center"/>
        <w:rPr>
          <w:b/>
          <w:szCs w:val="24"/>
        </w:rPr>
      </w:pPr>
      <w:r w:rsidRPr="00F341A2">
        <w:rPr>
          <w:b/>
          <w:szCs w:val="24"/>
        </w:rPr>
        <w:t>Práva a povinnosti zmluvných strán</w:t>
      </w:r>
    </w:p>
    <w:p w:rsidR="003A36D1" w:rsidRPr="00F341A2" w:rsidRDefault="003A36D1" w:rsidP="003A36D1">
      <w:pPr>
        <w:pStyle w:val="BodyText2"/>
      </w:pPr>
    </w:p>
    <w:p w:rsidR="003A36D1" w:rsidRDefault="003A36D1" w:rsidP="003A36D1">
      <w:pPr>
        <w:pStyle w:val="Zkladntext"/>
        <w:numPr>
          <w:ilvl w:val="0"/>
          <w:numId w:val="1"/>
        </w:numPr>
        <w:tabs>
          <w:tab w:val="left" w:pos="360"/>
        </w:tabs>
        <w:ind w:left="0" w:firstLine="0"/>
        <w:jc w:val="both"/>
      </w:pPr>
      <w:r w:rsidRPr="00F341A2">
        <w:t>Nájomca prehlasuje, že bol oboznámený s technickým stavom prenajatých nebytových priestorov a v tomto stave ich bez výhrad preberá do užívania.</w:t>
      </w:r>
    </w:p>
    <w:p w:rsidR="003A36D1" w:rsidRPr="00F341A2" w:rsidRDefault="003A36D1" w:rsidP="003A36D1">
      <w:pPr>
        <w:pStyle w:val="Zkladntext"/>
        <w:tabs>
          <w:tab w:val="left" w:pos="360"/>
        </w:tabs>
        <w:jc w:val="both"/>
      </w:pPr>
      <w:r w:rsidRPr="00F341A2">
        <w:t xml:space="preserve">2. Nájomca bude užívať prenajaté priestory riadnym a hospodárnym spôsobom, bude dodržiavať všeobecne platné predpisy, vzťahujúce sa na predmet  nájmu. Nájomca smie užívať prenajaté nebytové priestory len na účely, uvedené v čl. I., bod 3 tejto </w:t>
      </w:r>
      <w:r>
        <w:t>Z</w:t>
      </w:r>
      <w:r w:rsidRPr="00F341A2">
        <w:t>mluvy.</w:t>
      </w:r>
    </w:p>
    <w:p w:rsidR="003A36D1" w:rsidRDefault="003A36D1" w:rsidP="003A36D1">
      <w:pPr>
        <w:pStyle w:val="Zkladntext"/>
        <w:tabs>
          <w:tab w:val="left" w:pos="360"/>
        </w:tabs>
        <w:jc w:val="both"/>
      </w:pPr>
    </w:p>
    <w:p w:rsidR="003A36D1" w:rsidRDefault="003A36D1" w:rsidP="003A36D1">
      <w:pPr>
        <w:pStyle w:val="Zkladntext"/>
        <w:tabs>
          <w:tab w:val="left" w:pos="360"/>
        </w:tabs>
        <w:jc w:val="center"/>
      </w:pPr>
      <w:r>
        <w:lastRenderedPageBreak/>
        <w:t>-4-</w:t>
      </w:r>
    </w:p>
    <w:p w:rsidR="003A36D1" w:rsidRPr="00F341A2" w:rsidRDefault="003A36D1" w:rsidP="003A36D1">
      <w:pPr>
        <w:pStyle w:val="Zkladntext"/>
        <w:tabs>
          <w:tab w:val="left" w:pos="360"/>
        </w:tabs>
        <w:jc w:val="both"/>
      </w:pPr>
      <w:r w:rsidRPr="00F341A2">
        <w:t xml:space="preserve">3. Nájomca je povinný uhrádzať náklady spojené s obvyklou údržbou predmetu nájmu a drobné opravy najmä drobné opravy súvisiace s užívaním nebytového priestoru, zariadenia a vybavenia ako aj výmeny jednotlivých predmetov zariadenia alebo vybavenia, ak náklad na jednotlivú opravu  alebo bežnú údržbu.   </w:t>
      </w:r>
    </w:p>
    <w:p w:rsidR="003A36D1" w:rsidRPr="00F341A2" w:rsidRDefault="003A36D1" w:rsidP="003A36D1">
      <w:pPr>
        <w:pStyle w:val="Zkladntext"/>
        <w:tabs>
          <w:tab w:val="left" w:pos="360"/>
        </w:tabs>
        <w:jc w:val="both"/>
      </w:pPr>
      <w:r w:rsidRPr="00F341A2">
        <w:t xml:space="preserve">4. Podľa vzájomnej dohody </w:t>
      </w:r>
      <w:r>
        <w:t>Z</w:t>
      </w:r>
      <w:r w:rsidRPr="00F341A2">
        <w:t xml:space="preserve">mluvných strán, </w:t>
      </w:r>
      <w:r>
        <w:t>N</w:t>
      </w:r>
      <w:r w:rsidRPr="00F341A2">
        <w:t>ájomca bude uhrádzať aj náklady súvisiace so stavebnými prácami, ktoré sú nevyhnutné so zahájením podnikateľskej činnosti v predmete nájmu</w:t>
      </w:r>
      <w:r>
        <w:t>.</w:t>
      </w:r>
      <w:r w:rsidRPr="00F341A2">
        <w:t xml:space="preserve"> </w:t>
      </w:r>
    </w:p>
    <w:p w:rsidR="003A36D1" w:rsidRPr="00F341A2" w:rsidRDefault="003A36D1" w:rsidP="003A36D1">
      <w:pPr>
        <w:pStyle w:val="Zkladntext"/>
        <w:tabs>
          <w:tab w:val="left" w:pos="360"/>
        </w:tabs>
        <w:jc w:val="both"/>
      </w:pPr>
      <w:r w:rsidRPr="00F341A2">
        <w:t xml:space="preserve">5. Nájomca je povinný oznámiť </w:t>
      </w:r>
      <w:r>
        <w:t>P</w:t>
      </w:r>
      <w:r w:rsidRPr="00F341A2">
        <w:t xml:space="preserve">renajímateľovi bez zbytočného odkladu vykonanie všetkých druhov opráv a stavebných prác, ktoré mieni previesť na predmete zmluvy. </w:t>
      </w:r>
    </w:p>
    <w:p w:rsidR="003A36D1" w:rsidRDefault="003A36D1" w:rsidP="003A36D1">
      <w:pPr>
        <w:pStyle w:val="BodyText3"/>
        <w:spacing w:after="120"/>
        <w:jc w:val="both"/>
      </w:pPr>
      <w:r>
        <w:t xml:space="preserve">6. Prenajímateľ zabezpečí na svoje náklady poistenie objektu v ktorom sa nachádzajú prenajaté nebytové priestory proti živelným škodám. </w:t>
      </w:r>
    </w:p>
    <w:p w:rsidR="003A36D1" w:rsidRPr="00F341A2" w:rsidRDefault="003A36D1" w:rsidP="003A36D1">
      <w:pPr>
        <w:pStyle w:val="Zkladntext"/>
        <w:tabs>
          <w:tab w:val="left" w:pos="360"/>
        </w:tabs>
        <w:jc w:val="both"/>
      </w:pPr>
      <w:r>
        <w:t>7.</w:t>
      </w:r>
      <w:r w:rsidRPr="00F341A2">
        <w:t xml:space="preserve"> Nájomca môže po uzatvorení </w:t>
      </w:r>
      <w:r>
        <w:t>N</w:t>
      </w:r>
      <w:r w:rsidRPr="00F341A2">
        <w:t xml:space="preserve">ájomnej zmluvy poistiť zariadenia umiestnené v prenajatom nebytovom priestore proti prípadným škodám vzniknutým živelnou pohromou alebo jeho činnosťou. Nájomca je povinný oznámiť </w:t>
      </w:r>
      <w:r>
        <w:t>P</w:t>
      </w:r>
      <w:r w:rsidRPr="00F341A2">
        <w:t xml:space="preserve">renajímateľovi každú nehodu, živelnú pohromu a ďalšie udalosti, ktoré by spôsobili škodu na majetku </w:t>
      </w:r>
      <w:r>
        <w:t>P</w:t>
      </w:r>
      <w:r w:rsidRPr="00F341A2">
        <w:t>renajímateľa.</w:t>
      </w:r>
    </w:p>
    <w:p w:rsidR="003A36D1" w:rsidRPr="00F341A2" w:rsidRDefault="003A36D1" w:rsidP="003A36D1">
      <w:pPr>
        <w:pStyle w:val="Zkladntext"/>
        <w:tabs>
          <w:tab w:val="left" w:pos="360"/>
        </w:tabs>
        <w:jc w:val="both"/>
      </w:pPr>
      <w:r w:rsidRPr="00F341A2">
        <w:t xml:space="preserve">7. Nájomca nemá voči </w:t>
      </w:r>
      <w:r>
        <w:t>P</w:t>
      </w:r>
      <w:r w:rsidRPr="00F341A2">
        <w:t xml:space="preserve">renajímateľovi nárok na náhradu škody vzniknutej na jeho zariadení požiarom, krádežou alebo živelnou udalosťou. Ak z činnosti </w:t>
      </w:r>
      <w:r>
        <w:t>N</w:t>
      </w:r>
      <w:r w:rsidRPr="00F341A2">
        <w:t>ájomcu dôjde k ekologickému zaťaženiu, zodpovednosť príp. sankcie uložené príslušnými orgánmi znáša sám.</w:t>
      </w:r>
    </w:p>
    <w:p w:rsidR="003A36D1" w:rsidRPr="00F341A2" w:rsidRDefault="003A36D1" w:rsidP="003A36D1">
      <w:pPr>
        <w:pStyle w:val="Zkladntext"/>
        <w:jc w:val="both"/>
      </w:pPr>
      <w:r w:rsidRPr="00F341A2">
        <w:t xml:space="preserve">8. Nájomca je povinný umožniť povereným kontrolným a revíznym zamestnancom </w:t>
      </w:r>
      <w:r>
        <w:t>P</w:t>
      </w:r>
      <w:r w:rsidRPr="00F341A2">
        <w:t xml:space="preserve">renajímateľa vstup do prenajatých nebytových priestorov za účelom overenia ich technického stavu a spôsobu ich užívania. Nájomca sa súčasne zaväzuje, že v čase minimálne 3 mesiacov pred ukončením platnosti a účinnosti tejto </w:t>
      </w:r>
      <w:r>
        <w:t>Z</w:t>
      </w:r>
      <w:r w:rsidRPr="00F341A2">
        <w:t xml:space="preserve">mluvy umožní vstup do prenajatých nebytových priestorov zamestnancom  </w:t>
      </w:r>
      <w:r>
        <w:t>P</w:t>
      </w:r>
      <w:r w:rsidRPr="00F341A2">
        <w:t xml:space="preserve">renajímateľa a záujemcom o iné využitie predmetu nájmu. Súčasne sa nájomca v tomto období zaväzuje </w:t>
      </w:r>
      <w:r>
        <w:t>P</w:t>
      </w:r>
      <w:r w:rsidRPr="00F341A2">
        <w:t xml:space="preserve">renajímateľovi umožniť umiestnenie oznamu na prenajatých nebytových priestoroch, prostredníctvom ktorého  bude </w:t>
      </w:r>
      <w:r>
        <w:t>P</w:t>
      </w:r>
      <w:r w:rsidRPr="00F341A2">
        <w:t xml:space="preserve">renajímateľ ponúkať tretím osobám predmet nájmu na iné využitie (napr. nájom). Porušenie týchto povinností sa považuje za závažné porušenie tejto </w:t>
      </w:r>
      <w:r>
        <w:t>Z</w:t>
      </w:r>
      <w:r w:rsidRPr="00F341A2">
        <w:t xml:space="preserve">mluvy v dôsledku čoho má </w:t>
      </w:r>
      <w:r>
        <w:t>P</w:t>
      </w:r>
      <w:r w:rsidRPr="00F341A2">
        <w:t xml:space="preserve">renajímateľ právo ukončiť tento nájomný vzťah výpoveďou v zmysle Čl. IV ods.1 písm. b) a písm. b1) tejto </w:t>
      </w:r>
      <w:r>
        <w:t>Z</w:t>
      </w:r>
      <w:r w:rsidRPr="00F341A2">
        <w:t>mluvy.</w:t>
      </w:r>
    </w:p>
    <w:p w:rsidR="003A36D1" w:rsidRPr="00F341A2" w:rsidRDefault="003A36D1" w:rsidP="003A36D1">
      <w:pPr>
        <w:pStyle w:val="Zkladntext"/>
        <w:jc w:val="both"/>
      </w:pPr>
      <w:r w:rsidRPr="00F341A2">
        <w:t xml:space="preserve">9. Nájomca  nie je oprávnený bez predchádzajúceho písomného súhlasu </w:t>
      </w:r>
      <w:r>
        <w:t>P</w:t>
      </w:r>
      <w:r w:rsidRPr="00F341A2">
        <w:t xml:space="preserve">renajímateľa prenechať predmet nájmu podľa tejto </w:t>
      </w:r>
      <w:r>
        <w:t>Z</w:t>
      </w:r>
      <w:r w:rsidRPr="00F341A2">
        <w:t xml:space="preserve">mluvy alebo akúkoľvek jeho časť inému do užívania alebo do podnájmu. Bez súhlasu </w:t>
      </w:r>
      <w:r>
        <w:t>P</w:t>
      </w:r>
      <w:r w:rsidRPr="00F341A2">
        <w:t xml:space="preserve">renajímateľa nesmie </w:t>
      </w:r>
      <w:r>
        <w:t>N</w:t>
      </w:r>
      <w:r w:rsidRPr="00F341A2">
        <w:t xml:space="preserve">ájomca umožniť užívanie alebo prevádzkovanie predmetu nájmu inej osobe ani na základe zmluvy o združení prípadne inej zmluvy o spoločnom podnikaní. Porušenie tejto povinnosti sa považuje za závažné porušenie tejto </w:t>
      </w:r>
      <w:r>
        <w:t>Z</w:t>
      </w:r>
      <w:r w:rsidRPr="00F341A2">
        <w:t xml:space="preserve">mluvy v dôsledku čoho má </w:t>
      </w:r>
      <w:r>
        <w:t>P</w:t>
      </w:r>
      <w:r w:rsidRPr="00F341A2">
        <w:t xml:space="preserve">renajímateľ právo ukončiť tento nájomný vzťah výpoveďou v zmysle Čl. IV ods.1 písm. b) a písm. b1) tejto </w:t>
      </w:r>
      <w:r>
        <w:t>Z</w:t>
      </w:r>
      <w:r w:rsidRPr="00F341A2">
        <w:t xml:space="preserve">mluvy. </w:t>
      </w:r>
    </w:p>
    <w:p w:rsidR="003A36D1" w:rsidRPr="00F341A2" w:rsidRDefault="003A36D1" w:rsidP="003A36D1">
      <w:pPr>
        <w:pStyle w:val="Zkladntext"/>
        <w:jc w:val="both"/>
      </w:pPr>
      <w:r w:rsidRPr="00F341A2">
        <w:t xml:space="preserve">10. Akékoľvek stavebné úpravy predmetu nájmu môže </w:t>
      </w:r>
      <w:r>
        <w:t>N</w:t>
      </w:r>
      <w:r w:rsidRPr="00F341A2">
        <w:t xml:space="preserve">ájomca vykonať len s predchádzajúcim písomným súhlasom </w:t>
      </w:r>
      <w:r>
        <w:t>P</w:t>
      </w:r>
      <w:r w:rsidRPr="00F341A2">
        <w:t xml:space="preserve">renajímateľa a na základe platného stavebného povolenia, alebo akéhokoľvek iného oprávnenia potrebného na ich vykonanie. Porušenie tejto povinnosti sa považuje za závažné porušenie tejto </w:t>
      </w:r>
      <w:r>
        <w:t>Z</w:t>
      </w:r>
      <w:r w:rsidRPr="00F341A2">
        <w:t xml:space="preserve">mluvy, v dôsledku čoho má </w:t>
      </w:r>
      <w:r>
        <w:t>P</w:t>
      </w:r>
      <w:r w:rsidRPr="00F341A2">
        <w:t xml:space="preserve">renajímateľ právo ukončiť tento nájomný vzťah výpoveďou v zmysle Čl. IV ods.1 písm. b) a písm. b1) tejto </w:t>
      </w:r>
      <w:r>
        <w:t>Z</w:t>
      </w:r>
      <w:r w:rsidRPr="00F341A2">
        <w:t xml:space="preserve">mluvy. V prípade, že nepovolenou stavebnou činnosťou alebo inou nepovolenou činnosťou vykonávanou na predmete nájmu zo strany </w:t>
      </w:r>
      <w:r>
        <w:t>N</w:t>
      </w:r>
      <w:r w:rsidRPr="00F341A2">
        <w:t xml:space="preserve">ájomcu vzniknú </w:t>
      </w:r>
      <w:r>
        <w:t>P</w:t>
      </w:r>
      <w:r w:rsidRPr="00F341A2">
        <w:t xml:space="preserve">renajímateľovi akékoľvek záväzky (napr. sankcie a pod), </w:t>
      </w:r>
      <w:r>
        <w:t>N</w:t>
      </w:r>
      <w:r w:rsidRPr="00F341A2">
        <w:t xml:space="preserve">ájomca sa zaväzuje tieto záväzky vyrovnať v plnom rozsahu.    </w:t>
      </w:r>
    </w:p>
    <w:p w:rsidR="003A36D1" w:rsidRPr="00F341A2" w:rsidRDefault="003A36D1" w:rsidP="003A36D1">
      <w:pPr>
        <w:pStyle w:val="Zkladntext"/>
        <w:tabs>
          <w:tab w:val="left" w:pos="360"/>
        </w:tabs>
        <w:jc w:val="both"/>
      </w:pPr>
      <w:r w:rsidRPr="00F341A2">
        <w:t>11. Nájomca môže v prenajatom nebytovom priestore alebo na vonkajšej fasáde budovy umiestniť svoje označenie podľa účelu dohodnutého v </w:t>
      </w:r>
      <w:r>
        <w:t>Z</w:t>
      </w:r>
      <w:r w:rsidRPr="00F341A2">
        <w:t>mluve.</w:t>
      </w:r>
    </w:p>
    <w:p w:rsidR="003A36D1" w:rsidRPr="00F341A2" w:rsidRDefault="003A36D1" w:rsidP="003A36D1">
      <w:pPr>
        <w:pStyle w:val="Zkladntext"/>
        <w:jc w:val="both"/>
      </w:pPr>
      <w:r w:rsidRPr="00F341A2">
        <w:t>1</w:t>
      </w:r>
      <w:r>
        <w:t>2</w:t>
      </w:r>
      <w:r w:rsidRPr="00F341A2">
        <w:t xml:space="preserve">. Nájomca je povinný ihneď ohlásiť </w:t>
      </w:r>
      <w:r>
        <w:t>P</w:t>
      </w:r>
      <w:r w:rsidRPr="00F341A2">
        <w:t xml:space="preserve">renajímateľovi každú zmenu adresy  a iných údajov, ktoré sa viažu k údajom </w:t>
      </w:r>
      <w:r>
        <w:t>N</w:t>
      </w:r>
      <w:r w:rsidRPr="00F341A2">
        <w:t>ájomcu, uvedených v časti „</w:t>
      </w:r>
      <w:r>
        <w:t>Z</w:t>
      </w:r>
      <w:r w:rsidRPr="00F341A2">
        <w:t xml:space="preserve">mluvné strany“ tejto </w:t>
      </w:r>
      <w:r>
        <w:t>N</w:t>
      </w:r>
      <w:r w:rsidRPr="00F341A2">
        <w:t xml:space="preserve">ájomnej zmluvy. Porušenie tejto povinnosti sa považuje za závažné porušenie tejto </w:t>
      </w:r>
      <w:r>
        <w:t>Z</w:t>
      </w:r>
      <w:r w:rsidRPr="00F341A2">
        <w:t xml:space="preserve">mluvy, v dôsledku čoho má </w:t>
      </w:r>
      <w:r>
        <w:t>P</w:t>
      </w:r>
      <w:r w:rsidRPr="00F341A2">
        <w:t xml:space="preserve">renajímateľ právo ukončiť tento nájomný vzťah výpoveďou v zmysle Čl. IV ods.1 písm. b1) tejto </w:t>
      </w:r>
      <w:r>
        <w:t>Z</w:t>
      </w:r>
      <w:r w:rsidRPr="00F341A2">
        <w:t>mluvy.</w:t>
      </w:r>
    </w:p>
    <w:p w:rsidR="003A36D1" w:rsidRDefault="003A36D1" w:rsidP="003A36D1">
      <w:pPr>
        <w:pStyle w:val="Zkladntext"/>
        <w:tabs>
          <w:tab w:val="left" w:pos="360"/>
        </w:tabs>
        <w:jc w:val="center"/>
      </w:pPr>
      <w:r>
        <w:lastRenderedPageBreak/>
        <w:t>-5-</w:t>
      </w:r>
    </w:p>
    <w:p w:rsidR="003A36D1" w:rsidRPr="00F341A2" w:rsidRDefault="003A36D1" w:rsidP="003A36D1">
      <w:pPr>
        <w:pStyle w:val="Zkladntext"/>
        <w:tabs>
          <w:tab w:val="left" w:pos="360"/>
        </w:tabs>
        <w:jc w:val="both"/>
      </w:pPr>
      <w:r w:rsidRPr="00F341A2">
        <w:t>1</w:t>
      </w:r>
      <w:r>
        <w:t>3</w:t>
      </w:r>
      <w:r w:rsidRPr="00F341A2">
        <w:t xml:space="preserve">. Nájomca je povinný dodržiavať všetky povinnosti vyplývajúce z príslušných platných právnych predpisov upravujúcich ochranu pred požiarmi, predovšetkým povinnosti vyplývajúce zo zákona č. 314/2001 </w:t>
      </w:r>
      <w:proofErr w:type="spellStart"/>
      <w:r w:rsidRPr="00F341A2">
        <w:t>Z.z</w:t>
      </w:r>
      <w:proofErr w:type="spellEnd"/>
      <w:r w:rsidRPr="00F341A2">
        <w:t>. o ochrane pred požiarmi v znení neskorších predpisov, ako aj ostatné povinnosti, ktoré mu v súvislosti s užívaním nehnuteľnosti vyplývajú z platných právnych predpisov o odpadoch a o životnom prostredí.</w:t>
      </w:r>
      <w:r w:rsidRPr="00F341A2">
        <w:rPr>
          <w:color w:val="000000"/>
        </w:rPr>
        <w:t>.</w:t>
      </w:r>
      <w:r w:rsidRPr="00F341A2">
        <w:rPr>
          <w:color w:val="0000FF"/>
        </w:rPr>
        <w:t xml:space="preserve"> </w:t>
      </w:r>
      <w:r w:rsidRPr="00F341A2">
        <w:t xml:space="preserve">V prípade porušenia uvedených povinností zodpovedá </w:t>
      </w:r>
      <w:r>
        <w:t>N</w:t>
      </w:r>
      <w:r w:rsidRPr="00F341A2">
        <w:t>ájomca</w:t>
      </w:r>
      <w:r>
        <w:t xml:space="preserve"> P</w:t>
      </w:r>
      <w:r w:rsidRPr="00F341A2">
        <w:t xml:space="preserve">renajímateľovi za všetky škody, ktoré </w:t>
      </w:r>
      <w:r>
        <w:t>P</w:t>
      </w:r>
      <w:r w:rsidRPr="00F341A2">
        <w:t xml:space="preserve">renajímateľovi dôsledkom porušenia povinnosti </w:t>
      </w:r>
      <w:r>
        <w:t>N</w:t>
      </w:r>
      <w:r w:rsidRPr="00F341A2">
        <w:t xml:space="preserve">ájomcom vznikli, resp. sankcie, ktoré boli </w:t>
      </w:r>
      <w:r>
        <w:t>P</w:t>
      </w:r>
      <w:r w:rsidRPr="00F341A2">
        <w:t>renajímateľovi uložené.</w:t>
      </w:r>
    </w:p>
    <w:p w:rsidR="003A36D1" w:rsidRDefault="003A36D1" w:rsidP="003A36D1">
      <w:pPr>
        <w:pStyle w:val="Zkladntext"/>
        <w:tabs>
          <w:tab w:val="left" w:pos="360"/>
        </w:tabs>
        <w:jc w:val="both"/>
      </w:pPr>
      <w:r w:rsidRPr="00F341A2">
        <w:t>14. V zmysle zákona č. 1</w:t>
      </w:r>
      <w:r>
        <w:t>8/2018</w:t>
      </w:r>
      <w:r w:rsidRPr="00F341A2">
        <w:t xml:space="preserve"> </w:t>
      </w:r>
      <w:proofErr w:type="spellStart"/>
      <w:r w:rsidRPr="00F341A2">
        <w:t>Z.z</w:t>
      </w:r>
      <w:proofErr w:type="spellEnd"/>
      <w:r w:rsidRPr="00F341A2">
        <w:t xml:space="preserve">. o ochrane osobných údajov v znení neskorších predpisov, </w:t>
      </w:r>
      <w:r>
        <w:t>N</w:t>
      </w:r>
      <w:r w:rsidRPr="00F341A2">
        <w:t xml:space="preserve">ájomca podpisom tejto </w:t>
      </w:r>
      <w:r>
        <w:t>Z</w:t>
      </w:r>
      <w:r w:rsidRPr="00F341A2">
        <w:t xml:space="preserve">mluvy vyjadruje svoj súhlas so spracovaním osobných údajov, uvedených v časti „Zmluvné strany“ tejto </w:t>
      </w:r>
      <w:r>
        <w:t>Z</w:t>
      </w:r>
      <w:r w:rsidRPr="00F341A2">
        <w:t xml:space="preserve">mluvy, pre potreby realizácie účelu tejto </w:t>
      </w:r>
      <w:r>
        <w:t>Z</w:t>
      </w:r>
      <w:r w:rsidRPr="00F341A2">
        <w:t xml:space="preserve">mluvy. Nájomcov súhlas so spracúvaním jeho osobných údajov </w:t>
      </w:r>
      <w:r>
        <w:t>P</w:t>
      </w:r>
      <w:r w:rsidRPr="00F341A2">
        <w:t xml:space="preserve">renajímateľom platí počas celej doby trvania nájomného vzťahu upraveného touto </w:t>
      </w:r>
      <w:r>
        <w:t>Z</w:t>
      </w:r>
      <w:r w:rsidRPr="00F341A2">
        <w:t>mluvou.</w:t>
      </w:r>
    </w:p>
    <w:p w:rsidR="003A36D1" w:rsidRDefault="003A36D1" w:rsidP="003A36D1">
      <w:pPr>
        <w:pStyle w:val="BodyText3"/>
        <w:jc w:val="both"/>
      </w:pPr>
      <w:r>
        <w:t>15. Prenajímateľ sa zaväzuje zabezpečovať funkčnosť a prevádzku všetkých štandartných technických zariadení a plniť všetky také povinnosti majiteľa nehnuteľnosti spojené s jej vlastníctvom a ktoré sú potrebné k tomu, aby Nájomca mal možnosť riadneho odberu elektrického prúdu, vody, odvodu splaškov a ďažďovej vody.</w:t>
      </w:r>
    </w:p>
    <w:p w:rsidR="003A36D1" w:rsidRDefault="003A36D1" w:rsidP="003A36D1">
      <w:pPr>
        <w:pStyle w:val="Odsekzoznamu"/>
      </w:pPr>
    </w:p>
    <w:p w:rsidR="003A36D1" w:rsidRDefault="003A36D1" w:rsidP="003A36D1">
      <w:pPr>
        <w:pStyle w:val="BodyText3"/>
        <w:jc w:val="both"/>
      </w:pPr>
      <w:r>
        <w:t>16. Prenajímateľ je povinný odovzdať prenajímaný nebytový priestor Nájomcovi v stave spôsobilom na dohodnuté alebo obvyklé užívanie, v takomto stave ho udržiavať a zabezpečovať riadne plnenie služieb uvedených čl. III. tejto Zmluvy.</w:t>
      </w:r>
    </w:p>
    <w:p w:rsidR="003A36D1" w:rsidRDefault="003A36D1" w:rsidP="003A36D1">
      <w:pPr>
        <w:pStyle w:val="Odsekzoznamu"/>
      </w:pPr>
    </w:p>
    <w:p w:rsidR="003A36D1" w:rsidRDefault="003A36D1" w:rsidP="003A36D1">
      <w:pPr>
        <w:pStyle w:val="BodyText3"/>
        <w:jc w:val="both"/>
      </w:pPr>
      <w:r>
        <w:t>17. Prenajímateľ je povinný zdržať sa akéhokoľvek konania, ktorým by rušil Nájomcu pri užívaní prenajatého nebytového priestoru.</w:t>
      </w:r>
    </w:p>
    <w:p w:rsidR="003A36D1" w:rsidRPr="00425399" w:rsidRDefault="003A36D1" w:rsidP="003A36D1">
      <w:pPr>
        <w:jc w:val="both"/>
      </w:pPr>
    </w:p>
    <w:p w:rsidR="003A36D1" w:rsidRPr="00425399" w:rsidRDefault="003A36D1" w:rsidP="003A36D1">
      <w:pPr>
        <w:jc w:val="center"/>
        <w:rPr>
          <w:b/>
        </w:rPr>
      </w:pPr>
      <w:r w:rsidRPr="00425399">
        <w:rPr>
          <w:b/>
        </w:rPr>
        <w:t>Čl. VII.</w:t>
      </w:r>
    </w:p>
    <w:p w:rsidR="003A36D1" w:rsidRPr="00425399" w:rsidRDefault="003A36D1" w:rsidP="003A36D1">
      <w:pPr>
        <w:pStyle w:val="BodyText2"/>
        <w:jc w:val="center"/>
        <w:rPr>
          <w:b/>
          <w:szCs w:val="24"/>
        </w:rPr>
      </w:pPr>
      <w:r w:rsidRPr="00425399">
        <w:rPr>
          <w:b/>
          <w:szCs w:val="24"/>
        </w:rPr>
        <w:t>Záverečné ustanovenia</w:t>
      </w:r>
    </w:p>
    <w:p w:rsidR="003A36D1" w:rsidRPr="00425399" w:rsidRDefault="003A36D1" w:rsidP="003A36D1">
      <w:pPr>
        <w:pStyle w:val="BodyText2"/>
      </w:pPr>
    </w:p>
    <w:p w:rsidR="003A36D1" w:rsidRPr="00425399" w:rsidRDefault="003A36D1" w:rsidP="003A36D1">
      <w:pPr>
        <w:pStyle w:val="Zkladntext"/>
        <w:tabs>
          <w:tab w:val="left" w:pos="360"/>
        </w:tabs>
        <w:jc w:val="both"/>
      </w:pPr>
      <w:r w:rsidRPr="00425399">
        <w:t xml:space="preserve">1. Vzťahy medzi </w:t>
      </w:r>
      <w:r>
        <w:t>Z</w:t>
      </w:r>
      <w:r w:rsidRPr="00425399">
        <w:t xml:space="preserve">mluvnými stranami, ktoré nie sú upravené touto </w:t>
      </w:r>
      <w:r>
        <w:t>Z</w:t>
      </w:r>
      <w:r w:rsidRPr="00425399">
        <w:t>mluvou, sa riadia príslušnými ustanoveniami zák. č. 116/1990 Zb. o nájme a podnájme nebytových priestorov v znení neskorších predpisov a subsidiárne ustanoveniami Občianskeho zákonníka v platnom znení a ďalšími všeobecne záväznými právnymi predpismi.</w:t>
      </w:r>
    </w:p>
    <w:p w:rsidR="003A36D1" w:rsidRPr="00425399" w:rsidRDefault="003A36D1" w:rsidP="003A36D1">
      <w:pPr>
        <w:pStyle w:val="Zkladntext"/>
        <w:tabs>
          <w:tab w:val="left" w:pos="360"/>
        </w:tabs>
        <w:jc w:val="both"/>
      </w:pPr>
      <w:r w:rsidRPr="00425399">
        <w:t xml:space="preserve">2. Práva a povinnosti z tejto </w:t>
      </w:r>
      <w:r>
        <w:t>N</w:t>
      </w:r>
      <w:r w:rsidRPr="00425399">
        <w:t xml:space="preserve">ájomnej zmluvy neprechádzajú na právnych nástupcov </w:t>
      </w:r>
      <w:r>
        <w:t>Z</w:t>
      </w:r>
      <w:r w:rsidRPr="00425399">
        <w:t>mluvných strán.</w:t>
      </w:r>
    </w:p>
    <w:p w:rsidR="003A36D1" w:rsidRPr="00425399" w:rsidRDefault="003A36D1" w:rsidP="003A36D1">
      <w:pPr>
        <w:pStyle w:val="Zkladntext"/>
        <w:tabs>
          <w:tab w:val="left" w:pos="360"/>
        </w:tabs>
        <w:jc w:val="both"/>
      </w:pPr>
      <w:r w:rsidRPr="00425399">
        <w:t xml:space="preserve">4. Táto </w:t>
      </w:r>
      <w:r>
        <w:t>Z</w:t>
      </w:r>
      <w:r w:rsidRPr="00425399">
        <w:t xml:space="preserve">mluva je spísaná slobodne, vážne, nie v tiesni ani za nápadne nevýhodných podmienok, bola pred podpisom prečítaná a na znak súhlasu </w:t>
      </w:r>
      <w:r>
        <w:t>Z</w:t>
      </w:r>
      <w:r w:rsidRPr="00425399">
        <w:t>mluvnými stranami podpísaná.</w:t>
      </w:r>
    </w:p>
    <w:p w:rsidR="003A36D1" w:rsidRPr="00425399" w:rsidRDefault="003A36D1" w:rsidP="003A36D1">
      <w:pPr>
        <w:pStyle w:val="Zkladntext"/>
        <w:tabs>
          <w:tab w:val="left" w:pos="360"/>
        </w:tabs>
        <w:jc w:val="both"/>
      </w:pPr>
      <w:r w:rsidRPr="00425399">
        <w:t xml:space="preserve">5. Zmluva je vyhotovená v 5 exemplároch, z toho 2 ks </w:t>
      </w:r>
      <w:proofErr w:type="spellStart"/>
      <w:r w:rsidRPr="00425399">
        <w:t>obdrží</w:t>
      </w:r>
      <w:proofErr w:type="spellEnd"/>
      <w:r w:rsidRPr="00425399">
        <w:t xml:space="preserve"> </w:t>
      </w:r>
      <w:r>
        <w:t>N</w:t>
      </w:r>
      <w:r w:rsidRPr="00425399">
        <w:t xml:space="preserve">ájomca a 3 ks </w:t>
      </w:r>
      <w:r>
        <w:t>P</w:t>
      </w:r>
      <w:r w:rsidRPr="00425399">
        <w:t>renajímateľ.</w:t>
      </w:r>
    </w:p>
    <w:p w:rsidR="003A36D1" w:rsidRPr="00425399" w:rsidRDefault="003A36D1" w:rsidP="003A36D1">
      <w:pPr>
        <w:pStyle w:val="Zkladntext"/>
        <w:tabs>
          <w:tab w:val="left" w:pos="360"/>
        </w:tabs>
        <w:jc w:val="both"/>
      </w:pPr>
      <w:r w:rsidRPr="00425399">
        <w:t xml:space="preserve">6. Akékoľvek zmeny obsahu </w:t>
      </w:r>
      <w:r>
        <w:t>Z</w:t>
      </w:r>
      <w:r w:rsidRPr="00425399">
        <w:t xml:space="preserve">mluvy, môžu byť vykonané iba formou obojstranne podpísaného písomného  a očíslovaného dodatku okrem oznámenia o zvýšenie nájmu v zmysle Čl. III. ods. </w:t>
      </w:r>
      <w:r>
        <w:t>4</w:t>
      </w:r>
      <w:r w:rsidRPr="00425399">
        <w:t xml:space="preserve"> tejto </w:t>
      </w:r>
      <w:r>
        <w:t>Z</w:t>
      </w:r>
      <w:r w:rsidRPr="00425399">
        <w:t>mluvy.</w:t>
      </w:r>
    </w:p>
    <w:p w:rsidR="003A36D1" w:rsidRDefault="003A36D1" w:rsidP="003A36D1">
      <w:pPr>
        <w:pStyle w:val="Zkladntext"/>
        <w:jc w:val="both"/>
      </w:pPr>
    </w:p>
    <w:p w:rsidR="003A36D1" w:rsidRPr="00425399" w:rsidRDefault="003A36D1" w:rsidP="003A36D1">
      <w:pPr>
        <w:pStyle w:val="Zkladntext"/>
        <w:jc w:val="both"/>
      </w:pPr>
      <w:r w:rsidRPr="00425399">
        <w:t xml:space="preserve">Vo Fiľakove dňa </w:t>
      </w:r>
      <w:r>
        <w:t>...............................</w:t>
      </w:r>
    </w:p>
    <w:p w:rsidR="003A36D1" w:rsidRPr="00425399" w:rsidRDefault="003A36D1" w:rsidP="003A36D1">
      <w:pPr>
        <w:pStyle w:val="Zkladntext"/>
        <w:jc w:val="both"/>
      </w:pPr>
    </w:p>
    <w:p w:rsidR="003A36D1" w:rsidRPr="00425399" w:rsidRDefault="003A36D1" w:rsidP="003A36D1">
      <w:pPr>
        <w:pStyle w:val="Zkladntext"/>
        <w:jc w:val="both"/>
      </w:pPr>
      <w:r w:rsidRPr="00425399">
        <w:t xml:space="preserve">         Za prenajímateľa:                                                   </w:t>
      </w:r>
      <w:r w:rsidRPr="00425399">
        <w:tab/>
        <w:t xml:space="preserve">      Za nájomcu: </w:t>
      </w:r>
    </w:p>
    <w:p w:rsidR="003A36D1" w:rsidRPr="00425399" w:rsidRDefault="003A36D1" w:rsidP="003A36D1">
      <w:pPr>
        <w:pStyle w:val="Zkladntext"/>
        <w:jc w:val="both"/>
      </w:pPr>
    </w:p>
    <w:p w:rsidR="003A36D1" w:rsidRPr="00425399" w:rsidRDefault="003A36D1" w:rsidP="003A36D1">
      <w:pPr>
        <w:pStyle w:val="Zkladntext"/>
        <w:spacing w:after="0"/>
        <w:jc w:val="both"/>
      </w:pPr>
      <w:r w:rsidRPr="00425399">
        <w:t xml:space="preserve">         .......................................                                        </w:t>
      </w:r>
      <w:r>
        <w:tab/>
      </w:r>
      <w:r w:rsidRPr="00425399">
        <w:t xml:space="preserve"> .............................................</w:t>
      </w:r>
    </w:p>
    <w:p w:rsidR="003A36D1" w:rsidRPr="00425399" w:rsidRDefault="003A36D1" w:rsidP="003A36D1">
      <w:pPr>
        <w:pStyle w:val="Zkladntext"/>
        <w:spacing w:after="0"/>
        <w:jc w:val="both"/>
      </w:pPr>
      <w:r w:rsidRPr="00425399">
        <w:t xml:space="preserve">          Mgr. Attila Agócs, PhD.                                                   </w:t>
      </w:r>
    </w:p>
    <w:p w:rsidR="003A36D1" w:rsidRPr="00425399" w:rsidRDefault="003A36D1" w:rsidP="003A36D1">
      <w:pPr>
        <w:pStyle w:val="Zkladntext"/>
        <w:spacing w:after="0"/>
        <w:jc w:val="both"/>
        <w:rPr>
          <w:spacing w:val="36"/>
        </w:rPr>
      </w:pPr>
      <w:r w:rsidRPr="00425399">
        <w:rPr>
          <w:spacing w:val="36"/>
        </w:rPr>
        <w:t xml:space="preserve">          primátor                                     </w:t>
      </w:r>
    </w:p>
    <w:p w:rsidR="003A36D1" w:rsidRPr="003A36D1" w:rsidRDefault="003A36D1" w:rsidP="003A36D1">
      <w:pPr>
        <w:pStyle w:val="Zkladntext"/>
        <w:spacing w:after="0"/>
        <w:jc w:val="both"/>
        <w:rPr>
          <w:b/>
          <w:sz w:val="28"/>
          <w:szCs w:val="28"/>
        </w:rPr>
      </w:pPr>
      <w:r w:rsidRPr="00425399">
        <w:t xml:space="preserve">            Mesta Fiľakovo </w:t>
      </w:r>
      <w:bookmarkStart w:id="0" w:name="_GoBack"/>
      <w:bookmarkEnd w:id="0"/>
    </w:p>
    <w:p w:rsidR="002A1B22" w:rsidRDefault="002A1B22"/>
    <w:sectPr w:rsidR="002A1B22" w:rsidSect="003A36D1">
      <w:pgSz w:w="11906" w:h="16838"/>
      <w:pgMar w:top="426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82E1F72"/>
    <w:multiLevelType w:val="hybridMultilevel"/>
    <w:tmpl w:val="FB78B4F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36D1"/>
    <w:rsid w:val="002A1B22"/>
    <w:rsid w:val="003A36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60504EF-8EDE-42C5-96FB-84462C7C0F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3A36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2">
    <w:name w:val="heading 2"/>
    <w:basedOn w:val="Normlny"/>
    <w:next w:val="Normlny"/>
    <w:link w:val="Nadpis2Char"/>
    <w:qFormat/>
    <w:rsid w:val="003A36D1"/>
    <w:pPr>
      <w:keepNext/>
      <w:overflowPunct w:val="0"/>
      <w:autoSpaceDE w:val="0"/>
      <w:autoSpaceDN w:val="0"/>
      <w:adjustRightInd w:val="0"/>
      <w:ind w:left="360"/>
      <w:jc w:val="both"/>
      <w:textAlignment w:val="baseline"/>
      <w:outlineLvl w:val="1"/>
    </w:pPr>
    <w:rPr>
      <w:b/>
      <w:noProof/>
      <w:szCs w:val="20"/>
    </w:rPr>
  </w:style>
  <w:style w:type="paragraph" w:styleId="Nadpis3">
    <w:name w:val="heading 3"/>
    <w:basedOn w:val="Normlny"/>
    <w:next w:val="Normlny"/>
    <w:link w:val="Nadpis3Char"/>
    <w:qFormat/>
    <w:rsid w:val="003A36D1"/>
    <w:pPr>
      <w:keepNext/>
      <w:overflowPunct w:val="0"/>
      <w:autoSpaceDE w:val="0"/>
      <w:autoSpaceDN w:val="0"/>
      <w:adjustRightInd w:val="0"/>
      <w:textAlignment w:val="baseline"/>
      <w:outlineLvl w:val="2"/>
    </w:pPr>
    <w:rPr>
      <w:b/>
      <w:noProof/>
      <w:szCs w:val="20"/>
    </w:rPr>
  </w:style>
  <w:style w:type="paragraph" w:styleId="Nadpis5">
    <w:name w:val="heading 5"/>
    <w:basedOn w:val="Normlny"/>
    <w:next w:val="Normlny"/>
    <w:link w:val="Nadpis5Char"/>
    <w:qFormat/>
    <w:rsid w:val="003A36D1"/>
    <w:pPr>
      <w:keepNext/>
      <w:overflowPunct w:val="0"/>
      <w:autoSpaceDE w:val="0"/>
      <w:autoSpaceDN w:val="0"/>
      <w:adjustRightInd w:val="0"/>
      <w:jc w:val="both"/>
      <w:textAlignment w:val="baseline"/>
      <w:outlineLvl w:val="4"/>
    </w:pPr>
    <w:rPr>
      <w:b/>
      <w:noProof/>
      <w:sz w:val="4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tandard">
    <w:name w:val="Štandard"/>
    <w:rsid w:val="003A36D1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sk-SK"/>
    </w:rPr>
  </w:style>
  <w:style w:type="character" w:customStyle="1" w:styleId="Nadpis2Char">
    <w:name w:val="Nadpis 2 Char"/>
    <w:basedOn w:val="Predvolenpsmoodseku"/>
    <w:link w:val="Nadpis2"/>
    <w:rsid w:val="003A36D1"/>
    <w:rPr>
      <w:rFonts w:ascii="Times New Roman" w:eastAsia="Times New Roman" w:hAnsi="Times New Roman" w:cs="Times New Roman"/>
      <w:b/>
      <w:noProof/>
      <w:sz w:val="24"/>
      <w:szCs w:val="20"/>
      <w:lang w:eastAsia="sk-SK"/>
    </w:rPr>
  </w:style>
  <w:style w:type="character" w:customStyle="1" w:styleId="Nadpis3Char">
    <w:name w:val="Nadpis 3 Char"/>
    <w:basedOn w:val="Predvolenpsmoodseku"/>
    <w:link w:val="Nadpis3"/>
    <w:rsid w:val="003A36D1"/>
    <w:rPr>
      <w:rFonts w:ascii="Times New Roman" w:eastAsia="Times New Roman" w:hAnsi="Times New Roman" w:cs="Times New Roman"/>
      <w:b/>
      <w:noProof/>
      <w:sz w:val="24"/>
      <w:szCs w:val="20"/>
      <w:lang w:eastAsia="sk-SK"/>
    </w:rPr>
  </w:style>
  <w:style w:type="character" w:customStyle="1" w:styleId="Nadpis5Char">
    <w:name w:val="Nadpis 5 Char"/>
    <w:basedOn w:val="Predvolenpsmoodseku"/>
    <w:link w:val="Nadpis5"/>
    <w:rsid w:val="003A36D1"/>
    <w:rPr>
      <w:rFonts w:ascii="Times New Roman" w:eastAsia="Times New Roman" w:hAnsi="Times New Roman" w:cs="Times New Roman"/>
      <w:b/>
      <w:noProof/>
      <w:sz w:val="48"/>
      <w:szCs w:val="20"/>
      <w:lang w:eastAsia="sk-SK"/>
    </w:rPr>
  </w:style>
  <w:style w:type="paragraph" w:styleId="Zkladntext">
    <w:name w:val="Body Text"/>
    <w:basedOn w:val="Normlny"/>
    <w:link w:val="ZkladntextChar"/>
    <w:rsid w:val="003A36D1"/>
    <w:pPr>
      <w:widowControl w:val="0"/>
      <w:suppressAutoHyphens/>
      <w:spacing w:after="120"/>
    </w:pPr>
    <w:rPr>
      <w:rFonts w:eastAsia="Lucida Sans Unicode" w:cs="Tahoma"/>
      <w:kern w:val="1"/>
      <w:lang w:eastAsia="hi-IN" w:bidi="hi-IN"/>
    </w:rPr>
  </w:style>
  <w:style w:type="character" w:customStyle="1" w:styleId="ZkladntextChar">
    <w:name w:val="Základný text Char"/>
    <w:basedOn w:val="Predvolenpsmoodseku"/>
    <w:link w:val="Zkladntext"/>
    <w:rsid w:val="003A36D1"/>
    <w:rPr>
      <w:rFonts w:ascii="Times New Roman" w:eastAsia="Lucida Sans Unicode" w:hAnsi="Times New Roman" w:cs="Tahoma"/>
      <w:kern w:val="1"/>
      <w:sz w:val="24"/>
      <w:szCs w:val="24"/>
      <w:lang w:eastAsia="hi-IN" w:bidi="hi-IN"/>
    </w:rPr>
  </w:style>
  <w:style w:type="paragraph" w:customStyle="1" w:styleId="BodyText2">
    <w:name w:val="Body Text 2"/>
    <w:basedOn w:val="Normlny"/>
    <w:rsid w:val="003A36D1"/>
    <w:pPr>
      <w:overflowPunct w:val="0"/>
      <w:autoSpaceDE w:val="0"/>
      <w:autoSpaceDN w:val="0"/>
      <w:adjustRightInd w:val="0"/>
      <w:jc w:val="both"/>
      <w:textAlignment w:val="baseline"/>
    </w:pPr>
    <w:rPr>
      <w:noProof/>
      <w:szCs w:val="20"/>
    </w:rPr>
  </w:style>
  <w:style w:type="paragraph" w:customStyle="1" w:styleId="BodyText3">
    <w:name w:val="Body Text 3"/>
    <w:basedOn w:val="Normlny"/>
    <w:rsid w:val="003A36D1"/>
    <w:pPr>
      <w:overflowPunct w:val="0"/>
      <w:autoSpaceDE w:val="0"/>
      <w:autoSpaceDN w:val="0"/>
      <w:adjustRightInd w:val="0"/>
      <w:textAlignment w:val="baseline"/>
    </w:pPr>
    <w:rPr>
      <w:noProof/>
      <w:szCs w:val="20"/>
    </w:rPr>
  </w:style>
  <w:style w:type="paragraph" w:styleId="Odsekzoznamu">
    <w:name w:val="List Paragraph"/>
    <w:basedOn w:val="Normlny"/>
    <w:uiPriority w:val="34"/>
    <w:qFormat/>
    <w:rsid w:val="003A36D1"/>
    <w:pPr>
      <w:overflowPunct w:val="0"/>
      <w:autoSpaceDE w:val="0"/>
      <w:autoSpaceDN w:val="0"/>
      <w:adjustRightInd w:val="0"/>
      <w:ind w:left="708"/>
      <w:textAlignment w:val="baseline"/>
    </w:pPr>
    <w:rPr>
      <w:sz w:val="20"/>
      <w:szCs w:val="20"/>
    </w:rPr>
  </w:style>
  <w:style w:type="character" w:customStyle="1" w:styleId="Zkladntext2">
    <w:name w:val="Základný text (2)_"/>
    <w:link w:val="Zkladntext20"/>
    <w:rsid w:val="003A36D1"/>
    <w:rPr>
      <w:sz w:val="21"/>
      <w:szCs w:val="21"/>
      <w:shd w:val="clear" w:color="auto" w:fill="FFFFFF"/>
    </w:rPr>
  </w:style>
  <w:style w:type="paragraph" w:customStyle="1" w:styleId="Zkladntext20">
    <w:name w:val="Základný text (2)"/>
    <w:basedOn w:val="Normlny"/>
    <w:link w:val="Zkladntext2"/>
    <w:rsid w:val="003A36D1"/>
    <w:pPr>
      <w:widowControl w:val="0"/>
      <w:shd w:val="clear" w:color="auto" w:fill="FFFFFF"/>
      <w:spacing w:before="780" w:after="480" w:line="250" w:lineRule="exact"/>
      <w:ind w:hanging="460"/>
      <w:jc w:val="both"/>
    </w:pPr>
    <w:rPr>
      <w:rFonts w:asciiTheme="minorHAnsi" w:eastAsiaTheme="minorHAnsi" w:hAnsiTheme="minorHAnsi" w:cstheme="minorBidi"/>
      <w:sz w:val="21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2264</Words>
  <Characters>12910</Characters>
  <Application>Microsoft Office Word</Application>
  <DocSecurity>0</DocSecurity>
  <Lines>107</Lines>
  <Paragraphs>30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VARGA Zoltán</dc:creator>
  <cp:keywords/>
  <dc:description/>
  <cp:lastModifiedBy>VARGA Zoltán</cp:lastModifiedBy>
  <cp:revision>1</cp:revision>
  <dcterms:created xsi:type="dcterms:W3CDTF">2021-12-15T13:09:00Z</dcterms:created>
  <dcterms:modified xsi:type="dcterms:W3CDTF">2021-12-15T13:18:00Z</dcterms:modified>
</cp:coreProperties>
</file>