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93D" w:rsidRPr="00E21670" w:rsidRDefault="00EE493D" w:rsidP="00EE493D">
      <w:pPr>
        <w:pStyle w:val="Bezriadkovania"/>
        <w:jc w:val="center"/>
        <w:rPr>
          <w:rFonts w:ascii="Times New Roman" w:hAnsi="Times New Roman" w:cs="Times New Roman"/>
          <w:b/>
          <w:i/>
          <w:iCs/>
          <w:sz w:val="48"/>
        </w:rPr>
      </w:pPr>
      <w:r w:rsidRPr="00B53CDC">
        <w:rPr>
          <w:rFonts w:ascii="Times New Roman" w:hAnsi="Times New Roman" w:cs="Times New Roman"/>
          <w:b/>
          <w:sz w:val="24"/>
        </w:rPr>
        <w:t xml:space="preserve">Zmluva o dielo </w:t>
      </w:r>
      <w:r w:rsidRPr="00A65C2C">
        <w:rPr>
          <w:rFonts w:ascii="Times New Roman" w:hAnsi="Times New Roman" w:cs="Times New Roman"/>
          <w:b/>
        </w:rPr>
        <w:t xml:space="preserve">- </w:t>
      </w:r>
      <w:r w:rsidRPr="00EA739C">
        <w:rPr>
          <w:rFonts w:ascii="Times New Roman" w:hAnsi="Times New Roman" w:cs="Times New Roman"/>
          <w:b/>
          <w:i/>
          <w:iCs/>
          <w:sz w:val="48"/>
          <w:highlight w:val="red"/>
        </w:rPr>
        <w:t>návrh</w:t>
      </w:r>
    </w:p>
    <w:p w:rsidR="00EE493D" w:rsidRPr="00A65C2C" w:rsidRDefault="00EE493D" w:rsidP="00EE493D">
      <w:pPr>
        <w:pStyle w:val="Bezriadkovania"/>
        <w:jc w:val="center"/>
        <w:rPr>
          <w:rFonts w:ascii="Times New Roman" w:hAnsi="Times New Roman" w:cs="Times New Roman"/>
        </w:rPr>
      </w:pPr>
      <w:r w:rsidRPr="00A65C2C">
        <w:rPr>
          <w:rFonts w:ascii="Times New Roman" w:hAnsi="Times New Roman" w:cs="Times New Roman"/>
        </w:rPr>
        <w:t>uzavretá podľa § 536 a n</w:t>
      </w:r>
      <w:r w:rsidR="00A840CF">
        <w:rPr>
          <w:rFonts w:ascii="Times New Roman" w:hAnsi="Times New Roman" w:cs="Times New Roman"/>
        </w:rPr>
        <w:t>a</w:t>
      </w:r>
      <w:r w:rsidRPr="00A65C2C">
        <w:rPr>
          <w:rFonts w:ascii="Times New Roman" w:hAnsi="Times New Roman" w:cs="Times New Roman"/>
        </w:rPr>
        <w:t>sl. zákona č. 513/1991 Zb. Obchodný zákonník v znení neskorších predpisov, na základe postupu verejného obstarávania podľa zákona č. 25/2006 Z. z. o verejnom obstarávaní a o zmene a doplnení niektorých zákonov v znení neskorších predpisov (zadávanie podlimitných zákaziek).</w:t>
      </w:r>
    </w:p>
    <w:p w:rsidR="00EE493D" w:rsidRPr="00A65C2C" w:rsidRDefault="00EE493D" w:rsidP="00EE493D"/>
    <w:p w:rsidR="00EE493D" w:rsidRPr="00A65C2C" w:rsidRDefault="00EE493D" w:rsidP="00EE493D">
      <w:pPr>
        <w:jc w:val="center"/>
        <w:rPr>
          <w:b/>
        </w:rPr>
      </w:pPr>
      <w:r w:rsidRPr="00A65C2C">
        <w:rPr>
          <w:b/>
        </w:rPr>
        <w:t>I. Zmluvné strany</w:t>
      </w:r>
    </w:p>
    <w:p w:rsidR="00EE493D" w:rsidRDefault="00EE493D" w:rsidP="00EE493D">
      <w:pPr>
        <w:pStyle w:val="Bezriadkovania"/>
        <w:rPr>
          <w:rFonts w:ascii="Times New Roman" w:hAnsi="Times New Roman" w:cs="Times New Roman"/>
        </w:rPr>
      </w:pPr>
      <w:r>
        <w:rPr>
          <w:rFonts w:ascii="Times New Roman" w:hAnsi="Times New Roman" w:cs="Times New Roman"/>
        </w:rPr>
        <w:t>N</w:t>
      </w:r>
      <w:r w:rsidRPr="00FF4ED7">
        <w:rPr>
          <w:rFonts w:ascii="Times New Roman" w:hAnsi="Times New Roman" w:cs="Times New Roman"/>
        </w:rPr>
        <w:t xml:space="preserve">a jednej strane: </w:t>
      </w:r>
    </w:p>
    <w:p w:rsidR="00EE493D" w:rsidRPr="00FF4ED7" w:rsidRDefault="00EE493D" w:rsidP="00EE493D">
      <w:pPr>
        <w:pStyle w:val="Bezriadkovania"/>
        <w:rPr>
          <w:rFonts w:ascii="Times New Roman" w:hAnsi="Times New Roman" w:cs="Times New Roman"/>
        </w:rPr>
      </w:pPr>
    </w:p>
    <w:p w:rsidR="00EE493D" w:rsidRPr="00FF4ED7" w:rsidRDefault="000A730C" w:rsidP="000A730C">
      <w:pPr>
        <w:pStyle w:val="Bezriadkovania"/>
        <w:tabs>
          <w:tab w:val="left" w:pos="3402"/>
        </w:tabs>
        <w:rPr>
          <w:rFonts w:ascii="Times New Roman" w:hAnsi="Times New Roman" w:cs="Times New Roman"/>
          <w:b/>
        </w:rPr>
      </w:pPr>
      <w:r>
        <w:rPr>
          <w:rFonts w:ascii="Times New Roman" w:hAnsi="Times New Roman" w:cs="Times New Roman"/>
          <w:b/>
        </w:rPr>
        <w:tab/>
      </w:r>
      <w:r w:rsidR="00EE493D" w:rsidRPr="00FF4ED7">
        <w:rPr>
          <w:rFonts w:ascii="Times New Roman" w:hAnsi="Times New Roman" w:cs="Times New Roman"/>
          <w:b/>
        </w:rPr>
        <w:t xml:space="preserve">Mesto Fiľakovo </w:t>
      </w:r>
    </w:p>
    <w:p w:rsidR="00EE493D" w:rsidRPr="00FF4ED7" w:rsidRDefault="00EE493D" w:rsidP="000A730C">
      <w:pPr>
        <w:pStyle w:val="Bezriadkovania"/>
        <w:tabs>
          <w:tab w:val="left" w:pos="3402"/>
        </w:tabs>
        <w:rPr>
          <w:rFonts w:ascii="Times New Roman" w:hAnsi="Times New Roman" w:cs="Times New Roman"/>
        </w:rPr>
      </w:pPr>
      <w:r w:rsidRPr="00FF4ED7">
        <w:rPr>
          <w:rFonts w:ascii="Times New Roman" w:hAnsi="Times New Roman" w:cs="Times New Roman"/>
        </w:rPr>
        <w:t>Sídlo:</w:t>
      </w:r>
      <w:r w:rsidR="000A730C">
        <w:rPr>
          <w:rFonts w:ascii="Times New Roman" w:hAnsi="Times New Roman" w:cs="Times New Roman"/>
        </w:rPr>
        <w:tab/>
      </w:r>
      <w:r w:rsidRPr="00FF4ED7">
        <w:rPr>
          <w:rFonts w:ascii="Times New Roman" w:hAnsi="Times New Roman" w:cs="Times New Roman"/>
        </w:rPr>
        <w:t xml:space="preserve">Radničná 25, 98601 Fiľakovo </w:t>
      </w:r>
    </w:p>
    <w:p w:rsidR="00EE493D" w:rsidRPr="00FF4ED7" w:rsidRDefault="00EE493D" w:rsidP="000A730C">
      <w:pPr>
        <w:pStyle w:val="Bezriadkovania"/>
        <w:tabs>
          <w:tab w:val="left" w:pos="3402"/>
        </w:tabs>
        <w:rPr>
          <w:rFonts w:ascii="Times New Roman" w:hAnsi="Times New Roman" w:cs="Times New Roman"/>
        </w:rPr>
      </w:pPr>
      <w:r w:rsidRPr="00FF4ED7">
        <w:rPr>
          <w:rFonts w:ascii="Times New Roman" w:hAnsi="Times New Roman" w:cs="Times New Roman"/>
        </w:rPr>
        <w:t>IČO:</w:t>
      </w:r>
      <w:r w:rsidR="000A730C">
        <w:rPr>
          <w:rFonts w:ascii="Times New Roman" w:hAnsi="Times New Roman" w:cs="Times New Roman"/>
        </w:rPr>
        <w:tab/>
      </w:r>
      <w:r w:rsidRPr="00FF4ED7">
        <w:rPr>
          <w:rFonts w:ascii="Times New Roman" w:hAnsi="Times New Roman" w:cs="Times New Roman"/>
        </w:rPr>
        <w:t xml:space="preserve">00316075 </w:t>
      </w:r>
    </w:p>
    <w:p w:rsidR="00EE493D" w:rsidRPr="00FF4ED7" w:rsidRDefault="00EE493D" w:rsidP="000A730C">
      <w:pPr>
        <w:pStyle w:val="Bezriadkovania"/>
        <w:tabs>
          <w:tab w:val="left" w:pos="3402"/>
        </w:tabs>
        <w:rPr>
          <w:rFonts w:ascii="Times New Roman" w:hAnsi="Times New Roman" w:cs="Times New Roman"/>
        </w:rPr>
      </w:pPr>
      <w:r w:rsidRPr="00FF4ED7">
        <w:rPr>
          <w:rFonts w:ascii="Times New Roman" w:hAnsi="Times New Roman" w:cs="Times New Roman"/>
        </w:rPr>
        <w:t>DIČ:</w:t>
      </w:r>
      <w:r w:rsidR="000A730C">
        <w:rPr>
          <w:rFonts w:ascii="Times New Roman" w:hAnsi="Times New Roman" w:cs="Times New Roman"/>
        </w:rPr>
        <w:tab/>
      </w:r>
      <w:r w:rsidRPr="00FF4ED7">
        <w:rPr>
          <w:rFonts w:ascii="Times New Roman" w:hAnsi="Times New Roman" w:cs="Times New Roman"/>
        </w:rPr>
        <w:t xml:space="preserve">2021115052 </w:t>
      </w:r>
    </w:p>
    <w:p w:rsidR="00EE493D" w:rsidRPr="00FF4ED7" w:rsidRDefault="00EE493D" w:rsidP="000A730C">
      <w:pPr>
        <w:pStyle w:val="Bezriadkovania"/>
        <w:tabs>
          <w:tab w:val="left" w:pos="3402"/>
        </w:tabs>
        <w:rPr>
          <w:rFonts w:ascii="Times New Roman" w:hAnsi="Times New Roman" w:cs="Times New Roman"/>
        </w:rPr>
      </w:pPr>
      <w:r w:rsidRPr="00FF4ED7">
        <w:rPr>
          <w:rFonts w:ascii="Times New Roman" w:hAnsi="Times New Roman" w:cs="Times New Roman"/>
        </w:rPr>
        <w:t>Štatutárny orgán:</w:t>
      </w:r>
      <w:r w:rsidR="000A730C">
        <w:rPr>
          <w:rFonts w:ascii="Times New Roman" w:hAnsi="Times New Roman" w:cs="Times New Roman"/>
        </w:rPr>
        <w:tab/>
      </w:r>
      <w:r w:rsidRPr="00FF4ED7">
        <w:rPr>
          <w:rFonts w:ascii="Times New Roman" w:hAnsi="Times New Roman" w:cs="Times New Roman"/>
          <w:b/>
        </w:rPr>
        <w:t>Mgr. Attila Agócs</w:t>
      </w:r>
      <w:r w:rsidRPr="00FF4ED7">
        <w:rPr>
          <w:rFonts w:ascii="Times New Roman" w:hAnsi="Times New Roman" w:cs="Times New Roman"/>
        </w:rPr>
        <w:t xml:space="preserve">, PhD., primátor mesta </w:t>
      </w:r>
    </w:p>
    <w:p w:rsidR="00EE493D" w:rsidRPr="00FF4ED7" w:rsidRDefault="00EE493D" w:rsidP="000A730C">
      <w:pPr>
        <w:pStyle w:val="Bezriadkovania"/>
        <w:tabs>
          <w:tab w:val="left" w:pos="3402"/>
        </w:tabs>
        <w:rPr>
          <w:rFonts w:ascii="Times New Roman" w:hAnsi="Times New Roman" w:cs="Times New Roman"/>
        </w:rPr>
      </w:pPr>
      <w:r w:rsidRPr="00FF4ED7">
        <w:rPr>
          <w:rFonts w:ascii="Times New Roman" w:hAnsi="Times New Roman" w:cs="Times New Roman"/>
        </w:rPr>
        <w:t>Bankové spojenie:</w:t>
      </w:r>
      <w:r w:rsidR="000A730C">
        <w:rPr>
          <w:rFonts w:ascii="Times New Roman" w:hAnsi="Times New Roman" w:cs="Times New Roman"/>
        </w:rPr>
        <w:tab/>
      </w:r>
      <w:r w:rsidRPr="00FF4ED7">
        <w:rPr>
          <w:rFonts w:ascii="Times New Roman" w:hAnsi="Times New Roman" w:cs="Times New Roman"/>
        </w:rPr>
        <w:t xml:space="preserve">OTP Banka Slovensko a.s. </w:t>
      </w:r>
    </w:p>
    <w:p w:rsidR="00EE493D" w:rsidRPr="00FF4ED7" w:rsidRDefault="00EE493D" w:rsidP="000A730C">
      <w:pPr>
        <w:pStyle w:val="Bezriadkovania"/>
        <w:tabs>
          <w:tab w:val="left" w:pos="3402"/>
        </w:tabs>
        <w:rPr>
          <w:rFonts w:ascii="Times New Roman" w:hAnsi="Times New Roman" w:cs="Times New Roman"/>
        </w:rPr>
      </w:pPr>
      <w:r w:rsidRPr="00FF4ED7">
        <w:rPr>
          <w:rFonts w:ascii="Times New Roman" w:hAnsi="Times New Roman" w:cs="Times New Roman"/>
        </w:rPr>
        <w:t>Č. účtu</w:t>
      </w:r>
      <w:r w:rsidR="000A730C">
        <w:rPr>
          <w:rFonts w:ascii="Times New Roman" w:hAnsi="Times New Roman" w:cs="Times New Roman"/>
        </w:rPr>
        <w:t>:</w:t>
      </w:r>
      <w:r w:rsidR="000A730C">
        <w:rPr>
          <w:rFonts w:ascii="Times New Roman" w:hAnsi="Times New Roman" w:cs="Times New Roman"/>
        </w:rPr>
        <w:tab/>
      </w:r>
      <w:r w:rsidRPr="00FF4ED7">
        <w:rPr>
          <w:rFonts w:ascii="Times New Roman" w:hAnsi="Times New Roman" w:cs="Times New Roman"/>
        </w:rPr>
        <w:t xml:space="preserve">8174961/5200 </w:t>
      </w:r>
    </w:p>
    <w:p w:rsidR="00EE493D" w:rsidRPr="00FF4ED7" w:rsidRDefault="00EE493D" w:rsidP="000A730C">
      <w:pPr>
        <w:pStyle w:val="Bezriadkovania"/>
        <w:tabs>
          <w:tab w:val="left" w:pos="3402"/>
        </w:tabs>
        <w:rPr>
          <w:rFonts w:ascii="Times New Roman" w:hAnsi="Times New Roman" w:cs="Times New Roman"/>
        </w:rPr>
      </w:pPr>
      <w:r w:rsidRPr="00FF4ED7">
        <w:rPr>
          <w:rFonts w:ascii="Times New Roman" w:hAnsi="Times New Roman" w:cs="Times New Roman"/>
        </w:rPr>
        <w:t>IBAN:</w:t>
      </w:r>
      <w:r w:rsidR="000A730C">
        <w:rPr>
          <w:rFonts w:ascii="Times New Roman" w:hAnsi="Times New Roman" w:cs="Times New Roman"/>
        </w:rPr>
        <w:tab/>
      </w:r>
      <w:r w:rsidRPr="00FF4ED7">
        <w:rPr>
          <w:rFonts w:ascii="Times New Roman" w:hAnsi="Times New Roman" w:cs="Times New Roman"/>
        </w:rPr>
        <w:t xml:space="preserve">SK95 5200 0000 0000 0817 4961 </w:t>
      </w:r>
    </w:p>
    <w:p w:rsidR="006277B6" w:rsidRDefault="006277B6" w:rsidP="00EE493D">
      <w:pPr>
        <w:pStyle w:val="Bezriadkovania"/>
        <w:rPr>
          <w:rFonts w:ascii="Times New Roman" w:hAnsi="Times New Roman" w:cs="Times New Roman"/>
        </w:rPr>
      </w:pPr>
      <w:r>
        <w:rPr>
          <w:rFonts w:ascii="Times New Roman" w:hAnsi="Times New Roman" w:cs="Times New Roman"/>
        </w:rPr>
        <w:t>Kontaktné osoby:</w:t>
      </w:r>
    </w:p>
    <w:p w:rsidR="006277B6" w:rsidRDefault="006277B6" w:rsidP="006277B6">
      <w:pPr>
        <w:pStyle w:val="Bezriadkovania"/>
        <w:tabs>
          <w:tab w:val="left" w:pos="3402"/>
        </w:tabs>
        <w:rPr>
          <w:rFonts w:ascii="Times New Roman" w:hAnsi="Times New Roman" w:cs="Times New Roman"/>
        </w:rPr>
      </w:pPr>
      <w:r>
        <w:rPr>
          <w:rFonts w:ascii="Times New Roman" w:hAnsi="Times New Roman" w:cs="Times New Roman"/>
        </w:rPr>
        <w:t>zmluvných:</w:t>
      </w:r>
      <w:r>
        <w:rPr>
          <w:rFonts w:ascii="Times New Roman" w:hAnsi="Times New Roman" w:cs="Times New Roman"/>
        </w:rPr>
        <w:tab/>
        <w:t>JUDr. Norbert GECSO</w:t>
      </w:r>
    </w:p>
    <w:p w:rsidR="006277B6" w:rsidRDefault="006277B6" w:rsidP="006277B6">
      <w:pPr>
        <w:pStyle w:val="Bezriadkovania"/>
        <w:tabs>
          <w:tab w:val="left" w:pos="3402"/>
        </w:tabs>
        <w:rPr>
          <w:rFonts w:ascii="Times New Roman" w:hAnsi="Times New Roman" w:cs="Times New Roman"/>
        </w:rPr>
      </w:pPr>
      <w:r>
        <w:rPr>
          <w:rFonts w:ascii="Times New Roman" w:hAnsi="Times New Roman" w:cs="Times New Roman"/>
        </w:rPr>
        <w:t>technických</w:t>
      </w:r>
      <w:r>
        <w:rPr>
          <w:rFonts w:ascii="Times New Roman" w:hAnsi="Times New Roman" w:cs="Times New Roman"/>
        </w:rPr>
        <w:tab/>
        <w:t>Ing. Ivan VANKO</w:t>
      </w:r>
    </w:p>
    <w:p w:rsidR="00EE493D" w:rsidRPr="00FF4ED7" w:rsidRDefault="00EE493D" w:rsidP="00EE493D">
      <w:pPr>
        <w:pStyle w:val="Bezriadkovania"/>
        <w:rPr>
          <w:rFonts w:ascii="Times New Roman" w:hAnsi="Times New Roman" w:cs="Times New Roman"/>
        </w:rPr>
      </w:pPr>
      <w:r w:rsidRPr="00FF4ED7">
        <w:rPr>
          <w:rFonts w:ascii="Times New Roman" w:hAnsi="Times New Roman" w:cs="Times New Roman"/>
        </w:rPr>
        <w:t xml:space="preserve">(ďalej len „objednávateľ“) </w:t>
      </w:r>
    </w:p>
    <w:p w:rsidR="00EE493D" w:rsidRDefault="00EE493D" w:rsidP="00EE493D"/>
    <w:p w:rsidR="00EE493D" w:rsidRPr="00FF4ED7" w:rsidRDefault="00EE493D" w:rsidP="00EE493D">
      <w:r w:rsidRPr="00FF4ED7">
        <w:t xml:space="preserve">a </w:t>
      </w:r>
    </w:p>
    <w:p w:rsidR="00EE493D" w:rsidRDefault="00EE493D" w:rsidP="00EE493D">
      <w:pPr>
        <w:pStyle w:val="Bezriadkovania"/>
        <w:rPr>
          <w:rFonts w:ascii="Times New Roman" w:hAnsi="Times New Roman" w:cs="Times New Roman"/>
        </w:rPr>
      </w:pPr>
      <w:r w:rsidRPr="00FF4ED7">
        <w:rPr>
          <w:rFonts w:ascii="Times New Roman" w:hAnsi="Times New Roman" w:cs="Times New Roman"/>
        </w:rPr>
        <w:t xml:space="preserve">na strane druhej: </w:t>
      </w:r>
    </w:p>
    <w:p w:rsidR="00EE493D" w:rsidRPr="00FF4ED7" w:rsidRDefault="00EE493D" w:rsidP="00EE493D">
      <w:pPr>
        <w:pStyle w:val="Bezriadkovania"/>
        <w:rPr>
          <w:rFonts w:ascii="Times New Roman" w:hAnsi="Times New Roman" w:cs="Times New Roman"/>
        </w:rPr>
      </w:pPr>
    </w:p>
    <w:p w:rsidR="00EE493D" w:rsidRPr="00631E46" w:rsidRDefault="00EE493D" w:rsidP="00EE493D">
      <w:pPr>
        <w:pStyle w:val="Bezriadkovania"/>
        <w:rPr>
          <w:rFonts w:ascii="Times New Roman" w:hAnsi="Times New Roman" w:cs="Times New Roman"/>
          <w:b/>
          <w:color w:val="FF0000"/>
        </w:rPr>
      </w:pPr>
      <w:r w:rsidRPr="00631E46">
        <w:rPr>
          <w:rFonts w:ascii="Times New Roman" w:hAnsi="Times New Roman" w:cs="Times New Roman"/>
          <w:b/>
          <w:color w:val="FF0000"/>
        </w:rPr>
        <w:t xml:space="preserve">Obchodné meno:  </w:t>
      </w:r>
    </w:p>
    <w:p w:rsidR="00EE493D" w:rsidRPr="00631E46" w:rsidRDefault="00EE493D" w:rsidP="00EE493D">
      <w:pPr>
        <w:pStyle w:val="Bezriadkovania"/>
        <w:rPr>
          <w:rFonts w:ascii="Times New Roman" w:hAnsi="Times New Roman" w:cs="Times New Roman"/>
          <w:b/>
          <w:color w:val="FF0000"/>
        </w:rPr>
      </w:pPr>
      <w:r w:rsidRPr="00631E46">
        <w:rPr>
          <w:rFonts w:ascii="Times New Roman" w:hAnsi="Times New Roman" w:cs="Times New Roman"/>
          <w:b/>
          <w:color w:val="FF0000"/>
        </w:rPr>
        <w:t xml:space="preserve">Sídlo, (miesto podnikania): </w:t>
      </w:r>
    </w:p>
    <w:p w:rsidR="00EE493D" w:rsidRPr="00631E46" w:rsidRDefault="00EE493D" w:rsidP="00EE493D">
      <w:pPr>
        <w:pStyle w:val="Bezriadkovania"/>
        <w:rPr>
          <w:rFonts w:ascii="Times New Roman" w:hAnsi="Times New Roman" w:cs="Times New Roman"/>
          <w:b/>
          <w:color w:val="FF0000"/>
        </w:rPr>
      </w:pPr>
      <w:r w:rsidRPr="00631E46">
        <w:rPr>
          <w:rFonts w:ascii="Times New Roman" w:hAnsi="Times New Roman" w:cs="Times New Roman"/>
          <w:b/>
          <w:color w:val="FF0000"/>
        </w:rPr>
        <w:t xml:space="preserve">IČO: </w:t>
      </w:r>
    </w:p>
    <w:p w:rsidR="00EE493D" w:rsidRPr="00631E46" w:rsidRDefault="00EE493D" w:rsidP="00EE493D">
      <w:pPr>
        <w:pStyle w:val="Bezriadkovania"/>
        <w:rPr>
          <w:rFonts w:ascii="Times New Roman" w:hAnsi="Times New Roman" w:cs="Times New Roman"/>
          <w:b/>
          <w:color w:val="FF0000"/>
        </w:rPr>
      </w:pPr>
      <w:r w:rsidRPr="00631E46">
        <w:rPr>
          <w:rFonts w:ascii="Times New Roman" w:hAnsi="Times New Roman" w:cs="Times New Roman"/>
          <w:b/>
          <w:color w:val="FF0000"/>
        </w:rPr>
        <w:t xml:space="preserve">DIČ: </w:t>
      </w:r>
    </w:p>
    <w:p w:rsidR="00EE493D" w:rsidRPr="00631E46" w:rsidRDefault="00EE493D" w:rsidP="00EE493D">
      <w:pPr>
        <w:pStyle w:val="Bezriadkovania"/>
        <w:rPr>
          <w:rFonts w:ascii="Times New Roman" w:hAnsi="Times New Roman" w:cs="Times New Roman"/>
          <w:b/>
          <w:color w:val="FF0000"/>
        </w:rPr>
      </w:pPr>
      <w:r w:rsidRPr="00631E46">
        <w:rPr>
          <w:rFonts w:ascii="Times New Roman" w:hAnsi="Times New Roman" w:cs="Times New Roman"/>
          <w:b/>
          <w:color w:val="FF0000"/>
        </w:rPr>
        <w:t xml:space="preserve">IČ DPH: </w:t>
      </w:r>
    </w:p>
    <w:p w:rsidR="00EE493D" w:rsidRPr="00631E46" w:rsidRDefault="00EE493D" w:rsidP="00EE493D">
      <w:pPr>
        <w:pStyle w:val="Bezriadkovania"/>
        <w:rPr>
          <w:rFonts w:ascii="Times New Roman" w:hAnsi="Times New Roman" w:cs="Times New Roman"/>
          <w:b/>
          <w:color w:val="FF0000"/>
        </w:rPr>
      </w:pPr>
      <w:r w:rsidRPr="00631E46">
        <w:rPr>
          <w:rFonts w:ascii="Times New Roman" w:hAnsi="Times New Roman" w:cs="Times New Roman"/>
          <w:b/>
          <w:color w:val="FF0000"/>
        </w:rPr>
        <w:t xml:space="preserve">Štatutárny orgán: </w:t>
      </w:r>
    </w:p>
    <w:p w:rsidR="00EE493D" w:rsidRPr="00631E46" w:rsidRDefault="00EE493D" w:rsidP="00EE493D">
      <w:pPr>
        <w:pStyle w:val="Bezriadkovania"/>
        <w:rPr>
          <w:rFonts w:ascii="Times New Roman" w:hAnsi="Times New Roman" w:cs="Times New Roman"/>
          <w:b/>
          <w:color w:val="FF0000"/>
        </w:rPr>
      </w:pPr>
      <w:r w:rsidRPr="00631E46">
        <w:rPr>
          <w:rFonts w:ascii="Times New Roman" w:hAnsi="Times New Roman" w:cs="Times New Roman"/>
          <w:b/>
          <w:color w:val="FF0000"/>
        </w:rPr>
        <w:t xml:space="preserve">Bankové spojenie: </w:t>
      </w:r>
    </w:p>
    <w:p w:rsidR="00EE493D" w:rsidRPr="00631E46" w:rsidRDefault="00EE493D" w:rsidP="00EE493D">
      <w:pPr>
        <w:pStyle w:val="Bezriadkovania"/>
        <w:rPr>
          <w:rFonts w:ascii="Times New Roman" w:hAnsi="Times New Roman" w:cs="Times New Roman"/>
          <w:b/>
          <w:color w:val="FF0000"/>
        </w:rPr>
      </w:pPr>
      <w:r w:rsidRPr="00631E46">
        <w:rPr>
          <w:rFonts w:ascii="Times New Roman" w:hAnsi="Times New Roman" w:cs="Times New Roman"/>
          <w:b/>
          <w:color w:val="FF0000"/>
        </w:rPr>
        <w:t xml:space="preserve">Č. účtu: </w:t>
      </w:r>
    </w:p>
    <w:p w:rsidR="00EE493D" w:rsidRPr="00631E46" w:rsidRDefault="00EE493D" w:rsidP="00EE493D">
      <w:pPr>
        <w:pStyle w:val="Bezriadkovania"/>
        <w:rPr>
          <w:rFonts w:ascii="Times New Roman" w:hAnsi="Times New Roman" w:cs="Times New Roman"/>
          <w:b/>
          <w:color w:val="FF0000"/>
        </w:rPr>
      </w:pPr>
      <w:r w:rsidRPr="00631E46">
        <w:rPr>
          <w:rFonts w:ascii="Times New Roman" w:hAnsi="Times New Roman" w:cs="Times New Roman"/>
          <w:b/>
          <w:color w:val="FF0000"/>
        </w:rPr>
        <w:t xml:space="preserve">Zapísaný v: </w:t>
      </w:r>
    </w:p>
    <w:p w:rsidR="00EE493D" w:rsidRPr="00631E46" w:rsidRDefault="00EE493D" w:rsidP="00EE493D">
      <w:pPr>
        <w:pStyle w:val="Bezriadkovania"/>
        <w:rPr>
          <w:rFonts w:ascii="Times New Roman" w:hAnsi="Times New Roman" w:cs="Times New Roman"/>
          <w:b/>
          <w:color w:val="FF0000"/>
        </w:rPr>
      </w:pPr>
      <w:r w:rsidRPr="00631E46">
        <w:rPr>
          <w:rFonts w:ascii="Times New Roman" w:hAnsi="Times New Roman" w:cs="Times New Roman"/>
          <w:b/>
          <w:color w:val="FF0000"/>
        </w:rPr>
        <w:t xml:space="preserve">Číslo zápisu: </w:t>
      </w:r>
    </w:p>
    <w:p w:rsidR="00EE493D" w:rsidRPr="00FF4ED7" w:rsidRDefault="00EE493D" w:rsidP="00EE493D">
      <w:pPr>
        <w:pStyle w:val="Bezriadkovania"/>
        <w:rPr>
          <w:rFonts w:ascii="Times New Roman" w:hAnsi="Times New Roman" w:cs="Times New Roman"/>
        </w:rPr>
      </w:pPr>
    </w:p>
    <w:p w:rsidR="00EE493D" w:rsidRPr="00FF4ED7" w:rsidRDefault="00EE493D" w:rsidP="00EE493D">
      <w:r w:rsidRPr="00FF4ED7">
        <w:t>(</w:t>
      </w:r>
      <w:r>
        <w:t>ď</w:t>
      </w:r>
      <w:r w:rsidRPr="00FF4ED7">
        <w:t xml:space="preserve">alej len </w:t>
      </w:r>
      <w:r>
        <w:t>„</w:t>
      </w:r>
      <w:r w:rsidRPr="00FF4ED7">
        <w:t>zhotoviteľ</w:t>
      </w:r>
      <w:r>
        <w:t>“</w:t>
      </w:r>
      <w:r w:rsidRPr="00FF4ED7">
        <w:t>)</w:t>
      </w:r>
    </w:p>
    <w:p w:rsidR="00EE493D" w:rsidRDefault="00EE493D" w:rsidP="00EE493D">
      <w:pPr>
        <w:jc w:val="center"/>
      </w:pPr>
    </w:p>
    <w:p w:rsidR="00F24FB3" w:rsidRPr="00F24FB3" w:rsidRDefault="00F24FB3" w:rsidP="00F24FB3">
      <w:pPr>
        <w:pStyle w:val="Nadpis2"/>
        <w:rPr>
          <w:color w:val="FF0000"/>
          <w:sz w:val="24"/>
          <w:szCs w:val="22"/>
        </w:rPr>
      </w:pPr>
      <w:r w:rsidRPr="00F24FB3">
        <w:rPr>
          <w:color w:val="FF0000"/>
          <w:sz w:val="24"/>
          <w:szCs w:val="22"/>
        </w:rPr>
        <w:t>Preambula</w:t>
      </w:r>
    </w:p>
    <w:p w:rsidR="00F24FB3" w:rsidRPr="008A6B82" w:rsidRDefault="00F24FB3" w:rsidP="00F24FB3">
      <w:pPr>
        <w:spacing w:line="187" w:lineRule="exact"/>
        <w:rPr>
          <w:color w:val="FF0000"/>
        </w:rPr>
      </w:pPr>
    </w:p>
    <w:p w:rsidR="00F24FB3" w:rsidRDefault="00F24FB3" w:rsidP="00F24FB3">
      <w:pPr>
        <w:autoSpaceDE w:val="0"/>
        <w:autoSpaceDN w:val="0"/>
        <w:adjustRightInd w:val="0"/>
        <w:jc w:val="both"/>
        <w:rPr>
          <w:color w:val="FF0000"/>
          <w:sz w:val="22"/>
        </w:rPr>
      </w:pPr>
      <w:r w:rsidRPr="00F24FB3">
        <w:rPr>
          <w:color w:val="FF0000"/>
          <w:sz w:val="22"/>
        </w:rPr>
        <w:t xml:space="preserve">1. Táto ZoD je výsledkom procesu verejného obstarávania </w:t>
      </w:r>
      <w:r w:rsidR="004155E1">
        <w:rPr>
          <w:color w:val="FF0000"/>
          <w:sz w:val="22"/>
        </w:rPr>
        <w:t xml:space="preserve">- </w:t>
      </w:r>
      <w:r w:rsidR="00207897">
        <w:rPr>
          <w:color w:val="FF0000"/>
          <w:sz w:val="22"/>
        </w:rPr>
        <w:t>zákazka s nízkou hodnotou</w:t>
      </w:r>
      <w:r w:rsidRPr="00F24FB3">
        <w:rPr>
          <w:color w:val="FF0000"/>
          <w:sz w:val="22"/>
        </w:rPr>
        <w:t xml:space="preserve"> </w:t>
      </w:r>
      <w:r w:rsidR="004155E1">
        <w:rPr>
          <w:color w:val="FF0000"/>
          <w:sz w:val="22"/>
        </w:rPr>
        <w:t xml:space="preserve">- </w:t>
      </w:r>
      <w:r w:rsidRPr="00F24FB3">
        <w:rPr>
          <w:color w:val="FF0000"/>
          <w:sz w:val="22"/>
        </w:rPr>
        <w:t xml:space="preserve">na obstaranie diela, a to uskutočnenie stavebných prác - </w:t>
      </w:r>
      <w:r w:rsidRPr="00F24FB3">
        <w:rPr>
          <w:b/>
          <w:color w:val="FF0000"/>
          <w:sz w:val="22"/>
        </w:rPr>
        <w:t>„</w:t>
      </w:r>
      <w:r>
        <w:rPr>
          <w:b/>
          <w:color w:val="FF0000"/>
          <w:sz w:val="22"/>
        </w:rPr>
        <w:t xml:space="preserve"> </w:t>
      </w:r>
      <w:r w:rsidRPr="00790C06">
        <w:rPr>
          <w:b/>
          <w:color w:val="FF0000"/>
          <w:sz w:val="22"/>
          <w:szCs w:val="22"/>
        </w:rPr>
        <w:t xml:space="preserve">Rekonštrukcia fasády koncertnej sály </w:t>
      </w:r>
      <w:r w:rsidRPr="00F24FB3">
        <w:rPr>
          <w:b/>
          <w:color w:val="FF0000"/>
          <w:sz w:val="22"/>
        </w:rPr>
        <w:t>“</w:t>
      </w:r>
      <w:r w:rsidRPr="00F24FB3">
        <w:rPr>
          <w:color w:val="FF0000"/>
          <w:sz w:val="22"/>
        </w:rPr>
        <w:t xml:space="preserve">, ktorý sa vykonal v súlade so zákonom č. 343/2015 Z. z. o verejnom obstarávaní a o zmene a doplnení niektorých zákonov v znení neskorších predpisov (ďalej len „zákon o verejnom obstarávaní“). </w:t>
      </w:r>
    </w:p>
    <w:p w:rsidR="00532CDD" w:rsidRPr="00F24FB3" w:rsidRDefault="00532CDD" w:rsidP="00F24FB3">
      <w:pPr>
        <w:autoSpaceDE w:val="0"/>
        <w:autoSpaceDN w:val="0"/>
        <w:adjustRightInd w:val="0"/>
        <w:jc w:val="both"/>
        <w:rPr>
          <w:color w:val="FF0000"/>
          <w:sz w:val="22"/>
        </w:rPr>
      </w:pPr>
    </w:p>
    <w:p w:rsidR="00F24FB3" w:rsidRPr="00790C06" w:rsidRDefault="00F24FB3" w:rsidP="00F24FB3">
      <w:pPr>
        <w:jc w:val="both"/>
        <w:rPr>
          <w:color w:val="FF0000"/>
          <w:sz w:val="22"/>
        </w:rPr>
      </w:pPr>
      <w:r w:rsidRPr="00F24FB3">
        <w:rPr>
          <w:color w:val="FF0000"/>
          <w:sz w:val="22"/>
        </w:rPr>
        <w:t xml:space="preserve">2. Zhotoviteľ berie na vedomie, že vykonanie diela  podľa čl. III. tejto ZoD bude financované z vlastných zdrojov objednávateľa </w:t>
      </w:r>
      <w:r w:rsidRPr="00462A80">
        <w:rPr>
          <w:color w:val="FF0000"/>
          <w:sz w:val="22"/>
        </w:rPr>
        <w:t>a formou dotácie</w:t>
      </w:r>
      <w:r w:rsidR="00462A80">
        <w:rPr>
          <w:color w:val="FF0000"/>
          <w:sz w:val="22"/>
        </w:rPr>
        <w:t xml:space="preserve">, </w:t>
      </w:r>
      <w:r w:rsidR="00462A80" w:rsidRPr="00790C06">
        <w:rPr>
          <w:color w:val="FF0000"/>
          <w:sz w:val="22"/>
        </w:rPr>
        <w:t>k</w:t>
      </w:r>
      <w:r w:rsidR="00462A80" w:rsidRPr="00790C06">
        <w:rPr>
          <w:bCs/>
          <w:color w:val="FF0000"/>
          <w:sz w:val="22"/>
        </w:rPr>
        <w:t xml:space="preserve">ód výzvy: </w:t>
      </w:r>
      <w:r w:rsidR="00462A80" w:rsidRPr="00790C06">
        <w:rPr>
          <w:color w:val="FF0000"/>
          <w:sz w:val="22"/>
        </w:rPr>
        <w:t xml:space="preserve">MAS_106/7.4./2, </w:t>
      </w:r>
      <w:r w:rsidR="00462A80" w:rsidRPr="00790C06">
        <w:rPr>
          <w:bCs/>
          <w:color w:val="FF0000"/>
          <w:sz w:val="22"/>
        </w:rPr>
        <w:t xml:space="preserve">Podopatrenie: </w:t>
      </w:r>
      <w:r w:rsidR="00462A80" w:rsidRPr="00790C06">
        <w:rPr>
          <w:color w:val="FF0000"/>
          <w:sz w:val="22"/>
        </w:rPr>
        <w:t>19.2 – Podpora na vykonávanie operácií v rámci stratégie miestneho rozvoja vedeného komunitou</w:t>
      </w:r>
      <w:r w:rsidRPr="00790C06">
        <w:rPr>
          <w:color w:val="FF0000"/>
          <w:sz w:val="22"/>
        </w:rPr>
        <w:t>.</w:t>
      </w:r>
    </w:p>
    <w:p w:rsidR="00462A80" w:rsidRPr="00F24FB3" w:rsidRDefault="00462A80" w:rsidP="00F24FB3">
      <w:pPr>
        <w:jc w:val="both"/>
        <w:rPr>
          <w:b/>
          <w:color w:val="FF0000"/>
          <w:sz w:val="22"/>
        </w:rPr>
      </w:pPr>
    </w:p>
    <w:p w:rsidR="00F24FB3" w:rsidRPr="00F24FB3" w:rsidRDefault="00F24FB3" w:rsidP="00F24FB3">
      <w:pPr>
        <w:jc w:val="both"/>
        <w:rPr>
          <w:color w:val="FF0000"/>
          <w:sz w:val="22"/>
        </w:rPr>
      </w:pPr>
      <w:r w:rsidRPr="00F24FB3">
        <w:rPr>
          <w:color w:val="FF0000"/>
          <w:sz w:val="22"/>
        </w:rPr>
        <w:t xml:space="preserve"> 3. Zhotoviteľ berie na vedomie, že objednávateľ môže odstúpiť bez sankcií od tejto ZoD v prípade, kedy ešte nedošlo k plneniu zo strany zhotoviteľa na základe tejto ZoD ak výsledky finančnej kontroly poskytovateľa NFP preukážu, že nie je možné financovanie výdavkov vzniknutých z obstarávania tovarov, služieb, stavebných prác alebo iných postupov pri vykonaní diela  na základe tejto ZoD. </w:t>
      </w:r>
      <w:r w:rsidRPr="00F24FB3">
        <w:rPr>
          <w:color w:val="FF0000"/>
          <w:sz w:val="22"/>
        </w:rPr>
        <w:lastRenderedPageBreak/>
        <w:t>V takomto prípade zhotoviteľ nemá nárok na náhradu škody, náhradu akýchkoľvek výdavkov spojených s podpisom tejto zmluvy.</w:t>
      </w:r>
    </w:p>
    <w:p w:rsidR="00F24FB3" w:rsidRDefault="00F24FB3" w:rsidP="00EE493D">
      <w:pPr>
        <w:jc w:val="center"/>
      </w:pPr>
    </w:p>
    <w:p w:rsidR="00F24FB3" w:rsidRDefault="00F24FB3" w:rsidP="00EE493D">
      <w:pPr>
        <w:jc w:val="center"/>
      </w:pPr>
    </w:p>
    <w:p w:rsidR="00EE493D" w:rsidRPr="00A65C2C" w:rsidRDefault="00EE493D" w:rsidP="00EE493D">
      <w:pPr>
        <w:jc w:val="center"/>
      </w:pPr>
      <w:r w:rsidRPr="00A65C2C">
        <w:rPr>
          <w:b/>
          <w:bCs/>
        </w:rPr>
        <w:t>II. Predmet zmluvy a úvodné ustanovenia</w:t>
      </w:r>
    </w:p>
    <w:p w:rsidR="00EE493D" w:rsidRPr="006F7C73" w:rsidRDefault="00EE493D" w:rsidP="00EE493D">
      <w:pPr>
        <w:autoSpaceDE w:val="0"/>
        <w:autoSpaceDN w:val="0"/>
        <w:adjustRightInd w:val="0"/>
        <w:jc w:val="both"/>
        <w:rPr>
          <w:b/>
          <w:bCs/>
          <w:sz w:val="22"/>
          <w:szCs w:val="22"/>
        </w:rPr>
      </w:pPr>
      <w:r w:rsidRPr="006F7C73">
        <w:rPr>
          <w:b/>
          <w:bCs/>
          <w:sz w:val="22"/>
          <w:szCs w:val="22"/>
        </w:rPr>
        <w:t xml:space="preserve">1. </w:t>
      </w:r>
      <w:r w:rsidRPr="006F7C73">
        <w:rPr>
          <w:sz w:val="22"/>
          <w:szCs w:val="22"/>
        </w:rPr>
        <w:t xml:space="preserve">Zhotoviteľ sa zaväzuje, že pre objednávateľa vyhotoví dielo – zrealizuje stavebné práce s označením investičnej akcie </w:t>
      </w:r>
      <w:r w:rsidRPr="006F7C73">
        <w:rPr>
          <w:b/>
          <w:sz w:val="22"/>
          <w:szCs w:val="22"/>
        </w:rPr>
        <w:t>„</w:t>
      </w:r>
      <w:r w:rsidR="00303E3A" w:rsidRPr="006F7C73">
        <w:rPr>
          <w:b/>
          <w:sz w:val="22"/>
          <w:szCs w:val="22"/>
        </w:rPr>
        <w:t xml:space="preserve"> Rekonštrukcia fasády koncertnej sály </w:t>
      </w:r>
      <w:r w:rsidRPr="006F7C73">
        <w:rPr>
          <w:b/>
          <w:sz w:val="22"/>
          <w:szCs w:val="22"/>
        </w:rPr>
        <w:t>“</w:t>
      </w:r>
    </w:p>
    <w:p w:rsidR="00EE493D" w:rsidRPr="006F7C73" w:rsidRDefault="00EE493D" w:rsidP="00EE493D">
      <w:pPr>
        <w:pStyle w:val="Bezriadkovania"/>
        <w:jc w:val="both"/>
        <w:rPr>
          <w:rFonts w:ascii="Times New Roman" w:hAnsi="Times New Roman" w:cs="Times New Roman"/>
        </w:rPr>
      </w:pPr>
    </w:p>
    <w:p w:rsidR="00EE493D" w:rsidRPr="006F7C73" w:rsidRDefault="00EE493D" w:rsidP="00EE493D">
      <w:pPr>
        <w:pStyle w:val="Bezriadkovania"/>
        <w:jc w:val="both"/>
        <w:rPr>
          <w:rFonts w:ascii="Times New Roman" w:hAnsi="Times New Roman" w:cs="Times New Roman"/>
        </w:rPr>
      </w:pPr>
      <w:r w:rsidRPr="006F7C73">
        <w:rPr>
          <w:rFonts w:ascii="Times New Roman" w:hAnsi="Times New Roman" w:cs="Times New Roman"/>
        </w:rPr>
        <w:t xml:space="preserve">Podrobná špecifikácia predmetu zmluvy je uvedená v Prílohách č. 1, 2 a 3 k tejto zmluve. </w:t>
      </w:r>
    </w:p>
    <w:p w:rsidR="00EE493D" w:rsidRPr="006F7C73" w:rsidRDefault="00EE493D" w:rsidP="00EE493D">
      <w:pPr>
        <w:pStyle w:val="Bezriadkovania"/>
        <w:jc w:val="both"/>
        <w:rPr>
          <w:rFonts w:ascii="Times New Roman" w:hAnsi="Times New Roman" w:cs="Times New Roman"/>
          <w:b/>
          <w:bCs/>
        </w:rPr>
      </w:pPr>
    </w:p>
    <w:p w:rsidR="006253C9" w:rsidRPr="00462A80" w:rsidRDefault="006F7C73" w:rsidP="006F7C73">
      <w:pPr>
        <w:autoSpaceDE w:val="0"/>
        <w:autoSpaceDN w:val="0"/>
        <w:adjustRightInd w:val="0"/>
        <w:jc w:val="both"/>
        <w:rPr>
          <w:color w:val="FF0000"/>
          <w:sz w:val="22"/>
          <w:szCs w:val="22"/>
        </w:rPr>
      </w:pPr>
      <w:r w:rsidRPr="006F7C73">
        <w:rPr>
          <w:b/>
          <w:sz w:val="22"/>
          <w:szCs w:val="22"/>
        </w:rPr>
        <w:t xml:space="preserve">2. </w:t>
      </w:r>
      <w:r w:rsidRPr="00462A80">
        <w:rPr>
          <w:color w:val="FF0000"/>
          <w:sz w:val="22"/>
          <w:szCs w:val="22"/>
        </w:rPr>
        <w:t xml:space="preserve">Objednávateľ si vyhradzuje právo uplatniť Opciu u zhotoviteľa na vykonanie stavebných prác len </w:t>
      </w:r>
      <w:r w:rsidR="006253C9" w:rsidRPr="00462A80">
        <w:rPr>
          <w:color w:val="FF0000"/>
          <w:sz w:val="22"/>
          <w:szCs w:val="22"/>
        </w:rPr>
        <w:t>po poskytnutí dotácie z výzvy</w:t>
      </w:r>
      <w:r w:rsidR="006253C9" w:rsidRPr="00462A80">
        <w:rPr>
          <w:b/>
          <w:color w:val="FF0000"/>
          <w:sz w:val="22"/>
          <w:szCs w:val="22"/>
        </w:rPr>
        <w:t xml:space="preserve"> „</w:t>
      </w:r>
      <w:r w:rsidR="006253C9" w:rsidRPr="00462A80">
        <w:rPr>
          <w:b/>
          <w:bCs/>
          <w:color w:val="FF0000"/>
          <w:sz w:val="22"/>
        </w:rPr>
        <w:t xml:space="preserve">Zameranie výzvy: </w:t>
      </w:r>
      <w:r w:rsidR="006253C9" w:rsidRPr="00462A80">
        <w:rPr>
          <w:b/>
          <w:color w:val="FF0000"/>
          <w:sz w:val="22"/>
        </w:rPr>
        <w:t xml:space="preserve">309074001 - 7.4. Podpora na investície do vytvárania, zlepšovania alebo rozširovania miestnych základných služieb pre vidiecke obyvateľstvo vrátane voľného času a kultúry a súvisiacej infraštruktúry (mimo Bratislavský kraj), </w:t>
      </w:r>
      <w:r w:rsidR="006253C9" w:rsidRPr="00462A80">
        <w:rPr>
          <w:b/>
          <w:bCs/>
          <w:color w:val="FF0000"/>
          <w:sz w:val="22"/>
        </w:rPr>
        <w:t xml:space="preserve">Kód výzvy: </w:t>
      </w:r>
      <w:r w:rsidR="006253C9" w:rsidRPr="00462A80">
        <w:rPr>
          <w:b/>
          <w:color w:val="FF0000"/>
          <w:sz w:val="22"/>
        </w:rPr>
        <w:t xml:space="preserve">MAS_106/7.4./2, </w:t>
      </w:r>
      <w:r w:rsidR="006253C9" w:rsidRPr="00462A80">
        <w:rPr>
          <w:b/>
          <w:bCs/>
          <w:color w:val="FF0000"/>
          <w:sz w:val="22"/>
        </w:rPr>
        <w:t xml:space="preserve">Podopatrenie: </w:t>
      </w:r>
      <w:r w:rsidR="006253C9" w:rsidRPr="00462A80">
        <w:rPr>
          <w:b/>
          <w:color w:val="FF0000"/>
          <w:sz w:val="22"/>
        </w:rPr>
        <w:t>19.2 – Podpora na vykonávanie operácií v rámci stratégie miestneho rozvoja vedeného komunitou“</w:t>
      </w:r>
      <w:r w:rsidRPr="00462A80">
        <w:rPr>
          <w:color w:val="FF0000"/>
          <w:sz w:val="22"/>
          <w:szCs w:val="22"/>
        </w:rPr>
        <w:t xml:space="preserve">. </w:t>
      </w:r>
      <w:r w:rsidR="006253C9" w:rsidRPr="00462A80">
        <w:rPr>
          <w:color w:val="FF0000"/>
          <w:sz w:val="22"/>
          <w:szCs w:val="22"/>
        </w:rPr>
        <w:t xml:space="preserve"> </w:t>
      </w:r>
    </w:p>
    <w:p w:rsidR="006F7C73" w:rsidRPr="00462A80" w:rsidRDefault="006F7C73" w:rsidP="006F7C73">
      <w:pPr>
        <w:autoSpaceDE w:val="0"/>
        <w:autoSpaceDN w:val="0"/>
        <w:adjustRightInd w:val="0"/>
        <w:jc w:val="both"/>
        <w:rPr>
          <w:color w:val="FF0000"/>
          <w:sz w:val="22"/>
          <w:szCs w:val="22"/>
        </w:rPr>
      </w:pPr>
      <w:r w:rsidRPr="00462A80">
        <w:rPr>
          <w:color w:val="FF0000"/>
          <w:sz w:val="22"/>
          <w:szCs w:val="22"/>
        </w:rPr>
        <w:t xml:space="preserve">V tom prípade objednávateľ e-mailom oznámi zhotoviteľovi uplatnenie opcie </w:t>
      </w:r>
      <w:r w:rsidRPr="00462A80">
        <w:rPr>
          <w:b/>
          <w:color w:val="FF0000"/>
          <w:sz w:val="22"/>
          <w:szCs w:val="22"/>
        </w:rPr>
        <w:t xml:space="preserve">do </w:t>
      </w:r>
      <w:r w:rsidR="001D3879" w:rsidRPr="00462A80">
        <w:rPr>
          <w:b/>
          <w:color w:val="FF0000"/>
          <w:sz w:val="22"/>
          <w:szCs w:val="22"/>
        </w:rPr>
        <w:t>piatich</w:t>
      </w:r>
      <w:r w:rsidRPr="00462A80">
        <w:rPr>
          <w:b/>
          <w:color w:val="FF0000"/>
          <w:sz w:val="22"/>
          <w:szCs w:val="22"/>
        </w:rPr>
        <w:t xml:space="preserve"> pracovných dní od zverejnenia vyhodnotenia úspešných uchádzačov</w:t>
      </w:r>
      <w:r w:rsidRPr="00462A80">
        <w:rPr>
          <w:color w:val="FF0000"/>
          <w:sz w:val="22"/>
          <w:szCs w:val="22"/>
        </w:rPr>
        <w:t>. Tým vznikne zhotoviteľovi povinnosť zhotoviť objednávateľovi dielo - zateplenie fasády (obvodového plášťa)</w:t>
      </w:r>
      <w:r w:rsidR="006253C9" w:rsidRPr="00462A80">
        <w:rPr>
          <w:color w:val="FF0000"/>
          <w:sz w:val="22"/>
          <w:szCs w:val="22"/>
        </w:rPr>
        <w:t xml:space="preserve"> </w:t>
      </w:r>
      <w:r w:rsidRPr="00462A80">
        <w:rPr>
          <w:color w:val="FF0000"/>
          <w:sz w:val="22"/>
          <w:szCs w:val="22"/>
        </w:rPr>
        <w:t xml:space="preserve">a výmenu výplní otvorov </w:t>
      </w:r>
      <w:r w:rsidR="006253C9" w:rsidRPr="00462A80">
        <w:rPr>
          <w:color w:val="FF0000"/>
          <w:sz w:val="22"/>
          <w:szCs w:val="22"/>
        </w:rPr>
        <w:t>koncertnej sály</w:t>
      </w:r>
      <w:r w:rsidRPr="00462A80">
        <w:rPr>
          <w:color w:val="FF0000"/>
          <w:sz w:val="22"/>
          <w:szCs w:val="22"/>
        </w:rPr>
        <w:t>.</w:t>
      </w:r>
    </w:p>
    <w:p w:rsidR="006F7C73" w:rsidRDefault="006F7C73" w:rsidP="00EE493D">
      <w:pPr>
        <w:pStyle w:val="Bezriadkovania"/>
        <w:jc w:val="both"/>
        <w:rPr>
          <w:rFonts w:ascii="Times New Roman" w:hAnsi="Times New Roman" w:cs="Times New Roman"/>
          <w:b/>
          <w:bCs/>
        </w:rPr>
      </w:pPr>
    </w:p>
    <w:p w:rsidR="00EE493D" w:rsidRPr="00303E3A" w:rsidRDefault="00462A80" w:rsidP="00303E3A">
      <w:pPr>
        <w:autoSpaceDE w:val="0"/>
        <w:autoSpaceDN w:val="0"/>
        <w:adjustRightInd w:val="0"/>
        <w:jc w:val="both"/>
        <w:rPr>
          <w:sz w:val="22"/>
          <w:szCs w:val="22"/>
        </w:rPr>
      </w:pPr>
      <w:r>
        <w:rPr>
          <w:b/>
          <w:bCs/>
          <w:sz w:val="22"/>
          <w:szCs w:val="22"/>
        </w:rPr>
        <w:t>3</w:t>
      </w:r>
      <w:r w:rsidR="00EE493D" w:rsidRPr="006F7C73">
        <w:rPr>
          <w:b/>
          <w:bCs/>
          <w:sz w:val="22"/>
          <w:szCs w:val="22"/>
        </w:rPr>
        <w:t xml:space="preserve">. </w:t>
      </w:r>
      <w:r w:rsidR="00EE493D" w:rsidRPr="006F7C73">
        <w:rPr>
          <w:sz w:val="22"/>
          <w:szCs w:val="22"/>
        </w:rPr>
        <w:t xml:space="preserve">Zhotoviteľ sa zaväzuje realizovať dielo podľa bodu 1. - stavebné práce </w:t>
      </w:r>
      <w:r w:rsidR="00303E3A" w:rsidRPr="006F7C73">
        <w:rPr>
          <w:sz w:val="22"/>
          <w:szCs w:val="22"/>
        </w:rPr>
        <w:t>na budove koncertnej sály</w:t>
      </w:r>
      <w:r w:rsidR="00CE4A1C" w:rsidRPr="006F7C73">
        <w:rPr>
          <w:sz w:val="22"/>
          <w:szCs w:val="22"/>
        </w:rPr>
        <w:t xml:space="preserve">                   </w:t>
      </w:r>
      <w:r w:rsidR="007145F5" w:rsidRPr="006F7C73">
        <w:rPr>
          <w:sz w:val="22"/>
          <w:szCs w:val="22"/>
        </w:rPr>
        <w:t xml:space="preserve">vo Fiľakove, </w:t>
      </w:r>
      <w:r w:rsidR="00E62051" w:rsidRPr="006F7C73">
        <w:rPr>
          <w:sz w:val="22"/>
          <w:szCs w:val="22"/>
        </w:rPr>
        <w:t xml:space="preserve">na ul. </w:t>
      </w:r>
      <w:r w:rsidR="00303E3A" w:rsidRPr="006F7C73">
        <w:rPr>
          <w:sz w:val="22"/>
          <w:szCs w:val="22"/>
        </w:rPr>
        <w:t>Koháryho  Námestie č. 622/2, 986 01 Fiľakovo</w:t>
      </w:r>
      <w:r w:rsidR="007145F5" w:rsidRPr="006F7C73">
        <w:rPr>
          <w:sz w:val="22"/>
          <w:szCs w:val="22"/>
        </w:rPr>
        <w:t xml:space="preserve">, pozemok parc. č. </w:t>
      </w:r>
      <w:r w:rsidR="00303E3A" w:rsidRPr="006F7C73">
        <w:rPr>
          <w:sz w:val="22"/>
          <w:szCs w:val="22"/>
        </w:rPr>
        <w:t>26</w:t>
      </w:r>
      <w:r w:rsidR="007145F5" w:rsidRPr="006F7C73">
        <w:rPr>
          <w:sz w:val="22"/>
          <w:szCs w:val="22"/>
        </w:rPr>
        <w:t xml:space="preserve"> </w:t>
      </w:r>
      <w:r w:rsidR="007145F5" w:rsidRPr="006F7C73">
        <w:rPr>
          <w:bCs/>
          <w:sz w:val="22"/>
          <w:szCs w:val="22"/>
        </w:rPr>
        <w:t>v  k.ú Fiľakovo</w:t>
      </w:r>
      <w:r w:rsidR="00CE2E72" w:rsidRPr="006F7C73">
        <w:rPr>
          <w:sz w:val="22"/>
          <w:szCs w:val="22"/>
        </w:rPr>
        <w:t xml:space="preserve">  </w:t>
      </w:r>
      <w:r w:rsidR="00EE493D" w:rsidRPr="006F7C73">
        <w:rPr>
          <w:sz w:val="22"/>
          <w:szCs w:val="22"/>
        </w:rPr>
        <w:t xml:space="preserve"> rozsahu</w:t>
      </w:r>
      <w:r w:rsidR="00EE493D" w:rsidRPr="00303E3A">
        <w:rPr>
          <w:sz w:val="22"/>
          <w:szCs w:val="22"/>
        </w:rPr>
        <w:t xml:space="preserve">: </w:t>
      </w:r>
    </w:p>
    <w:p w:rsidR="00EE493D"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rPr>
        <w:t xml:space="preserve">a) podmienok uvedených v tejto zmluve, </w:t>
      </w: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rPr>
        <w:t xml:space="preserve">b) súťažných podkladov tejto </w:t>
      </w:r>
      <w:r w:rsidR="00207897" w:rsidRPr="00207897">
        <w:rPr>
          <w:rFonts w:ascii="Times New Roman" w:hAnsi="Times New Roman" w:cs="Times New Roman"/>
        </w:rPr>
        <w:t>zákazky s nízkou hodnotou</w:t>
      </w:r>
      <w:r w:rsidRPr="000E0AD9">
        <w:rPr>
          <w:rFonts w:ascii="Times New Roman" w:hAnsi="Times New Roman" w:cs="Times New Roman"/>
        </w:rPr>
        <w:t xml:space="preserve">, ktorými disponujú obidve zmluvné strany, najmä opisu predmetu zákazky, ktorý tvorí </w:t>
      </w:r>
      <w:r w:rsidRPr="00FE40E8">
        <w:rPr>
          <w:rFonts w:ascii="Times New Roman" w:hAnsi="Times New Roman" w:cs="Times New Roman"/>
          <w:b/>
        </w:rPr>
        <w:t>Prílohu č. 3</w:t>
      </w:r>
      <w:r w:rsidRPr="000E0AD9">
        <w:rPr>
          <w:rFonts w:ascii="Times New Roman" w:hAnsi="Times New Roman" w:cs="Times New Roman"/>
        </w:rPr>
        <w:t xml:space="preserve"> </w:t>
      </w:r>
    </w:p>
    <w:p w:rsidR="00EE493D" w:rsidRPr="000E0AD9" w:rsidRDefault="00EE493D" w:rsidP="00EE493D">
      <w:pPr>
        <w:pStyle w:val="Bezriadkovania"/>
        <w:jc w:val="both"/>
        <w:rPr>
          <w:rFonts w:ascii="Times New Roman" w:hAnsi="Times New Roman" w:cs="Times New Roman"/>
        </w:rPr>
      </w:pPr>
      <w:r>
        <w:rPr>
          <w:rFonts w:ascii="Times New Roman" w:hAnsi="Times New Roman" w:cs="Times New Roman"/>
        </w:rPr>
        <w:t>c</w:t>
      </w:r>
      <w:r w:rsidRPr="000E0AD9">
        <w:rPr>
          <w:rFonts w:ascii="Times New Roman" w:hAnsi="Times New Roman" w:cs="Times New Roman"/>
        </w:rPr>
        <w:t xml:space="preserve">) ocenených položkovitých výkazov výmer, ktoré sú </w:t>
      </w:r>
      <w:r w:rsidRPr="00FE40E8">
        <w:rPr>
          <w:rFonts w:ascii="Times New Roman" w:hAnsi="Times New Roman" w:cs="Times New Roman"/>
          <w:b/>
        </w:rPr>
        <w:t>Prílohou č. 1</w:t>
      </w:r>
      <w:r w:rsidRPr="000E0AD9">
        <w:rPr>
          <w:rFonts w:ascii="Times New Roman" w:hAnsi="Times New Roman" w:cs="Times New Roman"/>
        </w:rPr>
        <w:t xml:space="preserve">, </w:t>
      </w:r>
    </w:p>
    <w:p w:rsidR="00EE493D" w:rsidRPr="000E0AD9" w:rsidRDefault="00EE493D" w:rsidP="00EE493D">
      <w:pPr>
        <w:pStyle w:val="Bezriadkovania"/>
        <w:jc w:val="both"/>
        <w:rPr>
          <w:rFonts w:ascii="Times New Roman" w:hAnsi="Times New Roman" w:cs="Times New Roman"/>
        </w:rPr>
      </w:pPr>
      <w:r>
        <w:rPr>
          <w:rFonts w:ascii="Times New Roman" w:hAnsi="Times New Roman" w:cs="Times New Roman"/>
        </w:rPr>
        <w:t>d</w:t>
      </w:r>
      <w:r w:rsidRPr="000E0AD9">
        <w:rPr>
          <w:rFonts w:ascii="Times New Roman" w:hAnsi="Times New Roman" w:cs="Times New Roman"/>
        </w:rPr>
        <w:t xml:space="preserve">) právnych aktov príslušného stavebného úradu k realizácii a požiadaviek dotknutých orgánov, </w:t>
      </w:r>
    </w:p>
    <w:p w:rsidR="00EE493D" w:rsidRPr="000E0AD9" w:rsidRDefault="00EE493D" w:rsidP="00EE493D">
      <w:pPr>
        <w:pStyle w:val="Bezriadkovania"/>
        <w:jc w:val="both"/>
        <w:rPr>
          <w:rFonts w:ascii="Times New Roman" w:hAnsi="Times New Roman" w:cs="Times New Roman"/>
        </w:rPr>
      </w:pPr>
      <w:r>
        <w:rPr>
          <w:rFonts w:ascii="Times New Roman" w:hAnsi="Times New Roman" w:cs="Times New Roman"/>
        </w:rPr>
        <w:t>e</w:t>
      </w:r>
      <w:r w:rsidRPr="000E0AD9">
        <w:rPr>
          <w:rFonts w:ascii="Times New Roman" w:hAnsi="Times New Roman" w:cs="Times New Roman"/>
        </w:rPr>
        <w:t xml:space="preserve">) platných právnych predpisov súvisiacich s realizáciou predmetu zmluvy a príslušných technických noriem, </w:t>
      </w:r>
    </w:p>
    <w:p w:rsidR="00EE493D" w:rsidRPr="000E0AD9" w:rsidRDefault="00EE493D" w:rsidP="00EE493D">
      <w:pPr>
        <w:pStyle w:val="Bezriadkovania"/>
        <w:jc w:val="both"/>
        <w:rPr>
          <w:rFonts w:ascii="Times New Roman" w:hAnsi="Times New Roman" w:cs="Times New Roman"/>
        </w:rPr>
      </w:pPr>
      <w:r>
        <w:rPr>
          <w:rFonts w:ascii="Times New Roman" w:hAnsi="Times New Roman" w:cs="Times New Roman"/>
        </w:rPr>
        <w:t>f</w:t>
      </w:r>
      <w:r w:rsidRPr="000E0AD9">
        <w:rPr>
          <w:rFonts w:ascii="Times New Roman" w:hAnsi="Times New Roman" w:cs="Times New Roman"/>
        </w:rPr>
        <w:t xml:space="preserve">) požiadaviek a pokynov oprávnených zástupcov objednávateľa, ako aj dojednaní oprávnených zástupcov zmluvných strán na kontrolných poradách (resp. dňoch) stavby, uvedených v stavebnom denníku, alebo inou písomnou formou. </w:t>
      </w:r>
    </w:p>
    <w:p w:rsidR="00EE493D" w:rsidRPr="000E0AD9" w:rsidRDefault="00EE493D" w:rsidP="00EE493D">
      <w:pPr>
        <w:pStyle w:val="Bezriadkovania"/>
        <w:jc w:val="both"/>
        <w:rPr>
          <w:rFonts w:ascii="Times New Roman" w:hAnsi="Times New Roman" w:cs="Times New Roman"/>
        </w:rPr>
      </w:pPr>
    </w:p>
    <w:p w:rsidR="00EE493D" w:rsidRPr="000E0AD9" w:rsidRDefault="00462A80" w:rsidP="00EE493D">
      <w:pPr>
        <w:pStyle w:val="Bezriadkovania"/>
        <w:jc w:val="both"/>
        <w:rPr>
          <w:rFonts w:ascii="Times New Roman" w:hAnsi="Times New Roman" w:cs="Times New Roman"/>
        </w:rPr>
      </w:pPr>
      <w:r>
        <w:rPr>
          <w:rFonts w:ascii="Times New Roman" w:hAnsi="Times New Roman" w:cs="Times New Roman"/>
          <w:b/>
          <w:bCs/>
        </w:rPr>
        <w:t>4</w:t>
      </w:r>
      <w:r w:rsidR="00EE493D" w:rsidRPr="000E0AD9">
        <w:rPr>
          <w:rFonts w:ascii="Times New Roman" w:hAnsi="Times New Roman" w:cs="Times New Roman"/>
          <w:b/>
          <w:bCs/>
        </w:rPr>
        <w:t xml:space="preserve">. </w:t>
      </w:r>
      <w:r w:rsidR="00EE493D" w:rsidRPr="000E0AD9">
        <w:rPr>
          <w:rFonts w:ascii="Times New Roman" w:hAnsi="Times New Roman" w:cs="Times New Roman"/>
        </w:rPr>
        <w:t xml:space="preserve">Objednávateľ sa zaväzuje za riadne vykonané dielo zaplatiť zhotoviteľovi dohodnutú cenu. </w:t>
      </w:r>
    </w:p>
    <w:p w:rsidR="00EE493D" w:rsidRPr="000E0AD9" w:rsidRDefault="00EE493D" w:rsidP="00EE493D">
      <w:pPr>
        <w:pStyle w:val="Bezriadkovania"/>
        <w:jc w:val="both"/>
        <w:rPr>
          <w:rFonts w:ascii="Times New Roman" w:hAnsi="Times New Roman" w:cs="Times New Roman"/>
        </w:rPr>
      </w:pPr>
    </w:p>
    <w:p w:rsidR="00EE493D" w:rsidRPr="000E0AD9" w:rsidRDefault="00462A80" w:rsidP="00EE493D">
      <w:pPr>
        <w:pStyle w:val="Bezriadkovania"/>
        <w:jc w:val="both"/>
        <w:rPr>
          <w:rFonts w:ascii="Times New Roman" w:hAnsi="Times New Roman" w:cs="Times New Roman"/>
        </w:rPr>
      </w:pPr>
      <w:r>
        <w:rPr>
          <w:rFonts w:ascii="Times New Roman" w:hAnsi="Times New Roman" w:cs="Times New Roman"/>
          <w:b/>
          <w:bCs/>
        </w:rPr>
        <w:t>5</w:t>
      </w:r>
      <w:r w:rsidR="00EE493D" w:rsidRPr="000E0AD9">
        <w:rPr>
          <w:rFonts w:ascii="Times New Roman" w:hAnsi="Times New Roman" w:cs="Times New Roman"/>
          <w:b/>
          <w:bCs/>
        </w:rPr>
        <w:t xml:space="preserve">. </w:t>
      </w:r>
      <w:r w:rsidR="00EE493D" w:rsidRPr="000E0AD9">
        <w:rPr>
          <w:rFonts w:ascii="Times New Roman" w:hAnsi="Times New Roman" w:cs="Times New Roman"/>
        </w:rPr>
        <w:t>Zhotoviteľ sa zaväzuje vykonať dielo vo vlastnom mene a na vlastnú zodpovednosť, s náležitou</w:t>
      </w:r>
      <w:r w:rsidR="00EE493D" w:rsidRPr="000E0AD9">
        <w:t xml:space="preserve"> </w:t>
      </w:r>
      <w:r w:rsidR="00EE493D" w:rsidRPr="000E0AD9">
        <w:rPr>
          <w:rFonts w:ascii="Times New Roman" w:hAnsi="Times New Roman" w:cs="Times New Roman"/>
        </w:rPr>
        <w:t xml:space="preserve">odbornou starostlivosťou. Zhotoviteľ sa zaväzuje realizovať stavebné práce v súlade s pokynmi objednávateľa, čomu prispôsobí aj postup prác. Zhotoviteľ zodpovedá v plnom rozsahu za spôsobenú škodu (vrátane škody spôsobenej osobami, ktoré sa podieľajú na plnení predmetu zmluvy). Zhotoviteľ vyhlasuje, že je poistený pre prípad zodpovednosti za škody spôsobené pri výkone predmetu svojej činnosti. Túto skutočnosť preukáže zhotoviteľ objednávateľovi tak, že v </w:t>
      </w:r>
      <w:r w:rsidR="00EE493D" w:rsidRPr="00C63DCB">
        <w:rPr>
          <w:rFonts w:ascii="Times New Roman" w:hAnsi="Times New Roman" w:cs="Times New Roman"/>
          <w:b/>
        </w:rPr>
        <w:t xml:space="preserve">deň odovzdania a prevzatia staveniska predloží oprávnenému zástupcovi objednávateľa kópiu príslušného dokladu a súčasne k nahliadnutiu originál, alebo osvedčenú kópiu platnej poistnej zmluvy o poistení zodpovednosti za škodu spôsobenú podnikateľom s dojednaným poistným plnením najmenej vo výške </w:t>
      </w:r>
      <w:r w:rsidR="00C45824">
        <w:rPr>
          <w:rFonts w:ascii="Times New Roman" w:hAnsi="Times New Roman" w:cs="Times New Roman"/>
          <w:b/>
        </w:rPr>
        <w:t>10</w:t>
      </w:r>
      <w:r w:rsidR="00EE493D" w:rsidRPr="00C63DCB">
        <w:rPr>
          <w:rFonts w:ascii="Times New Roman" w:hAnsi="Times New Roman" w:cs="Times New Roman"/>
          <w:b/>
        </w:rPr>
        <w:t>0% z hodnoty predmetu zákazky s DPH s platnosťou a účinnosťou počas celej doby trvania zmluvy o dielo a tiež potvrdenie o zaplatení poistenia minimálne na obdobie vykonania diela v zmysle čl. III tejto zmluvy.</w:t>
      </w:r>
      <w:r w:rsidR="00EE493D" w:rsidRPr="000E0AD9">
        <w:rPr>
          <w:rFonts w:ascii="Times New Roman" w:hAnsi="Times New Roman" w:cs="Times New Roman"/>
        </w:rPr>
        <w:t xml:space="preserve"> Nepredloženie platnej poistnej zmluvy na poistenie zodpovednosti za škody spôsobené pri výkone predmetu svojej činnosti spolu s potvrdením o zaplatení poistného sa považuje za bezdôvodné odmietnutie prevzatia staveniska zhotoviteľom. </w:t>
      </w:r>
    </w:p>
    <w:p w:rsidR="00EE493D" w:rsidRPr="000E0AD9" w:rsidRDefault="00EE493D" w:rsidP="00EE493D">
      <w:pPr>
        <w:pStyle w:val="Bezriadkovania"/>
        <w:jc w:val="both"/>
        <w:rPr>
          <w:rFonts w:ascii="Times New Roman" w:hAnsi="Times New Roman" w:cs="Times New Roman"/>
        </w:rPr>
      </w:pPr>
    </w:p>
    <w:p w:rsidR="00EE493D" w:rsidRPr="000E0AD9" w:rsidRDefault="00462A80" w:rsidP="00EE493D">
      <w:pPr>
        <w:pStyle w:val="Bezriadkovania"/>
        <w:jc w:val="both"/>
        <w:rPr>
          <w:rFonts w:ascii="Times New Roman" w:hAnsi="Times New Roman" w:cs="Times New Roman"/>
        </w:rPr>
      </w:pPr>
      <w:r>
        <w:rPr>
          <w:rFonts w:ascii="Times New Roman" w:hAnsi="Times New Roman" w:cs="Times New Roman"/>
          <w:b/>
          <w:bCs/>
        </w:rPr>
        <w:t>6</w:t>
      </w:r>
      <w:r w:rsidR="00EE493D" w:rsidRPr="000E0AD9">
        <w:rPr>
          <w:rFonts w:ascii="Times New Roman" w:hAnsi="Times New Roman" w:cs="Times New Roman"/>
          <w:b/>
          <w:bCs/>
        </w:rPr>
        <w:t xml:space="preserve">. </w:t>
      </w:r>
      <w:r w:rsidR="00EE493D" w:rsidRPr="000E0AD9">
        <w:rPr>
          <w:rFonts w:ascii="Times New Roman" w:hAnsi="Times New Roman" w:cs="Times New Roman"/>
        </w:rPr>
        <w:t xml:space="preserve">V deň odovzdania a prevzatia staveniska zároveň zhotoviteľ predloží objednávateľovi Harmonogram vecného, časového a finančného plnenia zmluvy(ďalej len „Harmonogram“), ktorý sa odovzdaním stáva </w:t>
      </w:r>
      <w:r w:rsidR="00EE493D" w:rsidRPr="00FE40E8">
        <w:rPr>
          <w:rFonts w:ascii="Times New Roman" w:hAnsi="Times New Roman" w:cs="Times New Roman"/>
          <w:b/>
        </w:rPr>
        <w:lastRenderedPageBreak/>
        <w:t>Prílohou č. 2</w:t>
      </w:r>
      <w:r w:rsidR="00EE493D" w:rsidRPr="000E0AD9">
        <w:rPr>
          <w:rFonts w:ascii="Times New Roman" w:hAnsi="Times New Roman" w:cs="Times New Roman"/>
        </w:rPr>
        <w:t xml:space="preserve"> k tejto zmluve. Nepredloženie Harmonogramu v deň odovzdania a prevzatia staveniska sa na účely tejto zmluvy považuje za bezdôvodné odmietnutie prevzatia staveniska zhotoviteľom. </w:t>
      </w:r>
    </w:p>
    <w:p w:rsidR="00EE493D" w:rsidRPr="000E0AD9" w:rsidRDefault="00EE493D" w:rsidP="00EE493D">
      <w:pPr>
        <w:pStyle w:val="Bezriadkovania"/>
        <w:jc w:val="both"/>
        <w:rPr>
          <w:rFonts w:ascii="Times New Roman" w:hAnsi="Times New Roman" w:cs="Times New Roman"/>
        </w:rPr>
      </w:pPr>
    </w:p>
    <w:p w:rsidR="00EE493D" w:rsidRPr="000E0AD9" w:rsidRDefault="00462A80" w:rsidP="00EE493D">
      <w:pPr>
        <w:pStyle w:val="Bezriadkovania"/>
        <w:jc w:val="both"/>
        <w:rPr>
          <w:rFonts w:ascii="Times New Roman" w:hAnsi="Times New Roman" w:cs="Times New Roman"/>
        </w:rPr>
      </w:pPr>
      <w:r>
        <w:rPr>
          <w:rFonts w:ascii="Times New Roman" w:hAnsi="Times New Roman" w:cs="Times New Roman"/>
          <w:b/>
          <w:bCs/>
        </w:rPr>
        <w:t>7</w:t>
      </w:r>
      <w:r w:rsidR="00EE493D" w:rsidRPr="000E0AD9">
        <w:rPr>
          <w:rFonts w:ascii="Times New Roman" w:hAnsi="Times New Roman" w:cs="Times New Roman"/>
          <w:b/>
          <w:bCs/>
        </w:rPr>
        <w:t xml:space="preserve">. </w:t>
      </w:r>
      <w:r w:rsidR="00EE493D" w:rsidRPr="000E0AD9">
        <w:rPr>
          <w:rFonts w:ascii="Times New Roman" w:hAnsi="Times New Roman" w:cs="Times New Roman"/>
        </w:rPr>
        <w:t xml:space="preserve">V prípade, že zhotoviteľom je skupina dodávateľov, všetci dodávatelia zodpovedajú za plnenie záväzkov vyplývajúcich z tejto zmluvy spoločne a nerozdielne a zaväzujú sa, že z právneho vzťahu uzatvoreného medzi nimi na účely plnenia tejto zmluvy nevystúpia v nevhodnej dobe, za ktorú sa považuje doba odo dňa uzatvorenia tejto zmluvy až do riadneho odovzdania diela podľa článku X. „Odovzdanie a prevzatie diela“. I v prípade vystúpenia jedného z dodávateľov z právneho vzťahu uzatvoreného medzi nimi sa tento nezbavuje zodpovednosti za plnenie tejto zmluvy voči objednávateľovi až do dňa riadneho odovzdania diela a uplynutia záručných dôb podľa tejto zmluvy. </w:t>
      </w:r>
    </w:p>
    <w:p w:rsidR="00EE493D" w:rsidRPr="000E0AD9" w:rsidRDefault="00EE493D" w:rsidP="00EE493D">
      <w:pPr>
        <w:pStyle w:val="Bezriadkovania"/>
        <w:jc w:val="both"/>
        <w:rPr>
          <w:rFonts w:ascii="Times New Roman" w:hAnsi="Times New Roman" w:cs="Times New Roman"/>
        </w:rPr>
      </w:pPr>
    </w:p>
    <w:p w:rsidR="00EE493D" w:rsidRPr="000E0AD9" w:rsidRDefault="00462A80" w:rsidP="00EE493D">
      <w:pPr>
        <w:pStyle w:val="Bezriadkovania"/>
        <w:jc w:val="both"/>
        <w:rPr>
          <w:rFonts w:ascii="Times New Roman" w:hAnsi="Times New Roman" w:cs="Times New Roman"/>
        </w:rPr>
      </w:pPr>
      <w:r>
        <w:rPr>
          <w:rFonts w:ascii="Times New Roman" w:hAnsi="Times New Roman" w:cs="Times New Roman"/>
          <w:b/>
          <w:bCs/>
        </w:rPr>
        <w:t>8</w:t>
      </w:r>
      <w:r w:rsidR="00EE493D" w:rsidRPr="000E0AD9">
        <w:rPr>
          <w:rFonts w:ascii="Times New Roman" w:hAnsi="Times New Roman" w:cs="Times New Roman"/>
          <w:b/>
          <w:bCs/>
        </w:rPr>
        <w:t xml:space="preserve">. </w:t>
      </w:r>
      <w:r w:rsidR="00EE493D" w:rsidRPr="000E0AD9">
        <w:rPr>
          <w:rFonts w:ascii="Times New Roman" w:hAnsi="Times New Roman" w:cs="Times New Roman"/>
        </w:rPr>
        <w:t xml:space="preserve">Na účely plnenia tejto zmluvy sa pod pojmom „oprávnení zástupcovia zmluvných strán“ alebo „oprávnené osoby zmluvných strán“, ako aj „oprávnení zástupcovia“ alebo „oprávnené osoby“ objednávateľa alebo zhotoviteľa (vo všetkých tvaroch), rozumejú zamestnanci objednávateľa a zhotoviteľa, ktorých oprávnenie konať, resp. vykonávať a zabezpečovať činnosti potrebné pre účelné plnenie predmetu podľa tejto zmluvy, vyplýva najmä z ich pracovnej náplne alebo pracovného zaradenia, prípadne opisu pracovnej činnosti, z príslušných interných riadiacich aktov zamestnávateľa alebo z osobitného písomného poverenia. Oprávneným zástupcom zmluvnej strany môže vyť v osobitných alebo odôvodnených prípadoch aj iná osoba, než zamestnanec, ak má k zmluvnej strane preukázateľne iný právny vzťah. </w:t>
      </w: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rPr>
        <w:t xml:space="preserve">Oprávnení zástupcovia (resp. oprávnené osoby) zmluvných strán sú oprávnení v medziach a na účely plnenia tejto zmluvy konať za zmluvné strany aj v prípadoch, keď ustanovenie zmluvy priamo na oprávneného zástupcu (oprávnenú osobu) neodkazuje, ale konanie tejto osoby za zmluvnú stranu je vzhľadom na rozsah a povahu úkonu obvyklé a oprávnený zástupca (oprávnená osoba) tým neprekročí rozsah svojho oprávnenia. Zmluvné strany sa zaväzujú pre účely plnenia tejto zmluvy riadne a včas, vzájomne si preukázateľným spôsobom oznámiť, kto a v akom rozsahu (resp. v akej pozícii či funkcii) koná za zmluvnú stranu. </w:t>
      </w:r>
    </w:p>
    <w:p w:rsidR="00EE493D" w:rsidRPr="000E0AD9" w:rsidRDefault="00EE493D" w:rsidP="00EE493D">
      <w:pPr>
        <w:pStyle w:val="Bezriadkovania"/>
        <w:jc w:val="both"/>
      </w:pPr>
    </w:p>
    <w:p w:rsidR="00EE493D" w:rsidRDefault="00EE493D" w:rsidP="00EE493D">
      <w:pPr>
        <w:pStyle w:val="Bezriadkovania"/>
        <w:jc w:val="both"/>
      </w:pPr>
    </w:p>
    <w:p w:rsidR="00EE493D" w:rsidRDefault="00EE493D" w:rsidP="00EE493D">
      <w:pPr>
        <w:pStyle w:val="Bezriadkovania"/>
        <w:jc w:val="both"/>
      </w:pPr>
    </w:p>
    <w:p w:rsidR="00EE493D" w:rsidRPr="000E0AD9" w:rsidRDefault="00EE493D" w:rsidP="00EE493D">
      <w:pPr>
        <w:pStyle w:val="Bezriadkovania"/>
        <w:jc w:val="both"/>
      </w:pPr>
    </w:p>
    <w:p w:rsidR="00EE493D" w:rsidRPr="000E0AD9" w:rsidRDefault="00EE493D" w:rsidP="00EE493D">
      <w:pPr>
        <w:jc w:val="center"/>
      </w:pPr>
      <w:r w:rsidRPr="000E0AD9">
        <w:rPr>
          <w:b/>
          <w:bCs/>
        </w:rPr>
        <w:t>III. Termín vykonania diela a podmienky realizovania</w:t>
      </w: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1.</w:t>
      </w:r>
      <w:r w:rsidRPr="000E0AD9">
        <w:rPr>
          <w:rFonts w:ascii="Times New Roman" w:hAnsi="Times New Roman" w:cs="Times New Roman"/>
        </w:rPr>
        <w:t xml:space="preserve"> Zhotoviteľ sa zaväzuje dielo vykonať a odovzdať </w:t>
      </w:r>
      <w:r w:rsidR="00D7042F">
        <w:rPr>
          <w:rFonts w:ascii="Times New Roman" w:hAnsi="Times New Roman" w:cs="Times New Roman"/>
        </w:rPr>
        <w:t>do</w:t>
      </w:r>
      <w:r>
        <w:rPr>
          <w:rFonts w:ascii="Times New Roman" w:hAnsi="Times New Roman" w:cs="Times New Roman"/>
        </w:rPr>
        <w:t> </w:t>
      </w:r>
      <w:r w:rsidR="00FE4A9E">
        <w:rPr>
          <w:rFonts w:ascii="Times New Roman" w:hAnsi="Times New Roman" w:cs="Times New Roman"/>
          <w:highlight w:val="yellow"/>
        </w:rPr>
        <w:t>8</w:t>
      </w:r>
      <w:r w:rsidR="00CE4A1C">
        <w:rPr>
          <w:rFonts w:ascii="Times New Roman" w:hAnsi="Times New Roman" w:cs="Times New Roman"/>
          <w:highlight w:val="yellow"/>
        </w:rPr>
        <w:t xml:space="preserve"> týždňov</w:t>
      </w:r>
      <w:r w:rsidR="00DF5883" w:rsidRPr="00D7042F">
        <w:rPr>
          <w:rFonts w:ascii="Times New Roman" w:hAnsi="Times New Roman" w:cs="Times New Roman"/>
        </w:rPr>
        <w:t xml:space="preserve"> </w:t>
      </w:r>
      <w:r w:rsidRPr="00C76BC9">
        <w:rPr>
          <w:rFonts w:ascii="Times New Roman" w:hAnsi="Times New Roman" w:cs="Times New Roman"/>
        </w:rPr>
        <w:t xml:space="preserve">odo dňa </w:t>
      </w:r>
      <w:r w:rsidRPr="000E0AD9">
        <w:rPr>
          <w:rFonts w:ascii="Times New Roman" w:hAnsi="Times New Roman" w:cs="Times New Roman"/>
        </w:rPr>
        <w:t xml:space="preserve">odovzdania a prevzatia staveniska, pričom začiatkom realizácie diela je deň odovzdania staveniska zhotoviteľovi. Objednávateľ odovzdá zhotoviteľovi stavenisko v termíne dohodnutom oprávnenými zástupcami obidvoch zmluvných strán, najneskôr však do </w:t>
      </w:r>
      <w:r w:rsidR="008C05BF">
        <w:rPr>
          <w:rFonts w:ascii="Times New Roman" w:hAnsi="Times New Roman" w:cs="Times New Roman"/>
        </w:rPr>
        <w:t>10</w:t>
      </w:r>
      <w:r w:rsidRPr="000E0AD9">
        <w:rPr>
          <w:rFonts w:ascii="Times New Roman" w:hAnsi="Times New Roman" w:cs="Times New Roman"/>
        </w:rPr>
        <w:t xml:space="preserve"> kalendárnych dní od nadobudnutia účinnosti tejto zmluvy o dielo, ak sa zmluvné strany nedohodnú inak. </w:t>
      </w: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rPr>
        <w:t xml:space="preserve">Zhotoviteľ sa zaväzuje stavenisko prevziať, ak tomu nebudú brániť žiadne objektívne prekážky, najmä nepriaznivé klimatické podmienky, ktoré by znemožňovali začatie vykonania prác podľa zmluvy. V prípade, že zhotoviteľ bezdôvodne odmietne stavenisko prevziať, môže objednávateľ jednostranne odstúpiť od zmluvy. O odovzdaní a prevzatí bude vyhotovený Zápis z odovzdania a prevzatia staveniska, podpísaný oprávnenými zástupcami oboch zmluvných strán.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2.</w:t>
      </w:r>
      <w:r w:rsidRPr="000E0AD9">
        <w:rPr>
          <w:rFonts w:ascii="Times New Roman" w:hAnsi="Times New Roman" w:cs="Times New Roman"/>
        </w:rPr>
        <w:t xml:space="preserve"> V prípade nepriaznivých klimatických podmienok, ktoré ovplyvňujú technológiu postupu prác alebo iných podmienok, ktoré nemajú vplyv na predmet zmluvy, sa lehota vykonania diela môže, na základe odsúhlasenia objednávateľom, predĺžiť najviac o 15 dní bez potreby uzatvorenia dodatku k zmluve. Takáto zmena bude zmluvnými stranami dohodnutá formou zápisu z kontrolného dňa a v stavebnom denníku, ktorého súčasťou bude aj aktualizovaný Harmonogram vypracovaný zhotoviteľom a odsúhlasený objednávateľom.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3.</w:t>
      </w:r>
      <w:r w:rsidRPr="000E0AD9">
        <w:rPr>
          <w:rFonts w:ascii="Times New Roman" w:hAnsi="Times New Roman" w:cs="Times New Roman"/>
        </w:rPr>
        <w:t xml:space="preserve"> V prípade predĺženia lehoty výstavby, na ktoré sa nevzťahuje bod 2., bude zmena lehoty výstavby dohodnutá zmluvnými stranami formou písomného dodatku, ktorého súčasťou bude aj aktualizovaný Harmonogram vypracovaný zhotoviteľom a odsúhlasený objednávateľom.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lastRenderedPageBreak/>
        <w:t>4.</w:t>
      </w:r>
      <w:r w:rsidRPr="000E0AD9">
        <w:rPr>
          <w:rFonts w:ascii="Times New Roman" w:hAnsi="Times New Roman" w:cs="Times New Roman"/>
        </w:rPr>
        <w:t xml:space="preserve"> Zhotoviteľ je povinný bez meškania písomne informovať objednávateľa o vzniku akejkoľvek udalosti, ktorá bude mať vplyv na realizáciu predmetu zmluvy s dôsledkom omeškania alebo predĺženia času plnenia podľa bodu 1. a 2 a bodu </w:t>
      </w:r>
      <w:r>
        <w:rPr>
          <w:rFonts w:ascii="Times New Roman" w:hAnsi="Times New Roman" w:cs="Times New Roman"/>
        </w:rPr>
        <w:t>7</w:t>
      </w:r>
      <w:r w:rsidRPr="000E0AD9">
        <w:rPr>
          <w:rFonts w:ascii="Times New Roman" w:hAnsi="Times New Roman" w:cs="Times New Roman"/>
        </w:rPr>
        <w:t xml:space="preserve">.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5.</w:t>
      </w:r>
      <w:r w:rsidRPr="000E0AD9">
        <w:rPr>
          <w:rFonts w:ascii="Times New Roman" w:hAnsi="Times New Roman" w:cs="Times New Roman"/>
        </w:rPr>
        <w:t xml:space="preserve"> Objednávateľ je oprávnený od zmluvy odstúpiť, ak je zhotoviteľ v omeškaní s plnením predmetu zmluvy o viac ako 30 kalendárnych dní v porovnaní s Harmonogramom. Takéto omeškanie sa bude považovať za podstatné porušenie tejto zmluvy.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6.</w:t>
      </w:r>
      <w:r w:rsidRPr="000E0AD9">
        <w:rPr>
          <w:rFonts w:ascii="Times New Roman" w:hAnsi="Times New Roman" w:cs="Times New Roman"/>
        </w:rPr>
        <w:t xml:space="preserve"> V prípade, že zhotoviteľ riadne dokončí predmet zmluvy ešte pred termínom dohodnutým v zmluve o dielo, a túto skutočnosť riadne oznámi objednávateľovi, bude objednávateľ povinný, po vzájomnej dohode, prostredníctvom oprávneného zástupcu predmet zmluvy protokolárne prevziať.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7.</w:t>
      </w:r>
      <w:r w:rsidRPr="000E0AD9">
        <w:rPr>
          <w:rFonts w:ascii="Times New Roman" w:hAnsi="Times New Roman" w:cs="Times New Roman"/>
        </w:rPr>
        <w:t xml:space="preserve"> Zhotoviteľ je povinný pri vyhotovovaní diela postupovať podľa Harmonogramu. </w:t>
      </w:r>
    </w:p>
    <w:p w:rsidR="00EE493D" w:rsidRPr="000E0AD9" w:rsidRDefault="00EE493D" w:rsidP="00EE493D">
      <w:pPr>
        <w:pStyle w:val="Bezriadkovania"/>
        <w:jc w:val="both"/>
        <w:rPr>
          <w:rFonts w:ascii="Times New Roman" w:hAnsi="Times New Roman" w:cs="Times New Roman"/>
          <w:b/>
        </w:rPr>
      </w:pPr>
    </w:p>
    <w:p w:rsidR="00EE493D" w:rsidRPr="000E0AD9" w:rsidRDefault="00EE493D" w:rsidP="00EE493D">
      <w:pPr>
        <w:pStyle w:val="Bezriadkovania"/>
        <w:jc w:val="center"/>
        <w:rPr>
          <w:rFonts w:ascii="Times New Roman" w:hAnsi="Times New Roman" w:cs="Times New Roman"/>
          <w:b/>
        </w:rPr>
      </w:pPr>
      <w:r w:rsidRPr="000E0AD9">
        <w:rPr>
          <w:rFonts w:ascii="Times New Roman" w:hAnsi="Times New Roman" w:cs="Times New Roman"/>
          <w:b/>
        </w:rPr>
        <w:t>IV. Cena diela</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1.</w:t>
      </w:r>
      <w:r w:rsidRPr="000E0AD9">
        <w:rPr>
          <w:rFonts w:ascii="Times New Roman" w:hAnsi="Times New Roman" w:cs="Times New Roman"/>
        </w:rPr>
        <w:t xml:space="preserve"> Cena diela je zmluvnými stranami dohodnutá v eurách (EUR) ako cena dohodou v zmysle príslušných ustanovení zákona č. 18/1996 Z. z. o cenách v znení neskorších predpisov, vyhlášky Ministerstva financií Slovenskej republiky č. 87/1996 Z. z., ktorou sa vykonáva zákona Národnej rady Slovenskej republiky č. 18/1996 Z. z. o cenách v znení neskorších predpisov a podľa ponuky zhotoviteľa predloženej v procese verejného obstarania tejto podprahovej zákazky. </w:t>
      </w:r>
    </w:p>
    <w:p w:rsidR="00EE493D" w:rsidRPr="000E0AD9" w:rsidRDefault="00EE493D" w:rsidP="00EE493D">
      <w:pPr>
        <w:pStyle w:val="Bezriadkovania"/>
        <w:rPr>
          <w:rFonts w:ascii="Times New Roman" w:hAnsi="Times New Roman" w:cs="Times New Roman"/>
        </w:rPr>
      </w:pPr>
    </w:p>
    <w:p w:rsidR="00EE493D" w:rsidRPr="00ED5876" w:rsidRDefault="00EE493D" w:rsidP="00EE493D">
      <w:pPr>
        <w:pStyle w:val="Bezriadkovania"/>
        <w:rPr>
          <w:rFonts w:ascii="Times New Roman" w:hAnsi="Times New Roman" w:cs="Times New Roman"/>
          <w:color w:val="FF0000"/>
        </w:rPr>
      </w:pPr>
      <w:r w:rsidRPr="00ED5876">
        <w:rPr>
          <w:rFonts w:ascii="Times New Roman" w:hAnsi="Times New Roman" w:cs="Times New Roman"/>
          <w:color w:val="FF0000"/>
        </w:rPr>
        <w:t>Celková zmluvná cena bez DPH v EUR                                 €</w:t>
      </w:r>
    </w:p>
    <w:p w:rsidR="00EE493D" w:rsidRPr="00ED5876" w:rsidRDefault="00EE493D" w:rsidP="00EE493D">
      <w:pPr>
        <w:pStyle w:val="Bezriadkovania"/>
        <w:rPr>
          <w:rFonts w:ascii="Times New Roman" w:hAnsi="Times New Roman" w:cs="Times New Roman"/>
          <w:color w:val="FF0000"/>
        </w:rPr>
      </w:pPr>
      <w:r w:rsidRPr="00ED5876">
        <w:rPr>
          <w:rFonts w:ascii="Times New Roman" w:hAnsi="Times New Roman" w:cs="Times New Roman"/>
          <w:color w:val="FF0000"/>
        </w:rPr>
        <w:t xml:space="preserve">Sadzba DPH v 20 %                                                                </w:t>
      </w:r>
      <w:r>
        <w:rPr>
          <w:rFonts w:ascii="Times New Roman" w:hAnsi="Times New Roman" w:cs="Times New Roman"/>
          <w:color w:val="FF0000"/>
        </w:rPr>
        <w:t>20</w:t>
      </w:r>
    </w:p>
    <w:p w:rsidR="00EE493D" w:rsidRPr="00ED5876" w:rsidRDefault="00EE493D" w:rsidP="00EE493D">
      <w:pPr>
        <w:pStyle w:val="Bezriadkovania"/>
        <w:rPr>
          <w:rFonts w:ascii="Times New Roman" w:hAnsi="Times New Roman" w:cs="Times New Roman"/>
          <w:b/>
          <w:color w:val="FF0000"/>
        </w:rPr>
      </w:pPr>
      <w:r w:rsidRPr="00ED5876">
        <w:rPr>
          <w:rFonts w:ascii="Times New Roman" w:hAnsi="Times New Roman" w:cs="Times New Roman"/>
          <w:color w:val="FF0000"/>
        </w:rPr>
        <w:t xml:space="preserve">Celková zmluvná cena s DPH v EUR                                    </w:t>
      </w:r>
      <w:r>
        <w:rPr>
          <w:rFonts w:ascii="Times New Roman" w:hAnsi="Times New Roman" w:cs="Times New Roman"/>
          <w:color w:val="FF0000"/>
        </w:rPr>
        <w:t xml:space="preserve"> </w:t>
      </w:r>
      <w:r w:rsidRPr="00ED5876">
        <w:rPr>
          <w:rFonts w:ascii="Times New Roman" w:hAnsi="Times New Roman" w:cs="Times New Roman"/>
          <w:b/>
          <w:color w:val="FF0000"/>
        </w:rPr>
        <w:t xml:space="preserve">€  </w:t>
      </w:r>
    </w:p>
    <w:p w:rsidR="00EE493D" w:rsidRDefault="00EE493D" w:rsidP="00EE493D">
      <w:pPr>
        <w:pStyle w:val="Bezriadkovania"/>
        <w:rPr>
          <w:rFonts w:ascii="Times New Roman" w:hAnsi="Times New Roman" w:cs="Times New Roman"/>
          <w:color w:val="FF0000"/>
        </w:rPr>
      </w:pPr>
      <w:r w:rsidRPr="00ED5876">
        <w:rPr>
          <w:rFonts w:ascii="Times New Roman" w:hAnsi="Times New Roman" w:cs="Times New Roman"/>
          <w:color w:val="FF0000"/>
        </w:rPr>
        <w:t xml:space="preserve">/slovom : ______________________________________________EUR  / </w:t>
      </w:r>
    </w:p>
    <w:p w:rsidR="008E6A7E" w:rsidRDefault="008E6A7E" w:rsidP="00EE493D">
      <w:pPr>
        <w:pStyle w:val="Bezriadkovania"/>
        <w:rPr>
          <w:rFonts w:ascii="Times New Roman" w:hAnsi="Times New Roman" w:cs="Times New Roman"/>
          <w:color w:val="FF0000"/>
        </w:rPr>
      </w:pPr>
    </w:p>
    <w:p w:rsidR="008E6A7E" w:rsidRPr="00ED5876" w:rsidRDefault="008E6A7E" w:rsidP="00EE493D">
      <w:pPr>
        <w:pStyle w:val="Bezriadkovania"/>
        <w:rPr>
          <w:rFonts w:ascii="Times New Roman" w:hAnsi="Times New Roman" w:cs="Times New Roman"/>
          <w:color w:val="FF0000"/>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2.</w:t>
      </w:r>
      <w:r w:rsidRPr="000E0AD9">
        <w:rPr>
          <w:rFonts w:ascii="Times New Roman" w:hAnsi="Times New Roman" w:cs="Times New Roman"/>
        </w:rPr>
        <w:t xml:space="preserve"> Špecifikácia ceny je spracovaná v zmysle ocenených položkovitých výkazov výmer (rozpočtu), ktoré sú súčasťou projektovej dokumentácie. Špecifikácia ceny – ocenené položkovité výkazy výmer tvorí Prílohu č. 1 k tejto zmluve.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3.</w:t>
      </w:r>
      <w:r w:rsidRPr="000E0AD9">
        <w:rPr>
          <w:rFonts w:ascii="Times New Roman" w:hAnsi="Times New Roman" w:cs="Times New Roman"/>
        </w:rPr>
        <w:t xml:space="preserve"> Dohodnutá cena diela je stanovená v rozsahu výkazov výmer, ktoré sú súčasťou projektovej dokumentácie a Všeobecných kvalitatívnych a technických podmienok realizácie špecifikovaných v súťažných podkladoch. Dohodnutá cena diela zahŕňa aj kompletnú dodávku a montáž stavebných prác, ako aj náklady na dopravu, skladovanie, odvoz a likvidáciu vybúraných stavebných hmôt a stavebného odpadu, náklady na prenájom verejných plôch a komunikácií, ak sú potrebné k vybudovaniu zariadenia staveniska, k jeho prevádzke a vyprataniu zariadenia staveniska, pre prípadné skládky materiálu, alebo stavebného odpadu, náklady na spracovanie výrobnej dielenskej dokumentácie, ak vyplýva z projektu stavby pri rešpektovaní autorských práv, náklady na stráženie staveniska počas výstavby, náklady na spotrebu elektrickej energie a vody ako aj náklady na dočasné napojenie a meranie ich spotreby.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4.</w:t>
      </w:r>
      <w:r w:rsidRPr="000E0AD9">
        <w:rPr>
          <w:rFonts w:ascii="Times New Roman" w:hAnsi="Times New Roman" w:cs="Times New Roman"/>
        </w:rPr>
        <w:t xml:space="preserve"> Zhotoviteľ je povinný uplatniť indexy zvýšenia cien stavebných prác a stavebných materiálov podľa Štatistického úradu len v prípade predĺženia doby realizácie diela z dôvodov na strane objednávateľa a z dôvodu vyššej moci. Zhotoviteľ je povinný zdokladovať oprávnenosť požiadavky na prípadnú úpravu ceny diela v zmysle tohto bodu zmluvy.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5.</w:t>
      </w:r>
      <w:r w:rsidRPr="000E0AD9">
        <w:rPr>
          <w:rFonts w:ascii="Times New Roman" w:hAnsi="Times New Roman" w:cs="Times New Roman"/>
        </w:rPr>
        <w:t xml:space="preserve"> V dohodnutej zmluvnej cene je premietnutý inflačný nárast predpokladaný počas termínu realizácie predmetu zmluvy. Zhotoviteľ vyhlasuje, že v dohodnutej zmluvnej cene sú zahrnuté aj všetky požiadavky týkajúce sa kvality prác a dodávok. Ako aj všetky ďalšie požiadavky na stavbu uvedené v článku VI. bod 4. tejto zmluvy, vyžadované predpismi a normami platnými a účinnými v čase podpísania tejto zmluvy. Zhotoviteľ nemá nárok na zvýšenie dohodnutej zmluvnej ceny diela ani nárok na predĺženie lehoty realizácie diela z dôvodu, že v zmluvne dohodnutej cene, resp. pri príprave výkazu výmer vo svojej ponuke predloženej v procese verejného obstarávania, požiadavky uvedené v tejto zmluve, vrátane jej príloh nezohľadnil, avšak je povinný ich dodržať. </w:t>
      </w:r>
    </w:p>
    <w:p w:rsidR="00EE493D" w:rsidRPr="000E0AD9" w:rsidRDefault="00EE493D" w:rsidP="00EE493D">
      <w:pPr>
        <w:pStyle w:val="Bezriadkovania"/>
        <w:jc w:val="both"/>
        <w:rPr>
          <w:rFonts w:ascii="Times New Roman" w:hAnsi="Times New Roman" w:cs="Times New Roman"/>
        </w:rPr>
      </w:pPr>
    </w:p>
    <w:p w:rsidR="00A24FD2" w:rsidRPr="00A24FD2" w:rsidRDefault="00EE493D" w:rsidP="00A24FD2">
      <w:pPr>
        <w:pStyle w:val="Bezriadkovania"/>
        <w:jc w:val="both"/>
        <w:rPr>
          <w:rFonts w:ascii="Times New Roman" w:hAnsi="Times New Roman" w:cs="Times New Roman"/>
          <w:color w:val="000000" w:themeColor="text1"/>
        </w:rPr>
      </w:pPr>
      <w:r w:rsidRPr="00A24FD2">
        <w:rPr>
          <w:rFonts w:ascii="Times New Roman" w:hAnsi="Times New Roman" w:cs="Times New Roman"/>
          <w:b/>
          <w:color w:val="000000" w:themeColor="text1"/>
        </w:rPr>
        <w:t xml:space="preserve">6. </w:t>
      </w:r>
      <w:r w:rsidR="00A24FD2" w:rsidRPr="00A24FD2">
        <w:rPr>
          <w:rFonts w:ascii="Times New Roman" w:hAnsi="Times New Roman" w:cs="Times New Roman"/>
          <w:color w:val="000000" w:themeColor="text1"/>
        </w:rPr>
        <w:t xml:space="preserve">Zmluvné strany sa dohodli, že prípadná úprava ceny s ohľadom na väčší rozsah činností, ktoré nebolo možné predvídať, možno zmeniť pod podmienkou dodržania ustanovenia § 18 ods. 1 zákona o verejnom obstarávaní. Bude určená jednotkovou cenou podľa zmluvného rozpočtu (oceneného výkazu výmer), pokiaľ sa v ňom konkrétna položka nachádza. Ak sa v ňom taká položka nenachádza, budú tieto činnosti ocenené podľa cien (napr. Cenkros), platných v čase vzniku daného prípadu. </w:t>
      </w:r>
    </w:p>
    <w:p w:rsidR="00A24FD2" w:rsidRPr="000E0AD9" w:rsidRDefault="00A24FD2" w:rsidP="00EE493D">
      <w:pPr>
        <w:pStyle w:val="Bezriadkovania"/>
        <w:jc w:val="both"/>
        <w:rPr>
          <w:rFonts w:ascii="Times New Roman" w:hAnsi="Times New Roman" w:cs="Times New Roman"/>
        </w:rPr>
      </w:pPr>
    </w:p>
    <w:p w:rsidR="00EE493D" w:rsidRPr="008B7B1C" w:rsidRDefault="00EE493D" w:rsidP="00EE493D">
      <w:pPr>
        <w:pStyle w:val="Bezriadkovania"/>
        <w:rPr>
          <w:rFonts w:ascii="Times New Roman" w:hAnsi="Times New Roman" w:cs="Times New Roman"/>
          <w:b/>
        </w:rPr>
      </w:pPr>
    </w:p>
    <w:p w:rsidR="00EE493D" w:rsidRPr="008B7B1C" w:rsidRDefault="00EE493D" w:rsidP="00EE493D">
      <w:pPr>
        <w:pStyle w:val="Bezriadkovania"/>
        <w:jc w:val="center"/>
        <w:rPr>
          <w:rFonts w:ascii="Times New Roman" w:hAnsi="Times New Roman" w:cs="Times New Roman"/>
          <w:b/>
        </w:rPr>
      </w:pPr>
      <w:r w:rsidRPr="008B7B1C">
        <w:rPr>
          <w:rFonts w:ascii="Times New Roman" w:hAnsi="Times New Roman" w:cs="Times New Roman"/>
          <w:b/>
        </w:rPr>
        <w:t>V. Platobné podmienky</w:t>
      </w:r>
    </w:p>
    <w:p w:rsidR="00EE493D" w:rsidRPr="008B7B1C" w:rsidRDefault="00EE493D" w:rsidP="00EE493D">
      <w:pPr>
        <w:pStyle w:val="Bezriadkovania"/>
        <w:rPr>
          <w:rFonts w:ascii="Times New Roman" w:hAnsi="Times New Roman" w:cs="Times New Roman"/>
          <w:b/>
        </w:rPr>
      </w:pPr>
    </w:p>
    <w:p w:rsidR="009B007B" w:rsidRDefault="00EE493D" w:rsidP="009B007B">
      <w:pPr>
        <w:pStyle w:val="Bezriadkovania"/>
        <w:jc w:val="both"/>
        <w:rPr>
          <w:rFonts w:ascii="Times New Roman" w:hAnsi="Times New Roman" w:cs="Times New Roman"/>
        </w:rPr>
      </w:pPr>
      <w:r w:rsidRPr="000E0AD9">
        <w:rPr>
          <w:rFonts w:ascii="Times New Roman" w:hAnsi="Times New Roman" w:cs="Times New Roman"/>
          <w:b/>
        </w:rPr>
        <w:t>1.</w:t>
      </w:r>
      <w:r w:rsidRPr="000E0AD9">
        <w:rPr>
          <w:rFonts w:ascii="Times New Roman" w:hAnsi="Times New Roman" w:cs="Times New Roman"/>
        </w:rPr>
        <w:t xml:space="preserve"> </w:t>
      </w:r>
      <w:r w:rsidR="009B007B" w:rsidRPr="000E0AD9">
        <w:rPr>
          <w:rFonts w:ascii="Times New Roman" w:hAnsi="Times New Roman" w:cs="Times New Roman"/>
        </w:rPr>
        <w:t xml:space="preserve">Objednávateľ sa zaväzuje uhrádzať zhotoviteľovi cenu za vykonané práce na základe faktúry vystavovanej zhotoviteľom, vždy do </w:t>
      </w:r>
      <w:r w:rsidR="00BA4CA3">
        <w:rPr>
          <w:rFonts w:ascii="Times New Roman" w:hAnsi="Times New Roman" w:cs="Times New Roman"/>
        </w:rPr>
        <w:t>60</w:t>
      </w:r>
      <w:r w:rsidR="009B007B" w:rsidRPr="000E0AD9">
        <w:rPr>
          <w:rFonts w:ascii="Times New Roman" w:hAnsi="Times New Roman" w:cs="Times New Roman"/>
        </w:rPr>
        <w:t xml:space="preserve">-tich kalendárnych dní od doručenia faktúr. </w:t>
      </w:r>
      <w:r w:rsidR="009B007B" w:rsidRPr="009B007B">
        <w:rPr>
          <w:rFonts w:ascii="Times New Roman" w:hAnsi="Times New Roman" w:cs="Times New Roman"/>
        </w:rPr>
        <w:t>Objednávateľ akceptuje len jednu faktúru.</w:t>
      </w:r>
      <w:r w:rsidR="009B007B" w:rsidRPr="00CD7741">
        <w:rPr>
          <w:rFonts w:ascii="Times New Roman" w:hAnsi="Times New Roman" w:cs="Times New Roman"/>
          <w:color w:val="FF0000"/>
        </w:rPr>
        <w:t xml:space="preserve"> </w:t>
      </w:r>
      <w:r w:rsidR="009B007B" w:rsidRPr="000E0AD9">
        <w:rPr>
          <w:rFonts w:ascii="Times New Roman" w:hAnsi="Times New Roman" w:cs="Times New Roman"/>
        </w:rPr>
        <w:t xml:space="preserve">Výška ceny faktúry bude vecne a finančne zodpovedať objemu vykonaných prác a hodnote zabudovaného materiálu, ktoré budú uvedené v zisťovacích protokoloch potvrdených oprávnenou osobou zhotoviteľa a odsúhlasených odborným dozorom objednávateľa. </w:t>
      </w:r>
    </w:p>
    <w:p w:rsidR="00EE493D" w:rsidRPr="000E0AD9" w:rsidRDefault="00EE493D" w:rsidP="009B007B">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2.</w:t>
      </w:r>
      <w:r w:rsidRPr="000E0AD9">
        <w:rPr>
          <w:rFonts w:ascii="Times New Roman" w:hAnsi="Times New Roman" w:cs="Times New Roman"/>
        </w:rPr>
        <w:t xml:space="preserve"> V prípade, že odborný dozor objednávateľa vykonáva osoba, ktorá nie je zamestnancom objednávateľa, potvrdzuje zisťovacie protokoly na účely plnenia tejto zmluvy za objednávateľa okrem odborného dozoru vždy aj jeho oprávnená osoba.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3.</w:t>
      </w:r>
      <w:r w:rsidRPr="000E0AD9">
        <w:rPr>
          <w:rFonts w:ascii="Times New Roman" w:hAnsi="Times New Roman" w:cs="Times New Roman"/>
        </w:rPr>
        <w:t xml:space="preserve"> Faktúru, sa zhotoviteľ zaväzuje doručiť po skončení realizácie stavby, najneskôr však do troch dní od odsúhlasenia zisťovacieho protokolu odborným dozorom objednávateľa a bude ich doručovať na adresu: Mesto Fiľakovo, Radničná 25, 986 01 Fiľakovo.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4.</w:t>
      </w:r>
      <w:r w:rsidRPr="000E0AD9">
        <w:rPr>
          <w:rFonts w:ascii="Times New Roman" w:hAnsi="Times New Roman" w:cs="Times New Roman"/>
        </w:rPr>
        <w:t xml:space="preserve"> Zhotoviteľ sa zaväzuje objednávateľovi v zastúpení odborným dozorom objednávateľa predkladať na overenie správnosti odsúhlasený zisťovací protokol v troch vyhotoveniach. Jeho správnosť potvrdí odborný dozor objednávateľa podpisom do troch pracovných dní od jeho overiteľného doručenia. V prípade, že so zisťovacím protokolom odborný dozor objednávateľa nesúhlasí, vráti ho v rovnakej lehote zhotoviteľovi na prepracovanie podľa skutočne realizovaných prác a dodávok s lehotou 7 kalendárnych dní na prepracovanie, ktorá plynie od vrátenia zisťovacieho protokolu zhotoviteľovi. Opravený zisťovací protokol je povinný odborný dozor objednávateľa odsúhlasiť zhotoviteľovi v lehote troch pracovných dní, ak bol prepracovaný v súlade s požiadavkami odborného dozoru objednávateľa, inak môže zisťovací protokol opätovne vrátiť zhotoviteľovi na prepracovanie.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5.</w:t>
      </w:r>
      <w:r w:rsidRPr="000E0AD9">
        <w:rPr>
          <w:rFonts w:ascii="Times New Roman" w:hAnsi="Times New Roman" w:cs="Times New Roman"/>
        </w:rPr>
        <w:t xml:space="preserve"> Objednávateľ sa zaväzuje zhotoviteľovi zaplatiť rozdiel medzi zmluvne dohodnutou cenou a už realizovanými platbami za riadne zhotovené a odovzdané dielo na základe konečného vyúčtovania v súlade s bodom 8. Zhotoviteľ doručí objednávateľovi konečné vyúčtovanie v termíne do 7-mich dní od odstránenia vád a nedorobkov. Neoddeliteľnou súčasťou vyúčtovania bude protokol o odovzdaní a prevzatí diela podpísaný oprávnenými zástupcami oboch zmluvných strán, prípadne aj ostatnými účastníkmi uskutočňovania stavebných prác. V konečnom vyúčtovaní budú vysporiadané všetky faktúry, ktoré už objednávateľ zhotoviteľovi uhradil. Konečné vyúčtovanie bude obsahovať súpis faktúr s uvedením ich čísla a skutočne zaplatenej čiastky.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6.</w:t>
      </w:r>
      <w:r w:rsidRPr="000E0AD9">
        <w:rPr>
          <w:rFonts w:ascii="Times New Roman" w:hAnsi="Times New Roman" w:cs="Times New Roman"/>
        </w:rPr>
        <w:t xml:space="preserve"> Faktúra musí mať náležitosti podľa príslušných ustanovení všeobecne záväzných predpisov a musí byť v súlade s dohodnutými podmienkami tejto zmluvy. V opačnom prípade je objednávateľ oprávnený faktúru vrátiť zhotoviteľovi na opravu, pričom lehota splatnosti faktúry začne plynúť odo dňa doručenia opravenej faktúry objednávateľovi.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7.</w:t>
      </w:r>
      <w:r w:rsidRPr="000E0AD9">
        <w:rPr>
          <w:rFonts w:ascii="Times New Roman" w:hAnsi="Times New Roman" w:cs="Times New Roman"/>
        </w:rPr>
        <w:t xml:space="preserve"> V prípade, že zhotoviteľ bude meškať s realizáciou prác v porovnaní so zmluvne dohodnutým Harmonogramom, má objednávateľ právo zadržať zaplatenie faktúry vystavenej po dobu omeškania až po zosúladenie realizácie prác s Harmonogramom. V tomto prípade nejde o meškanie objednávateľa so zaplatením dohodnutej ceny na základe faktúry. </w:t>
      </w:r>
    </w:p>
    <w:p w:rsidR="00EE493D" w:rsidRPr="000E0AD9" w:rsidRDefault="00EE493D" w:rsidP="00EE493D">
      <w:pPr>
        <w:pStyle w:val="Bezriadkovania"/>
        <w:jc w:val="both"/>
        <w:rPr>
          <w:rFonts w:ascii="Times New Roman" w:hAnsi="Times New Roman" w:cs="Times New Roman"/>
        </w:rPr>
      </w:pPr>
    </w:p>
    <w:p w:rsidR="00EE493D" w:rsidRDefault="00EE493D" w:rsidP="008E6A7E">
      <w:pPr>
        <w:pStyle w:val="Bezriadkovania"/>
        <w:jc w:val="both"/>
        <w:rPr>
          <w:rFonts w:ascii="Times New Roman" w:hAnsi="Times New Roman" w:cs="Times New Roman"/>
        </w:rPr>
      </w:pPr>
      <w:r w:rsidRPr="000E0AD9">
        <w:rPr>
          <w:rFonts w:ascii="Times New Roman" w:hAnsi="Times New Roman" w:cs="Times New Roman"/>
          <w:b/>
        </w:rPr>
        <w:t xml:space="preserve">8. </w:t>
      </w:r>
      <w:r w:rsidRPr="000E0AD9">
        <w:rPr>
          <w:rFonts w:ascii="Times New Roman" w:hAnsi="Times New Roman" w:cs="Times New Roman"/>
        </w:rPr>
        <w:t xml:space="preserve">Zaplatením faktúry objednávateľom sa na účely tejto zmluvy rozumie pripísanie fakturovanej sumy z bankového účtu objednávateľa v prospech účtu zhotoviteľa uvedeného v článku I. tejto zmluvy alebo </w:t>
      </w:r>
      <w:r w:rsidRPr="000E0AD9">
        <w:rPr>
          <w:rFonts w:ascii="Times New Roman" w:hAnsi="Times New Roman" w:cs="Times New Roman"/>
        </w:rPr>
        <w:lastRenderedPageBreak/>
        <w:t xml:space="preserve">v prípade jeho zmeny v prospech účtu písomne oznámenému najmenej 5 dní pred doručením faktúry, ktorej úhrada má byť vykonaná na nový účet zhotoviteľa. </w:t>
      </w:r>
    </w:p>
    <w:p w:rsidR="00EE493D" w:rsidRDefault="00EE493D" w:rsidP="00EE493D">
      <w:pPr>
        <w:pStyle w:val="Bezriadkovania"/>
        <w:jc w:val="center"/>
        <w:rPr>
          <w:rFonts w:ascii="Times New Roman" w:hAnsi="Times New Roman" w:cs="Times New Roman"/>
          <w:b/>
        </w:rPr>
      </w:pPr>
    </w:p>
    <w:p w:rsidR="00EE493D" w:rsidRPr="000E0AD9" w:rsidRDefault="00EE493D" w:rsidP="00EE493D">
      <w:pPr>
        <w:pStyle w:val="Bezriadkovania"/>
        <w:jc w:val="center"/>
        <w:rPr>
          <w:rFonts w:ascii="Times New Roman" w:hAnsi="Times New Roman" w:cs="Times New Roman"/>
          <w:b/>
        </w:rPr>
      </w:pPr>
    </w:p>
    <w:p w:rsidR="00EE493D" w:rsidRDefault="00EE493D" w:rsidP="00EE493D">
      <w:pPr>
        <w:pStyle w:val="Bezriadkovania"/>
        <w:jc w:val="center"/>
        <w:rPr>
          <w:rFonts w:ascii="Times New Roman" w:hAnsi="Times New Roman" w:cs="Times New Roman"/>
          <w:b/>
        </w:rPr>
      </w:pPr>
      <w:r w:rsidRPr="000E0AD9">
        <w:rPr>
          <w:rFonts w:ascii="Times New Roman" w:hAnsi="Times New Roman" w:cs="Times New Roman"/>
          <w:b/>
        </w:rPr>
        <w:t>VI. Základné podmienky vykonávania diela</w:t>
      </w:r>
    </w:p>
    <w:p w:rsidR="00EE493D" w:rsidRPr="000E0AD9" w:rsidRDefault="00EE493D" w:rsidP="00EE493D">
      <w:pPr>
        <w:pStyle w:val="Bezriadkovania"/>
        <w:jc w:val="center"/>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1.</w:t>
      </w:r>
      <w:r w:rsidRPr="000E0AD9">
        <w:rPr>
          <w:rFonts w:ascii="Times New Roman" w:hAnsi="Times New Roman" w:cs="Times New Roman"/>
        </w:rPr>
        <w:t xml:space="preserve"> Zhotoviteľ sa zaväzuje pri výkone svojej činnosti postupovať s maximálnou zodpovednosťou a odbornou starostlivosťou, dodržiavať bezpečnosť a ochranu zdravia pri práci v zmysle vyhlášky MPSVR SR č. 147/2013 Z. z., ktorou sa ustanovujú podrobnosti na zaistenie bezpečnosti a ochrany zdravia pri stavebných prácach a prácach s nimi súvisiacich a podrobnosti o odbornej spôsobilosti na výkon niektorých pracovných činností v znení vyhlášky č. 46/2014 Z. z., zákona č. 124/2006 Z. z. o bezpečnosti a ochrane zdravia pri práci a o zmene a doplnení niektorých zákonov v znení neskorších predpisov a zákona č. 355/2007 Z. z. o ochrane, podpore a rozvoji verejného zdravia a o zmene a doplnení niektorých zákonov v znení neskorších predpisov, ako aj súvisiacich predpisov upravujúcich bezpečnosť a ochranu zdravia pri práci a na stavenisku a požiarnu ochranu.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2.</w:t>
      </w:r>
      <w:r w:rsidRPr="000E0AD9">
        <w:rPr>
          <w:rFonts w:ascii="Times New Roman" w:hAnsi="Times New Roman" w:cs="Times New Roman"/>
        </w:rPr>
        <w:t xml:space="preserve"> Objednávateľ sa zaväzuje organizovať minimálne 2x za mesiac kontrolné dni na stavbe, na ktoré bude pozývať účastníkov výstavby. Zhotoviteľ sa zaväzuje na kontrolných dňoch zúčastňovať, a to minimálne v osobe stavbyvedúceho. V prípade, že sa stavbyvedúci nemôže na kontrolnom dni zúčastniť, môže ho zastúpiť výlučne štatutárny orgán zhotoviteľa, resp. fyzická osoba podnikateľ osobne, ak je zhotoviteľom, ak sa zmluvné strany nedohodnú inak. V opačnom prípade môže objednávateľ odložiť kontrolný deň na iný termín tak, aby bola za zhotoviteľa zabezpečená účasť niektorej z uvedených osôb. Zhotoviteľ je na tento účel povinný v dostatočnom časovom predstihu, minimálne však 1 pracovný deň vopred, informovať objednávateľa o prípadnej neúčasti na kontrolnom dni. K zápisom z kontrolných dní je oprávnený sa vyjadrovať a tieto odsúhlasovať stavbyvedúci, alebo štatutárny orgán, resp. fyzická osoba podnikateľ osobne, ak je zhotoviteľom,</w:t>
      </w:r>
      <w:r>
        <w:rPr>
          <w:rFonts w:ascii="Times New Roman" w:hAnsi="Times New Roman" w:cs="Times New Roman"/>
        </w:rPr>
        <w:t xml:space="preserve"> </w:t>
      </w:r>
      <w:r w:rsidRPr="000E0AD9">
        <w:rPr>
          <w:rFonts w:ascii="Times New Roman" w:hAnsi="Times New Roman" w:cs="Times New Roman"/>
        </w:rPr>
        <w:t xml:space="preserve">ak sa na kontrolnom dni zúčastnil. V prípade, že sa do troch pracovných dní stavbyvedúci, resp. štatutárny orgán, resp. fyzická osoba podnikateľ osobne, ak je zhotoviteľom nevyjadrí alebo neodsúhlasí, bude sa uvedené považovať za vyjadrenie súhlasu so zápisom. Za objednávateľa vypracuje a odsúhlasuje zápisy z kontrolných dní odborný dozor objednávateľa, alebo iná oprávnená osoba podľa čl. II bodu 6., ktorá sa na kontrolnom dni zúčastnila.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3.</w:t>
      </w:r>
      <w:r w:rsidRPr="000E0AD9">
        <w:rPr>
          <w:rFonts w:ascii="Times New Roman" w:hAnsi="Times New Roman" w:cs="Times New Roman"/>
        </w:rPr>
        <w:t xml:space="preserve"> Kvalita prác a dodávok musí byť realizovaná v zmysle projektovej dokumentácie (ďalej aj PD) platných legislatívnych noriem týkajúcich sa predmetu diela. Stavba musí byť vyhotovená pri dodržaní platných STN, (EN), technologických postupov, všeobecne záväzných technických požiadaviek na stavbu, platných právnych, prevádzkových a bezpečnostných predpisov, v súlade s rozhodnutiami dotknutých orgánov štátnej správy a samosprávy a organizácií v povoľovacom konaní. </w:t>
      </w:r>
    </w:p>
    <w:p w:rsidR="00EE493D" w:rsidRPr="000E0AD9" w:rsidRDefault="00EE493D" w:rsidP="00EE493D">
      <w:pPr>
        <w:pStyle w:val="Bezriadkovania"/>
        <w:jc w:val="both"/>
        <w:rPr>
          <w:rFonts w:ascii="Times New Roman" w:hAnsi="Times New Roman" w:cs="Times New Roman"/>
          <w:b/>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4.</w:t>
      </w:r>
      <w:r w:rsidRPr="000E0AD9">
        <w:rPr>
          <w:rFonts w:ascii="Times New Roman" w:hAnsi="Times New Roman" w:cs="Times New Roman"/>
        </w:rPr>
        <w:t xml:space="preserve"> Všetky materiály a technológie použité v procese realizácie diela musia byť platne certifikované, resp. musia byť v súlade s príslušnými právnymi predpismi upravujúcimi certifikáciu a posudzovanie parametrov výrobkov.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5.</w:t>
      </w:r>
      <w:r w:rsidRPr="000E0AD9">
        <w:rPr>
          <w:rFonts w:ascii="Times New Roman" w:hAnsi="Times New Roman" w:cs="Times New Roman"/>
        </w:rPr>
        <w:t xml:space="preserve"> V prípade, že na čas potrebný pre plynulý priebeh stavebných prác zhotoviteľ pri preukázateľnom vynaložení všetkého úsilia nemôže niektoré výrobky alebo hmoty predpísané v PD obstarať, môže objednávateľ súhlasiť s použitím náhradných (ekvivalentných) hmôt alebo výrobkov, ale len ak použitie náhradných hmôt alebo výrobkov zhotoviteľ navrhuje so súhlasom generálneho projektanta a pokiaľ sa tým nezníži akosť prác a neprekročí dohodnutá </w:t>
      </w: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rPr>
        <w:t xml:space="preserve">cena diela a návrh ekvivalentu nebude predstavovať požiadavku na predĺženie lehoty zhotovenia diela podľa článku III. bodu 1. Posúdenie rovnocennosti (ekvivalentnosti) je výlučne v kompetencii objednávateľa.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6.</w:t>
      </w:r>
      <w:r w:rsidRPr="000E0AD9">
        <w:rPr>
          <w:rFonts w:ascii="Times New Roman" w:hAnsi="Times New Roman" w:cs="Times New Roman"/>
        </w:rPr>
        <w:t xml:space="preserve"> V prípade návrhu ekvivalentného riešenia zhotoviteľa, ktoré bude vyžadovať prepracovanie, vypracovanie, dopracovanie resp. inú zmenu projektovej dokumentácie, bude so súhlasom objednávateľa celý rozsah zmeny projektovej dokumentácie zabezpečovať zhotoviteľ s realizátorom projektovej dokumentácie a odsúhlasovať v prípade potreby na príslušnom stavebnom úrade, resp. dotknutom orgáne štátnej správy a to za úhradu, ktorá je kalkulovaná v jeho súťažnej ponuke rozpočte. </w:t>
      </w:r>
      <w:r w:rsidRPr="000E0AD9">
        <w:rPr>
          <w:rFonts w:ascii="Times New Roman" w:hAnsi="Times New Roman" w:cs="Times New Roman"/>
        </w:rPr>
        <w:lastRenderedPageBreak/>
        <w:t xml:space="preserve">V prípade potreby realizácie dielenskej projektovej dokumentácie zabezpečí túto zhotoviteľ za úhradu, ktorá je kalkulovaná v jeho súťažnej ponuke v rozpočte. Návrh ekvivalentného riešenia nemôže byť dôvodom predĺženia lehoty realizácie. Posúdenie a konečné odsúhlasenie rovnocennosti (t.j. ekvivalentnosti) je výlučne v kompetencii objednávateľa.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7.</w:t>
      </w:r>
      <w:r w:rsidRPr="000E0AD9">
        <w:rPr>
          <w:rFonts w:ascii="Times New Roman" w:hAnsi="Times New Roman" w:cs="Times New Roman"/>
        </w:rPr>
        <w:t xml:space="preserve"> Práce na predmete zmluvy musia spĺňať podmienky stanovené vo Všeobecných technických podmienkach stavebných prác schválených Ministerstvom výstavby a verejných prác SR, garantovaných Zväzom stavebných podnikateľov a vydaných v roku 2007.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8.</w:t>
      </w:r>
      <w:r w:rsidRPr="000E0AD9">
        <w:rPr>
          <w:rFonts w:ascii="Times New Roman" w:hAnsi="Times New Roman" w:cs="Times New Roman"/>
        </w:rPr>
        <w:t xml:space="preserve"> Prípadné škody, ktoré by vznikli zanedbaním povinností zhotoviteľa v tejto súvislosti, bude hradiť zhotoviteľ. V prípade, že zo strany vlastníkov, správcov alebo nájomcov komunikácií alebo iných oprávnených osôb dôjde k udeleniu pokuty, alebo inej sankcie resp. iného oprávneného nároku voči objednávateľovi, z dôvodu pochybenia na strane zhotoviteľa, túto znáša a uhradí v určenej lehote zhotoviteľ.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9.</w:t>
      </w:r>
      <w:r w:rsidRPr="000E0AD9">
        <w:rPr>
          <w:rFonts w:ascii="Times New Roman" w:hAnsi="Times New Roman" w:cs="Times New Roman"/>
        </w:rPr>
        <w:t xml:space="preserve"> Zhotoviteľ, je povinný si pred začatím stavebných prác zabezpečiť vytýčenie podzemných vedení inžinierskych sietí u ich správcov, vrátane verejného vodovodu a verejnej kanalizácie a rozkopávkové povolenie, a to na vlastné náklady. Spätné úpravy zabezpečuje zhotoviteľ taktiež na vlastné náklady. Škody spôsobené činnosťou zhotoviteľa na sieťach jednotlivých správcov sietí znáša na vlastné náklady zhotoviteľ. V prípade, že zo strany vlastníkov, správcov, užívateľov alebo nájomcov podzemných aj nadzemných inžinierskych sietí resp. iných oprávnených osôb dôjde k udeleniu pokuty, alebo inej sankcie,</w:t>
      </w:r>
      <w:r>
        <w:rPr>
          <w:rFonts w:ascii="Times New Roman" w:hAnsi="Times New Roman" w:cs="Times New Roman"/>
        </w:rPr>
        <w:t xml:space="preserve"> </w:t>
      </w:r>
      <w:r w:rsidRPr="000E0AD9">
        <w:rPr>
          <w:rFonts w:ascii="Times New Roman" w:hAnsi="Times New Roman" w:cs="Times New Roman"/>
        </w:rPr>
        <w:t xml:space="preserve">resp. Iného oprávneného nároku voči objednávateľovi, z dôvodu pochybenia na strane zhotoviteľa, túto znáša a uhradí v určenej lehote zhotoviteľ.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10.</w:t>
      </w:r>
      <w:r w:rsidRPr="000E0AD9">
        <w:rPr>
          <w:rFonts w:ascii="Times New Roman" w:hAnsi="Times New Roman" w:cs="Times New Roman"/>
        </w:rPr>
        <w:t xml:space="preserve"> Zhotoviteľ je povinný na stavenisku udržiavať poriadok a čistotu. Nakladanie s odpadmi, je zhotoviteľ povinný realizovať v zmysle príslušných právnych predpisov upravujúcich nakladanie s odpadmi a podľa podmienok uvedených v povolení na realizáciu stavby, t.j. aj vrátane dokladovania o naložení s odpadom. Prípadné škody, ktoré by vznikli zanedbaním jeho povinností v tejto súvislosti, bude hradiť zhotoviteľ. V prípade, že zo strany vlastníkov, správcov alebo nájomcov, resp. iných oprávnených osôb dôjde k udeleniu pokuty, alebo inej sankcie, resp. iného oprávneného nároku voči objednávateľovi, z dôvodu pochybenia na strane zhotoviteľa, za tieto nároky zodpovedá zhotoviteľ, ktorý sa zároveň zaväzuje na ich vysporiadanie a uhradenie v určenej lehote.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sidRPr="000E0AD9">
        <w:rPr>
          <w:rFonts w:ascii="Times New Roman" w:hAnsi="Times New Roman" w:cs="Times New Roman"/>
          <w:b/>
        </w:rPr>
        <w:t>11.</w:t>
      </w:r>
      <w:r w:rsidRPr="000E0AD9">
        <w:rPr>
          <w:rFonts w:ascii="Times New Roman" w:hAnsi="Times New Roman" w:cs="Times New Roman"/>
        </w:rPr>
        <w:t xml:space="preserve"> Zhotoviteľ je povinný pri realizácii diela dbať na to, aby nedošlo vplyvom jeho činnosti k poškodeniu susedných nehnuteľností, resp. iných priestorov v rámci objektu. Prípadné škody, ktoré vznikli zanedbaním jeho povinností v tejto súvislosti, bude hradiť zhotovovateľ. V prípade, že zo strany vlastníkov, správcov alebo nájomcov susedných nehnuteľností dôjde k udeleniu pokuty, alebo inej sankcie, resp. iného oprávneného nároku voči objednávateľovi, z dôvodu pochybenia na strane zhotoviteľa, za tieto nároky zodpovedá zhotoviteľ, ktorý sa zároveň zaväzuje na ich vysporiadanie a uhradenie v určenej lehote.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sidRPr="000E0AD9">
        <w:rPr>
          <w:rFonts w:ascii="Times New Roman" w:hAnsi="Times New Roman" w:cs="Times New Roman"/>
          <w:b/>
        </w:rPr>
        <w:t>12.</w:t>
      </w:r>
      <w:r w:rsidRPr="000E0AD9">
        <w:rPr>
          <w:rFonts w:ascii="Times New Roman" w:hAnsi="Times New Roman" w:cs="Times New Roman"/>
        </w:rPr>
        <w:t xml:space="preserve"> Zhotoviteľ je povinný počas výstavby zabezpečiť, aby pri realizácii stavby táto negatívnymi vplyvmi neobťažovala okolie a aby stavebná činnosť a prevádzka neohrozovala kvalitu životného prostredia. V prípade, že v dôsledku nedodržania tejto povinnosti dôjde k udeleniu pokuty, alebo inej sankcie, resp. iného oprávneného nároku voči objednávateľovi, z dôvodu pochybenia na strane zhotoviteľa, za tieto nároky zodpovedá zhotoviteľ, ktorý sa zároveň zaväzuje na ich vysporiadanie a uhradenie v určenej lehote.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sidRPr="000E0AD9">
        <w:rPr>
          <w:rFonts w:ascii="Times New Roman" w:hAnsi="Times New Roman" w:cs="Times New Roman"/>
          <w:b/>
        </w:rPr>
        <w:t>13.</w:t>
      </w:r>
      <w:r w:rsidRPr="000E0AD9">
        <w:rPr>
          <w:rFonts w:ascii="Times New Roman" w:hAnsi="Times New Roman" w:cs="Times New Roman"/>
        </w:rPr>
        <w:t xml:space="preserve"> Zhotoviteľ je povinný prostredníctvom vlastného zamestnanca, alebo zmluvne dohodnutou osobou a vo vlastnej réžii zabezpečiť výkon (funkciu) koordinátora bezpečnosti v zmysle nariadenia vlády č. 396/2006 Z. z. o minimálnych bezpečnostných a zdravotných požiadavkách na stavenisko a súvisiacich predpisov. Meno koordinátora oznámi pri odovzdaní staveniska a zapíše ho do stavebného denníka a zároveň odovzdá doklad oprávňujúci uvedeného zamestnanca alebo zmluvne dohodnutú osobu na vykonávanie tejto činnosti.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center"/>
        <w:rPr>
          <w:rFonts w:ascii="Times New Roman" w:hAnsi="Times New Roman" w:cs="Times New Roman"/>
          <w:b/>
          <w:bCs/>
        </w:rPr>
      </w:pPr>
      <w:r w:rsidRPr="000E0AD9">
        <w:rPr>
          <w:rFonts w:ascii="Times New Roman" w:hAnsi="Times New Roman" w:cs="Times New Roman"/>
          <w:b/>
          <w:bCs/>
        </w:rPr>
        <w:t>VII. Stavenisko</w:t>
      </w:r>
    </w:p>
    <w:p w:rsidR="00EE493D" w:rsidRPr="000E0AD9" w:rsidRDefault="00EE493D" w:rsidP="00EE493D">
      <w:pPr>
        <w:pStyle w:val="Bezriadkovania"/>
        <w:jc w:val="center"/>
        <w:rPr>
          <w:rFonts w:ascii="Times New Roman" w:hAnsi="Times New Roman" w:cs="Times New Roman"/>
          <w:b/>
        </w:rPr>
      </w:pPr>
    </w:p>
    <w:p w:rsidR="00EE493D" w:rsidRDefault="00EE493D" w:rsidP="00EE493D">
      <w:pPr>
        <w:pStyle w:val="Bezriadkovania"/>
        <w:jc w:val="both"/>
        <w:rPr>
          <w:rFonts w:ascii="Times New Roman" w:hAnsi="Times New Roman" w:cs="Times New Roman"/>
        </w:rPr>
      </w:pPr>
      <w:r w:rsidRPr="000E0AD9">
        <w:rPr>
          <w:rFonts w:ascii="Times New Roman" w:hAnsi="Times New Roman" w:cs="Times New Roman"/>
          <w:b/>
        </w:rPr>
        <w:t>1.</w:t>
      </w:r>
      <w:r w:rsidRPr="000E0AD9">
        <w:rPr>
          <w:rFonts w:ascii="Times New Roman" w:hAnsi="Times New Roman" w:cs="Times New Roman"/>
        </w:rPr>
        <w:t xml:space="preserve"> Zhotoviteľ v prípade staveniska bude postupovať v súlade s ustanovením zákona č. 50/1976 Zb. o územnom plánovaní a stavebnom poriadku v znení neskorších predpisov – (stavebný zákon) a ustanoveniami § 13 vyhlášky MŽP SR č. 532/2002 Z. z., ktorou sa ustanovujú podrobnosti o všeobecných technických požiadavkách na výstavbu a o všeobecných technických požiadavkách na stavby užívané osobami s obmedzenou schopnosťou pohybu a orientácie a nariadením vlády č. 396/2006 Z. z. o minimálnych bezpečnostných a zdravotných požiadavkách na stavenisko.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sidRPr="000E0AD9">
        <w:rPr>
          <w:rFonts w:ascii="Times New Roman" w:hAnsi="Times New Roman" w:cs="Times New Roman"/>
          <w:b/>
        </w:rPr>
        <w:t>2.</w:t>
      </w:r>
      <w:r w:rsidRPr="000E0AD9">
        <w:rPr>
          <w:rFonts w:ascii="Times New Roman" w:hAnsi="Times New Roman" w:cs="Times New Roman"/>
        </w:rPr>
        <w:t xml:space="preserve"> Zhotoviteľ zodpovedá za čistotu komunikácií, po ktorých dováža materiál a mechanizmy a za poriadok a bezpečnosť na stavbe. Prípadné škody z porušenia tejto povinnosti uhradí zhotoviteľ.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sidRPr="000E0AD9">
        <w:rPr>
          <w:rFonts w:ascii="Times New Roman" w:hAnsi="Times New Roman" w:cs="Times New Roman"/>
          <w:b/>
        </w:rPr>
        <w:t>3.</w:t>
      </w:r>
      <w:r w:rsidRPr="000E0AD9">
        <w:rPr>
          <w:rFonts w:ascii="Times New Roman" w:hAnsi="Times New Roman" w:cs="Times New Roman"/>
        </w:rPr>
        <w:t xml:space="preserve"> Zhotoviteľ zodpovedá za ochranu životného prostredia i okolitých priestorov a dodržiavanie nočného a nedeľného pokoja.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center"/>
        <w:rPr>
          <w:rFonts w:ascii="Times New Roman" w:hAnsi="Times New Roman" w:cs="Times New Roman"/>
          <w:b/>
          <w:bCs/>
        </w:rPr>
      </w:pPr>
      <w:r w:rsidRPr="000E0AD9">
        <w:rPr>
          <w:rFonts w:ascii="Times New Roman" w:hAnsi="Times New Roman" w:cs="Times New Roman"/>
          <w:b/>
          <w:bCs/>
        </w:rPr>
        <w:t>VIII. Stavebný denník</w:t>
      </w:r>
    </w:p>
    <w:p w:rsidR="00EE493D" w:rsidRPr="000E0AD9" w:rsidRDefault="00EE493D" w:rsidP="00EE493D">
      <w:pPr>
        <w:pStyle w:val="Bezriadkovania"/>
        <w:jc w:val="center"/>
        <w:rPr>
          <w:rFonts w:ascii="Times New Roman" w:hAnsi="Times New Roman" w:cs="Times New Roman"/>
          <w:b/>
        </w:rPr>
      </w:pPr>
    </w:p>
    <w:p w:rsidR="00EE493D" w:rsidRDefault="00EE493D" w:rsidP="00EE493D">
      <w:pPr>
        <w:pStyle w:val="Bezriadkovania"/>
        <w:jc w:val="both"/>
        <w:rPr>
          <w:rFonts w:ascii="Times New Roman" w:hAnsi="Times New Roman" w:cs="Times New Roman"/>
        </w:rPr>
      </w:pPr>
      <w:r w:rsidRPr="000E0AD9">
        <w:rPr>
          <w:rFonts w:ascii="Times New Roman" w:hAnsi="Times New Roman" w:cs="Times New Roman"/>
          <w:b/>
        </w:rPr>
        <w:t xml:space="preserve">1. </w:t>
      </w:r>
      <w:r w:rsidRPr="000E0AD9">
        <w:rPr>
          <w:rFonts w:ascii="Times New Roman" w:hAnsi="Times New Roman" w:cs="Times New Roman"/>
        </w:rPr>
        <w:t xml:space="preserve">Odo dňa odovzdania staveniska je zhotoviteľ povinný viesť stavebný denník. Do stavebného denníka sa zapisujú všetky skutočnosti rozhodné pre plnenie zmluvy(najmä údaje o časovom postupe prác a ich akosti, zdôvodnenie odchýlok vykonávaných prác od projektovej dokumentácie, údaje dôležité na posúdenie hospodárnosti prác a ich posúdenie orgánmi štátnej správy…)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sidRPr="000E0AD9">
        <w:rPr>
          <w:rFonts w:ascii="Times New Roman" w:hAnsi="Times New Roman" w:cs="Times New Roman"/>
          <w:b/>
        </w:rPr>
        <w:t>2.</w:t>
      </w:r>
      <w:r w:rsidRPr="000E0AD9">
        <w:rPr>
          <w:rFonts w:ascii="Times New Roman" w:hAnsi="Times New Roman" w:cs="Times New Roman"/>
        </w:rPr>
        <w:t xml:space="preserve"> Objednávateľ má právo k zápisom uvádzať svoje stanovisko. V priebehu pracovného času musí byť denník na stavbe trvale prístupný. Povinnosť viesť stavebný denník sa končí odovzdaním a prevzatím riadne dokončeného diela, resp. odstránením nedostatkov a nedorobkov podľa Preberacieho protokolu o odovzdaní a prevzatí verejnej práce.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sidRPr="000E0AD9">
        <w:rPr>
          <w:rFonts w:ascii="Times New Roman" w:hAnsi="Times New Roman" w:cs="Times New Roman"/>
          <w:b/>
        </w:rPr>
        <w:t>3.</w:t>
      </w:r>
      <w:r w:rsidRPr="000E0AD9">
        <w:rPr>
          <w:rFonts w:ascii="Times New Roman" w:hAnsi="Times New Roman" w:cs="Times New Roman"/>
        </w:rPr>
        <w:t xml:space="preserve"> Stavbyvedúci a odborný dozor objednávateľa budú určení a zapísaný do stavebného denníka pri odovzdaní a prevzatí staveniska. Ku zmenám osôb poverených výkonom funkcie stavbyvedúceho a odborného dozoru objednávateľa alebo rozsahu ich oprávnenia postačí písomné oznámenie druhej zmluvnej strane doporučeným listom, resp. oznámením na kontrolnom dni a uvedením do zápisu z kontrolného dňa.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sidRPr="000E0AD9">
        <w:rPr>
          <w:rFonts w:ascii="Times New Roman" w:hAnsi="Times New Roman" w:cs="Times New Roman"/>
          <w:b/>
        </w:rPr>
        <w:t>4.</w:t>
      </w:r>
      <w:r w:rsidRPr="000E0AD9">
        <w:rPr>
          <w:rFonts w:ascii="Times New Roman" w:hAnsi="Times New Roman" w:cs="Times New Roman"/>
        </w:rPr>
        <w:t xml:space="preserve"> Stavebný denník sa skladá z úvodných listov, z denných záznamov a príloh.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rPr>
        <w:t xml:space="preserve">a.) </w:t>
      </w:r>
      <w:r w:rsidRPr="000E0AD9">
        <w:rPr>
          <w:rFonts w:ascii="Times New Roman" w:hAnsi="Times New Roman" w:cs="Times New Roman"/>
          <w:bCs/>
        </w:rPr>
        <w:t xml:space="preserve">Úvodné listy obsahujú: </w:t>
      </w:r>
    </w:p>
    <w:p w:rsidR="00EE493D" w:rsidRDefault="00EE493D" w:rsidP="00EE493D">
      <w:pPr>
        <w:pStyle w:val="Bezriadkovania"/>
        <w:numPr>
          <w:ilvl w:val="0"/>
          <w:numId w:val="1"/>
        </w:numPr>
        <w:jc w:val="both"/>
        <w:rPr>
          <w:rFonts w:ascii="Times New Roman" w:hAnsi="Times New Roman" w:cs="Times New Roman"/>
        </w:rPr>
      </w:pPr>
      <w:r w:rsidRPr="000E0AD9">
        <w:rPr>
          <w:rFonts w:ascii="Times New Roman" w:hAnsi="Times New Roman" w:cs="Times New Roman"/>
        </w:rPr>
        <w:t xml:space="preserve">Základný list, v ktorom sú uvedené: názov a sídlo objednávateľa, generálneho projektanta, zhotoviteľa, odborného dozoru objednávateľa a zmeny týchto údajov, </w:t>
      </w:r>
    </w:p>
    <w:p w:rsidR="00EE493D" w:rsidRPr="008B7B1C" w:rsidRDefault="00EE493D" w:rsidP="00EE493D">
      <w:pPr>
        <w:pStyle w:val="Bezriadkovania"/>
        <w:numPr>
          <w:ilvl w:val="0"/>
          <w:numId w:val="1"/>
        </w:numPr>
        <w:jc w:val="both"/>
        <w:rPr>
          <w:rFonts w:ascii="Times New Roman" w:hAnsi="Times New Roman" w:cs="Times New Roman"/>
        </w:rPr>
      </w:pPr>
      <w:r w:rsidRPr="008B7B1C">
        <w:rPr>
          <w:rFonts w:ascii="Times New Roman" w:hAnsi="Times New Roman" w:cs="Times New Roman"/>
        </w:rPr>
        <w:t xml:space="preserve"> 2.identifikačné údaje stavby podľa projektovej dokumentácie, </w:t>
      </w:r>
    </w:p>
    <w:p w:rsidR="00EE493D" w:rsidRPr="000E0AD9" w:rsidRDefault="00EE493D" w:rsidP="00EE493D">
      <w:pPr>
        <w:pStyle w:val="Bezriadkovania"/>
        <w:numPr>
          <w:ilvl w:val="0"/>
          <w:numId w:val="1"/>
        </w:numPr>
        <w:jc w:val="both"/>
        <w:rPr>
          <w:rFonts w:ascii="Times New Roman" w:hAnsi="Times New Roman" w:cs="Times New Roman"/>
        </w:rPr>
      </w:pPr>
      <w:r w:rsidRPr="000E0AD9">
        <w:rPr>
          <w:rFonts w:ascii="Times New Roman" w:hAnsi="Times New Roman" w:cs="Times New Roman"/>
        </w:rPr>
        <w:t xml:space="preserve">prehľad zmlúv, vrátane ich dodatkov, </w:t>
      </w:r>
    </w:p>
    <w:p w:rsidR="00EE493D" w:rsidRDefault="00EE493D" w:rsidP="00EE493D">
      <w:pPr>
        <w:pStyle w:val="Bezriadkovania"/>
        <w:numPr>
          <w:ilvl w:val="0"/>
          <w:numId w:val="1"/>
        </w:numPr>
        <w:jc w:val="both"/>
        <w:rPr>
          <w:rFonts w:ascii="Times New Roman" w:hAnsi="Times New Roman" w:cs="Times New Roman"/>
        </w:rPr>
      </w:pPr>
      <w:r w:rsidRPr="000E0AD9">
        <w:rPr>
          <w:rFonts w:ascii="Times New Roman" w:hAnsi="Times New Roman" w:cs="Times New Roman"/>
        </w:rPr>
        <w:t xml:space="preserve">zoznam dokladov a úradných opatrení týkajúcich sa stavby, jej zmien a doplnkov </w:t>
      </w:r>
    </w:p>
    <w:p w:rsidR="00EE493D" w:rsidRPr="008B7B1C" w:rsidRDefault="00EE493D" w:rsidP="00EE493D">
      <w:pPr>
        <w:pStyle w:val="Bezriadkovania"/>
        <w:numPr>
          <w:ilvl w:val="0"/>
          <w:numId w:val="1"/>
        </w:numPr>
        <w:jc w:val="both"/>
        <w:rPr>
          <w:rFonts w:ascii="Times New Roman" w:hAnsi="Times New Roman" w:cs="Times New Roman"/>
        </w:rPr>
      </w:pPr>
      <w:r w:rsidRPr="008B7B1C">
        <w:rPr>
          <w:rFonts w:ascii="Times New Roman" w:hAnsi="Times New Roman" w:cs="Times New Roman"/>
        </w:rPr>
        <w:t xml:space="preserve">prehľad skúšok každého druhu.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rPr>
        <w:t xml:space="preserve">b.) </w:t>
      </w:r>
      <w:r w:rsidRPr="000E0AD9">
        <w:rPr>
          <w:rFonts w:ascii="Times New Roman" w:hAnsi="Times New Roman" w:cs="Times New Roman"/>
          <w:bCs/>
        </w:rPr>
        <w:t xml:space="preserve">Denné záznamy: </w:t>
      </w:r>
    </w:p>
    <w:p w:rsidR="00EE493D" w:rsidRDefault="00EE493D" w:rsidP="00EE493D">
      <w:pPr>
        <w:pStyle w:val="Bezriadkovania"/>
        <w:jc w:val="both"/>
        <w:rPr>
          <w:rFonts w:ascii="Times New Roman" w:hAnsi="Times New Roman" w:cs="Times New Roman"/>
        </w:rPr>
      </w:pPr>
      <w:r w:rsidRPr="000E0AD9">
        <w:rPr>
          <w:rFonts w:ascii="Times New Roman" w:hAnsi="Times New Roman" w:cs="Times New Roman"/>
        </w:rPr>
        <w:t xml:space="preserve">- sa píšu do knihy s očíslovanými listami jednak pevnými a jednak perforovanými na dva oddeliteľné priepisy, pokiaľ sa strany nedohodnú na väčšom počte priepisov. Perforované listy sa číslujú zhodne s pevnými listami. Denné záznamy sa môžu písať aj na voľné listy s priepismi očíslovanými a s dátumom zhodným s originálom.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rPr>
        <w:t>c</w:t>
      </w:r>
      <w:r w:rsidRPr="000E0AD9">
        <w:rPr>
          <w:rFonts w:ascii="Times New Roman" w:hAnsi="Times New Roman" w:cs="Times New Roman"/>
          <w:bCs/>
        </w:rPr>
        <w:t xml:space="preserve">.) Prílohy: </w:t>
      </w: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rPr>
        <w:t>- v denníku sa vyznačia doklady, ktoré sa v jednom vyhotovení (buď v prvopise,</w:t>
      </w:r>
      <w:r>
        <w:rPr>
          <w:rFonts w:ascii="Times New Roman" w:hAnsi="Times New Roman" w:cs="Times New Roman"/>
        </w:rPr>
        <w:t xml:space="preserve"> </w:t>
      </w:r>
      <w:r w:rsidRPr="000E0AD9">
        <w:rPr>
          <w:rFonts w:ascii="Times New Roman" w:hAnsi="Times New Roman" w:cs="Times New Roman"/>
        </w:rPr>
        <w:t xml:space="preserve">alebo odpise) ukladajú priamo na stavenisku. Ide najmä o: </w:t>
      </w:r>
    </w:p>
    <w:p w:rsidR="00EE493D" w:rsidRPr="000E0AD9" w:rsidRDefault="00EE493D" w:rsidP="00EE493D">
      <w:pPr>
        <w:pStyle w:val="Bezriadkovania"/>
        <w:numPr>
          <w:ilvl w:val="0"/>
          <w:numId w:val="2"/>
        </w:numPr>
        <w:jc w:val="both"/>
        <w:rPr>
          <w:rFonts w:ascii="Times New Roman" w:hAnsi="Times New Roman" w:cs="Times New Roman"/>
        </w:rPr>
      </w:pPr>
      <w:r w:rsidRPr="000E0AD9">
        <w:rPr>
          <w:rFonts w:ascii="Times New Roman" w:hAnsi="Times New Roman" w:cs="Times New Roman"/>
        </w:rPr>
        <w:lastRenderedPageBreak/>
        <w:t xml:space="preserve">osobitné výkresy dokumentácie a odchýlky od projektovej dokumentácie (ak bola vypracovaná), </w:t>
      </w:r>
    </w:p>
    <w:p w:rsidR="00EE493D" w:rsidRDefault="00EE493D" w:rsidP="00EE493D">
      <w:pPr>
        <w:pStyle w:val="Bezriadkovania"/>
        <w:numPr>
          <w:ilvl w:val="0"/>
          <w:numId w:val="2"/>
        </w:numPr>
        <w:jc w:val="both"/>
        <w:rPr>
          <w:rFonts w:ascii="Times New Roman" w:hAnsi="Times New Roman" w:cs="Times New Roman"/>
        </w:rPr>
      </w:pPr>
      <w:r w:rsidRPr="000E0AD9">
        <w:rPr>
          <w:rFonts w:ascii="Times New Roman" w:hAnsi="Times New Roman" w:cs="Times New Roman"/>
        </w:rPr>
        <w:t xml:space="preserve">rozhodnutia orgánov a organizácií k prekopávkam, zmenám dopravných značení, </w:t>
      </w:r>
    </w:p>
    <w:p w:rsidR="00EE493D" w:rsidRPr="008B7B1C" w:rsidRDefault="00EE493D" w:rsidP="00EE493D">
      <w:pPr>
        <w:pStyle w:val="Bezriadkovania"/>
        <w:numPr>
          <w:ilvl w:val="0"/>
          <w:numId w:val="2"/>
        </w:numPr>
        <w:jc w:val="both"/>
        <w:rPr>
          <w:rFonts w:ascii="Times New Roman" w:hAnsi="Times New Roman" w:cs="Times New Roman"/>
        </w:rPr>
      </w:pPr>
      <w:r w:rsidRPr="008B7B1C">
        <w:rPr>
          <w:rFonts w:ascii="Times New Roman" w:hAnsi="Times New Roman" w:cs="Times New Roman"/>
        </w:rPr>
        <w:t xml:space="preserve">záznam o zameraní skutkového stavu podzemných vedení správcom siete, </w:t>
      </w:r>
    </w:p>
    <w:p w:rsidR="00EE493D" w:rsidRPr="000E0AD9" w:rsidRDefault="00EE493D" w:rsidP="00EE493D">
      <w:pPr>
        <w:pStyle w:val="Bezriadkovania"/>
        <w:numPr>
          <w:ilvl w:val="0"/>
          <w:numId w:val="2"/>
        </w:numPr>
        <w:jc w:val="both"/>
        <w:rPr>
          <w:rFonts w:ascii="Times New Roman" w:hAnsi="Times New Roman" w:cs="Times New Roman"/>
        </w:rPr>
      </w:pPr>
      <w:r w:rsidRPr="000E0AD9">
        <w:rPr>
          <w:rFonts w:ascii="Times New Roman" w:hAnsi="Times New Roman" w:cs="Times New Roman"/>
        </w:rPr>
        <w:t xml:space="preserve">priebežné záznamy o skúškach realizovaných zhotoviteľom na overenie kvality diela, </w:t>
      </w:r>
    </w:p>
    <w:p w:rsidR="00EE493D" w:rsidRPr="000E0AD9" w:rsidRDefault="00EE493D" w:rsidP="00EE493D">
      <w:pPr>
        <w:pStyle w:val="Bezriadkovania"/>
        <w:numPr>
          <w:ilvl w:val="0"/>
          <w:numId w:val="2"/>
        </w:numPr>
        <w:jc w:val="both"/>
        <w:rPr>
          <w:rFonts w:ascii="Times New Roman" w:hAnsi="Times New Roman" w:cs="Times New Roman"/>
        </w:rPr>
      </w:pPr>
      <w:r w:rsidRPr="000E0AD9">
        <w:rPr>
          <w:rFonts w:ascii="Times New Roman" w:hAnsi="Times New Roman" w:cs="Times New Roman"/>
        </w:rPr>
        <w:t xml:space="preserve">kontrolné zamerania počas montáže – výškové, osové a polohové, </w:t>
      </w:r>
    </w:p>
    <w:p w:rsidR="00EE493D" w:rsidRDefault="00EE493D" w:rsidP="00EE493D">
      <w:pPr>
        <w:pStyle w:val="Bezriadkovania"/>
        <w:numPr>
          <w:ilvl w:val="0"/>
          <w:numId w:val="2"/>
        </w:numPr>
        <w:jc w:val="both"/>
        <w:rPr>
          <w:rFonts w:ascii="Times New Roman" w:hAnsi="Times New Roman" w:cs="Times New Roman"/>
        </w:rPr>
      </w:pPr>
      <w:r w:rsidRPr="000E0AD9">
        <w:rPr>
          <w:rFonts w:ascii="Times New Roman" w:hAnsi="Times New Roman" w:cs="Times New Roman"/>
        </w:rPr>
        <w:t xml:space="preserve">zápisy z kontrolných dní.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sidRPr="00A65C2C">
        <w:rPr>
          <w:rFonts w:ascii="Times New Roman" w:hAnsi="Times New Roman" w:cs="Times New Roman"/>
          <w:b/>
        </w:rPr>
        <w:t>5.</w:t>
      </w:r>
      <w:r w:rsidRPr="000E0AD9">
        <w:rPr>
          <w:rFonts w:ascii="Times New Roman" w:hAnsi="Times New Roman" w:cs="Times New Roman"/>
        </w:rPr>
        <w:t xml:space="preserve"> Denné záznamy čitateľne zapisuje a podpisuje stavbyvedúci, prípadne jeho zástupca v ten deň, keď sa práce vykonali, alebo keď nastali okolnosti, ktoré sú predmetom zápisu. Len výnimočne, s uvedením dôvodu, môže tak urobiť nasledujúci deň. Pri denných záznamoch sa nesmú vynechať voľné miesta. Okrem stavbyvedúceho môže robiť záznamy v denníku odborný dozor objednávateľa, pracovník generálneho projektanta poverený výkonom autorského dozoru, ďalej orgány štátneho stavebného dohľadu, prípadne iné príslušné orgány štátnej správy a na to splnomocnení zástupcovia objednávateľa a zhotovovateľa.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sidRPr="00A65C2C">
        <w:rPr>
          <w:rFonts w:ascii="Times New Roman" w:hAnsi="Times New Roman" w:cs="Times New Roman"/>
          <w:b/>
        </w:rPr>
        <w:t>6.</w:t>
      </w:r>
      <w:r w:rsidRPr="000E0AD9">
        <w:rPr>
          <w:rFonts w:ascii="Times New Roman" w:hAnsi="Times New Roman" w:cs="Times New Roman"/>
        </w:rPr>
        <w:t xml:space="preserve"> Ak stavbyvedúci nesúhlasí s vykonaným záznamom objednávateľa alebo generálneho projektanta, je povinný pripojiť k záznamu do 3-och pracovných dní svoje vyjadrenie. O tomto nesúhlasnom zápise upovedomí aj zástupcu objednávateľa a to v lehote najneskôr do troch kalendárnych dní od zápisu. V prípade, že vyjadrenie pripojené nebude, má sa za to, že s obsahom záznamu súhlasí. </w:t>
      </w:r>
    </w:p>
    <w:p w:rsidR="00EE493D" w:rsidRPr="00A65C2C" w:rsidRDefault="00EE493D" w:rsidP="00EE493D">
      <w:pPr>
        <w:pStyle w:val="Bezriadkovania"/>
        <w:jc w:val="both"/>
        <w:rPr>
          <w:rFonts w:ascii="Times New Roman" w:hAnsi="Times New Roman" w:cs="Times New Roman"/>
          <w:b/>
        </w:rPr>
      </w:pPr>
    </w:p>
    <w:p w:rsidR="00EE493D" w:rsidRDefault="00EE493D" w:rsidP="00EE493D">
      <w:pPr>
        <w:pStyle w:val="Bezriadkovania"/>
        <w:jc w:val="both"/>
        <w:rPr>
          <w:rFonts w:ascii="Times New Roman" w:hAnsi="Times New Roman" w:cs="Times New Roman"/>
        </w:rPr>
      </w:pPr>
      <w:r w:rsidRPr="00A65C2C">
        <w:rPr>
          <w:rFonts w:ascii="Times New Roman" w:hAnsi="Times New Roman" w:cs="Times New Roman"/>
          <w:b/>
        </w:rPr>
        <w:t>7.</w:t>
      </w:r>
      <w:r w:rsidRPr="000E0AD9">
        <w:rPr>
          <w:rFonts w:ascii="Times New Roman" w:hAnsi="Times New Roman" w:cs="Times New Roman"/>
        </w:rPr>
        <w:t xml:space="preserve"> Zhotoviteľ je povinný najmenej raz do týždňa preukázateľne doručiť objednávateľovi prepis záznamov zo stavebného denníka. Ak objednávateľ s obsahom záznamu nesúhlasí, je povinný preukázateľne doručiť svoje pripomienky zhotoviteľovi do 1 kalendárneho týždňa od doručenia záznamu, inak sa predpokladá, že s obsahom záznamu súhlasí.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sidRPr="00A65C2C">
        <w:rPr>
          <w:rFonts w:ascii="Times New Roman" w:hAnsi="Times New Roman" w:cs="Times New Roman"/>
          <w:b/>
        </w:rPr>
        <w:t>8.</w:t>
      </w:r>
      <w:r w:rsidRPr="000E0AD9">
        <w:rPr>
          <w:rFonts w:ascii="Times New Roman" w:hAnsi="Times New Roman" w:cs="Times New Roman"/>
        </w:rPr>
        <w:t xml:space="preserve"> Zhotoviteľ je povinný uložiť, pre svoje potreby, druhý prepis denných záznamov oddelene od originálu tak, aby bol k dispozícii v prípade straty alebo zničenia originálu počas realizácie stavby. Originál a v prípade jeho straty, zničenia alebo poškodenia druhý prepis, bude pri konaní o odovzdaní a prevzatí stavby odovzdaný zhotoviteľovi. Objednávateľovi ostáva prvý prepis stavebného denníka. </w:t>
      </w:r>
    </w:p>
    <w:p w:rsidR="00EE493D" w:rsidRDefault="00EE493D" w:rsidP="00EE493D">
      <w:pPr>
        <w:pStyle w:val="Bezriadkovania"/>
        <w:jc w:val="both"/>
        <w:rPr>
          <w:rFonts w:ascii="Times New Roman" w:hAnsi="Times New Roman" w:cs="Times New Roman"/>
        </w:rPr>
      </w:pPr>
    </w:p>
    <w:p w:rsidR="00EE493D" w:rsidRPr="000E0AD9" w:rsidRDefault="00EE493D" w:rsidP="00EE493D">
      <w:pPr>
        <w:pStyle w:val="Bezriadkovania"/>
        <w:rPr>
          <w:rFonts w:ascii="Times New Roman" w:hAnsi="Times New Roman" w:cs="Times New Roman"/>
        </w:rPr>
      </w:pPr>
    </w:p>
    <w:p w:rsidR="00EE493D" w:rsidRDefault="00EE493D" w:rsidP="00EE493D">
      <w:pPr>
        <w:pStyle w:val="Bezriadkovania"/>
        <w:jc w:val="center"/>
        <w:rPr>
          <w:rFonts w:ascii="Times New Roman" w:hAnsi="Times New Roman" w:cs="Times New Roman"/>
          <w:b/>
          <w:bCs/>
        </w:rPr>
      </w:pPr>
      <w:r w:rsidRPr="00A65C2C">
        <w:rPr>
          <w:rFonts w:ascii="Times New Roman" w:hAnsi="Times New Roman" w:cs="Times New Roman"/>
          <w:b/>
          <w:bCs/>
        </w:rPr>
        <w:t>IX. Zakrývanie prác</w:t>
      </w:r>
    </w:p>
    <w:p w:rsidR="00EE493D" w:rsidRPr="00A65C2C" w:rsidRDefault="00EE493D" w:rsidP="00EE493D">
      <w:pPr>
        <w:pStyle w:val="Bezriadkovania"/>
        <w:jc w:val="center"/>
        <w:rPr>
          <w:rFonts w:ascii="Times New Roman" w:hAnsi="Times New Roman" w:cs="Times New Roman"/>
          <w:b/>
        </w:rPr>
      </w:pPr>
    </w:p>
    <w:p w:rsidR="00EE493D" w:rsidRDefault="00EE493D" w:rsidP="00EE493D">
      <w:pPr>
        <w:pStyle w:val="Bezriadkovania"/>
        <w:jc w:val="both"/>
        <w:rPr>
          <w:rFonts w:ascii="Times New Roman" w:hAnsi="Times New Roman" w:cs="Times New Roman"/>
        </w:rPr>
      </w:pPr>
      <w:r w:rsidRPr="000E0AD9">
        <w:rPr>
          <w:rFonts w:ascii="Times New Roman" w:hAnsi="Times New Roman" w:cs="Times New Roman"/>
        </w:rPr>
        <w:t xml:space="preserve">Zhotoviteľ sa zaväzuje vyzvať odborný dozor objednávateľa na preverenie prác, ktoré budú ďalším postupom zhotoviteľa zakryté, alebo sa stanú neprístupnými. Výzvu sa zhotoviteľ zaväzuje doručiť odbornému dozoru objednávateľa písomne, a to najmenej 3 pracovné dni vopred. Výzva sa rovnako môže uskutočniť formou zápisu v stavebnom denníku, ak takýto zápis odborný dozor objednávateľa podpíše po predchádzajúcom vyzvaní zhotoviteľa. </w:t>
      </w:r>
    </w:p>
    <w:p w:rsidR="008E6A7E" w:rsidRDefault="008E6A7E" w:rsidP="00EE493D">
      <w:pPr>
        <w:pStyle w:val="Bezriadkovania"/>
        <w:jc w:val="both"/>
        <w:rPr>
          <w:rFonts w:ascii="Times New Roman" w:hAnsi="Times New Roman" w:cs="Times New Roman"/>
        </w:rPr>
      </w:pPr>
    </w:p>
    <w:p w:rsidR="00EE493D" w:rsidRPr="000E0AD9" w:rsidRDefault="00EE493D" w:rsidP="00EE493D">
      <w:pPr>
        <w:pStyle w:val="Bezriadkovania"/>
        <w:rPr>
          <w:rFonts w:ascii="Times New Roman" w:hAnsi="Times New Roman" w:cs="Times New Roman"/>
        </w:rPr>
      </w:pPr>
    </w:p>
    <w:p w:rsidR="00EE493D" w:rsidRDefault="00EE493D" w:rsidP="00EE493D">
      <w:pPr>
        <w:pStyle w:val="Bezriadkovania"/>
        <w:jc w:val="center"/>
        <w:rPr>
          <w:rFonts w:ascii="Times New Roman" w:hAnsi="Times New Roman" w:cs="Times New Roman"/>
          <w:b/>
          <w:bCs/>
        </w:rPr>
      </w:pPr>
      <w:r w:rsidRPr="00A65C2C">
        <w:rPr>
          <w:rFonts w:ascii="Times New Roman" w:hAnsi="Times New Roman" w:cs="Times New Roman"/>
          <w:b/>
          <w:bCs/>
        </w:rPr>
        <w:t>X. Odovzdanie a prevzatie diela</w:t>
      </w:r>
    </w:p>
    <w:p w:rsidR="00EE493D" w:rsidRPr="00A65C2C" w:rsidRDefault="00EE493D" w:rsidP="00EE493D">
      <w:pPr>
        <w:pStyle w:val="Bezriadkovania"/>
        <w:jc w:val="center"/>
        <w:rPr>
          <w:rFonts w:ascii="Times New Roman" w:hAnsi="Times New Roman" w:cs="Times New Roman"/>
          <w:b/>
        </w:rPr>
      </w:pPr>
    </w:p>
    <w:p w:rsidR="00EE493D" w:rsidRDefault="00EE493D" w:rsidP="00EE493D">
      <w:pPr>
        <w:pStyle w:val="Bezriadkovania"/>
        <w:jc w:val="both"/>
        <w:rPr>
          <w:rFonts w:ascii="Times New Roman" w:hAnsi="Times New Roman" w:cs="Times New Roman"/>
        </w:rPr>
      </w:pPr>
      <w:r w:rsidRPr="00A65C2C">
        <w:rPr>
          <w:rFonts w:ascii="Times New Roman" w:hAnsi="Times New Roman" w:cs="Times New Roman"/>
          <w:b/>
        </w:rPr>
        <w:t>1.</w:t>
      </w:r>
      <w:r w:rsidRPr="000E0AD9">
        <w:rPr>
          <w:rFonts w:ascii="Times New Roman" w:hAnsi="Times New Roman" w:cs="Times New Roman"/>
        </w:rPr>
        <w:t xml:space="preserve"> Zhotoviteľ plní svoju povinnosť vykonať dielo jeho riadnym ukončením a odovzdaním objednávateľovi na základe preberacieho protokolu o odovzdaní a prevzatí verejnej práce (diela) podľa prílohy č. 3 vyhlášky MV a RR SR č. 83/2008 Z. z., ktorou sa vykonáva zákon č. 254/1998 Z. z. o verejných prácach v znení zákona č. 260/2007 Z. z..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A65C2C">
        <w:rPr>
          <w:rFonts w:ascii="Times New Roman" w:hAnsi="Times New Roman" w:cs="Times New Roman"/>
          <w:b/>
        </w:rPr>
        <w:t>2.</w:t>
      </w:r>
      <w:r w:rsidRPr="000E0AD9">
        <w:rPr>
          <w:rFonts w:ascii="Times New Roman" w:hAnsi="Times New Roman" w:cs="Times New Roman"/>
        </w:rPr>
        <w:t xml:space="preserve"> V prípade zistenia vád a nedorobkov diela, ktoré bránia jeho riadnemu užívaniu, objednávateľ dielo neprevezme a spíše so zhotoviteľom zápis, ktorý bude obsahovať najmä </w:t>
      </w:r>
    </w:p>
    <w:p w:rsidR="00EE493D" w:rsidRDefault="00EE493D" w:rsidP="00EE493D">
      <w:pPr>
        <w:pStyle w:val="Bezriadkovania"/>
        <w:jc w:val="both"/>
        <w:rPr>
          <w:rFonts w:ascii="Times New Roman" w:hAnsi="Times New Roman" w:cs="Times New Roman"/>
        </w:rPr>
      </w:pPr>
      <w:r w:rsidRPr="000E0AD9">
        <w:rPr>
          <w:rFonts w:ascii="Times New Roman" w:hAnsi="Times New Roman" w:cs="Times New Roman"/>
        </w:rPr>
        <w:t xml:space="preserve">zistené nedostatky a spôsob ich odstránenia. V tomto prípade sa preberacie konanie bude považovať za neúspešné a zhotoviteľovi naďalej plynie doba realizácie predmetu zmluvy. Ak týmto spôsobom dôjde k prekročeniu lehoty uvedenej v čl. III </w:t>
      </w:r>
      <w:r>
        <w:rPr>
          <w:rFonts w:ascii="Times New Roman" w:hAnsi="Times New Roman" w:cs="Times New Roman"/>
        </w:rPr>
        <w:t>b</w:t>
      </w:r>
      <w:r w:rsidRPr="000E0AD9">
        <w:rPr>
          <w:rFonts w:ascii="Times New Roman" w:hAnsi="Times New Roman" w:cs="Times New Roman"/>
        </w:rPr>
        <w:t xml:space="preserve">od 1. alebo 2. tejto zmluvy, bude zhotoviteľ v omeškaní s odovzdaním diela. Zhotoviteľ môže opätovne oznámiť ukončenie diela a vyzvať objednávateľa na </w:t>
      </w:r>
      <w:r w:rsidRPr="000E0AD9">
        <w:rPr>
          <w:rFonts w:ascii="Times New Roman" w:hAnsi="Times New Roman" w:cs="Times New Roman"/>
        </w:rPr>
        <w:lastRenderedPageBreak/>
        <w:t xml:space="preserve">začatie preberacieho konania až po riadnom odstránení vád a nedorobkov. Za deň ukončenia stavebných prác bude považovaný deň doručenia oznámenia zhotoviteľa o ukončení diela a po odstránení vád uvedených v zápise.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sidRPr="00A65C2C">
        <w:rPr>
          <w:rFonts w:ascii="Times New Roman" w:hAnsi="Times New Roman" w:cs="Times New Roman"/>
          <w:b/>
        </w:rPr>
        <w:t>3.</w:t>
      </w:r>
      <w:r w:rsidRPr="000E0AD9">
        <w:rPr>
          <w:rFonts w:ascii="Times New Roman" w:hAnsi="Times New Roman" w:cs="Times New Roman"/>
        </w:rPr>
        <w:t xml:space="preserve"> Pripravenosť na odovzdanie diela je zhotoviteľ povinný objednávateľovi oznámiť písomne doporučeným listom najneskôr 3 kalendárne dni vopred, alebo oznámením do Zápisu na kontrolnom dni.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sidRPr="00A65C2C">
        <w:rPr>
          <w:rFonts w:ascii="Times New Roman" w:hAnsi="Times New Roman" w:cs="Times New Roman"/>
          <w:b/>
        </w:rPr>
        <w:t>4.</w:t>
      </w:r>
      <w:r w:rsidRPr="000E0AD9">
        <w:rPr>
          <w:rFonts w:ascii="Times New Roman" w:hAnsi="Times New Roman" w:cs="Times New Roman"/>
        </w:rPr>
        <w:t xml:space="preserve"> Objednávateľ prizve na preberacie konanie zástupcov osôb zúčastnených na realizácii stavby, najmä zástupcov zhotoviteľa a odborného dozoru.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sidRPr="00A65C2C">
        <w:rPr>
          <w:rFonts w:ascii="Times New Roman" w:hAnsi="Times New Roman" w:cs="Times New Roman"/>
          <w:b/>
        </w:rPr>
        <w:t>5.</w:t>
      </w:r>
      <w:r w:rsidRPr="000E0AD9">
        <w:rPr>
          <w:rFonts w:ascii="Times New Roman" w:hAnsi="Times New Roman" w:cs="Times New Roman"/>
        </w:rPr>
        <w:t xml:space="preserve"> Zhotoviteľ je povinný pri odovzdaní diela usporiadať stroje, výrobné zariadenia, zvyšný materiál a zlikvidovať odpady na stavenisku tak, aby bolo možné toto riadne prevziať a používať s tým, že stavenisko je povinný úplne vypratať a upraviť podľa PD, podmienok tejto zmluvy, požiadaviek objednávateľa a v termíne uvedenom v protokole o odovzdaní a prevzatí diela.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sidRPr="00A65C2C">
        <w:rPr>
          <w:rFonts w:ascii="Times New Roman" w:hAnsi="Times New Roman" w:cs="Times New Roman"/>
          <w:b/>
        </w:rPr>
        <w:t>6.</w:t>
      </w:r>
      <w:r w:rsidRPr="000E0AD9">
        <w:rPr>
          <w:rFonts w:ascii="Times New Roman" w:hAnsi="Times New Roman" w:cs="Times New Roman"/>
        </w:rPr>
        <w:t xml:space="preserve"> Ak všeobecne záväzné predpisy a normy určujú vykonanie skúšok osvedčujúcich dohodnuté (resp. obvyklé) vlastnosti diela, musí úspešné vykonanie týchto skúšok predchádzať prevzatiu diela. Bez splnenia tejto podmienky nie je objednávateľ v omeškaní s prevzatím diela.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sidRPr="00A65C2C">
        <w:rPr>
          <w:rFonts w:ascii="Times New Roman" w:hAnsi="Times New Roman" w:cs="Times New Roman"/>
          <w:b/>
        </w:rPr>
        <w:t>7.</w:t>
      </w:r>
      <w:r w:rsidRPr="000E0AD9">
        <w:rPr>
          <w:rFonts w:ascii="Times New Roman" w:hAnsi="Times New Roman" w:cs="Times New Roman"/>
        </w:rPr>
        <w:t xml:space="preserve"> Súčasťou zápisu o odovzdaní a prevzatí diela budú: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sidRPr="000E0AD9">
        <w:rPr>
          <w:rFonts w:ascii="Times New Roman" w:hAnsi="Times New Roman" w:cs="Times New Roman"/>
        </w:rPr>
        <w:t xml:space="preserve">a. projektová dokumentácia so zakreslenými zmenami a odchýlkami, ku ktorým došlo počas realizácie </w:t>
      </w:r>
      <w:r>
        <w:rPr>
          <w:rFonts w:ascii="Times New Roman" w:hAnsi="Times New Roman" w:cs="Times New Roman"/>
        </w:rPr>
        <w:t xml:space="preserve">   </w:t>
      </w:r>
    </w:p>
    <w:p w:rsidR="00EE493D" w:rsidRDefault="00EE493D" w:rsidP="00EE493D">
      <w:pPr>
        <w:pStyle w:val="Bezriadkovania"/>
        <w:jc w:val="both"/>
        <w:rPr>
          <w:rFonts w:ascii="Times New Roman" w:hAnsi="Times New Roman" w:cs="Times New Roman"/>
        </w:rPr>
      </w:pPr>
      <w:r>
        <w:rPr>
          <w:rFonts w:ascii="Times New Roman" w:hAnsi="Times New Roman" w:cs="Times New Roman"/>
        </w:rPr>
        <w:t xml:space="preserve">    </w:t>
      </w:r>
      <w:r w:rsidRPr="000E0AD9">
        <w:rPr>
          <w:rFonts w:ascii="Times New Roman" w:hAnsi="Times New Roman" w:cs="Times New Roman"/>
        </w:rPr>
        <w:t>stavby,</w:t>
      </w:r>
      <w:r>
        <w:rPr>
          <w:rFonts w:ascii="Times New Roman" w:hAnsi="Times New Roman" w:cs="Times New Roman"/>
        </w:rPr>
        <w:t xml:space="preserve"> </w:t>
      </w:r>
      <w:r w:rsidRPr="000E0AD9">
        <w:rPr>
          <w:rFonts w:ascii="Times New Roman" w:hAnsi="Times New Roman" w:cs="Times New Roman"/>
        </w:rPr>
        <w:t xml:space="preserve">výrobná a montážna dokumentácia, s výpočtom k montovaným dielcom strešnej </w:t>
      </w:r>
      <w:r>
        <w:rPr>
          <w:rFonts w:ascii="Times New Roman" w:hAnsi="Times New Roman" w:cs="Times New Roman"/>
        </w:rPr>
        <w:t xml:space="preserve">  </w:t>
      </w:r>
    </w:p>
    <w:p w:rsidR="00EE493D" w:rsidRPr="000E0AD9" w:rsidRDefault="00EE493D" w:rsidP="00EE493D">
      <w:pPr>
        <w:pStyle w:val="Bezriadkovania"/>
        <w:jc w:val="both"/>
        <w:rPr>
          <w:rFonts w:ascii="Times New Roman" w:hAnsi="Times New Roman" w:cs="Times New Roman"/>
        </w:rPr>
      </w:pPr>
      <w:r>
        <w:rPr>
          <w:rFonts w:ascii="Times New Roman" w:hAnsi="Times New Roman" w:cs="Times New Roman"/>
        </w:rPr>
        <w:t xml:space="preserve">     </w:t>
      </w:r>
      <w:r w:rsidRPr="000E0AD9">
        <w:rPr>
          <w:rFonts w:ascii="Times New Roman" w:hAnsi="Times New Roman" w:cs="Times New Roman"/>
        </w:rPr>
        <w:t>konštrukcie,</w:t>
      </w:r>
      <w:r>
        <w:rPr>
          <w:rFonts w:ascii="Times New Roman" w:hAnsi="Times New Roman" w:cs="Times New Roman"/>
        </w:rPr>
        <w:t xml:space="preserve"> </w:t>
      </w:r>
      <w:r w:rsidRPr="000E0AD9">
        <w:rPr>
          <w:rFonts w:ascii="Times New Roman" w:hAnsi="Times New Roman" w:cs="Times New Roman"/>
        </w:rPr>
        <w:t xml:space="preserve">potvrdené zhotoviteľom a projektantom v dvoch vyhotoveniach, </w:t>
      </w: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rPr>
        <w:t xml:space="preserve">b. prvý prepis stavebného denníka, </w:t>
      </w: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rPr>
        <w:t xml:space="preserve">c. certifikáty a potvrdenia o zhode v slovenskom jazyku, </w:t>
      </w: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rPr>
        <w:t xml:space="preserve">d. osvedčenia o kvalite použitých materiálov a konštrukcií v jednom vyhotovení, </w:t>
      </w:r>
    </w:p>
    <w:p w:rsidR="00EE493D" w:rsidRDefault="00EE493D" w:rsidP="00EE493D">
      <w:pPr>
        <w:pStyle w:val="Bezriadkovania"/>
        <w:jc w:val="both"/>
        <w:rPr>
          <w:rFonts w:ascii="Times New Roman" w:hAnsi="Times New Roman" w:cs="Times New Roman"/>
        </w:rPr>
      </w:pPr>
      <w:r w:rsidRPr="000E0AD9">
        <w:rPr>
          <w:rFonts w:ascii="Times New Roman" w:hAnsi="Times New Roman" w:cs="Times New Roman"/>
        </w:rPr>
        <w:t xml:space="preserve">e. zápisnice, osvedčenia a protokoly o vykonaných skúškach použitých materiálov v jednom </w:t>
      </w:r>
      <w:r>
        <w:rPr>
          <w:rFonts w:ascii="Times New Roman" w:hAnsi="Times New Roman" w:cs="Times New Roman"/>
        </w:rPr>
        <w:t xml:space="preserve">   </w:t>
      </w:r>
    </w:p>
    <w:p w:rsidR="00EE493D" w:rsidRPr="000E0AD9" w:rsidRDefault="00EE493D" w:rsidP="00EE493D">
      <w:pPr>
        <w:pStyle w:val="Bezriadkovania"/>
        <w:jc w:val="both"/>
        <w:rPr>
          <w:rFonts w:ascii="Times New Roman" w:hAnsi="Times New Roman" w:cs="Times New Roman"/>
        </w:rPr>
      </w:pPr>
      <w:r>
        <w:rPr>
          <w:rFonts w:ascii="Times New Roman" w:hAnsi="Times New Roman" w:cs="Times New Roman"/>
        </w:rPr>
        <w:t xml:space="preserve">    </w:t>
      </w:r>
      <w:r w:rsidRPr="000E0AD9">
        <w:rPr>
          <w:rFonts w:ascii="Times New Roman" w:hAnsi="Times New Roman" w:cs="Times New Roman"/>
        </w:rPr>
        <w:t xml:space="preserve">vyhotovení, </w:t>
      </w: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rPr>
        <w:t xml:space="preserve">f. zápisnice o preverení prác a konštrukcií v priebehu prác zakrytých v jednom vyhotovení, </w:t>
      </w: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rPr>
        <w:t xml:space="preserve">g. platné doklady o posudzovaní parametrov výrobkov pre stavbu vo dvoch vyhotoveniach, </w:t>
      </w:r>
    </w:p>
    <w:p w:rsidR="00EE493D" w:rsidRDefault="00EE493D" w:rsidP="00EE493D">
      <w:pPr>
        <w:pStyle w:val="Bezriadkovania"/>
        <w:jc w:val="both"/>
        <w:rPr>
          <w:rFonts w:ascii="Times New Roman" w:hAnsi="Times New Roman" w:cs="Times New Roman"/>
        </w:rPr>
      </w:pPr>
      <w:r w:rsidRPr="000E0AD9">
        <w:rPr>
          <w:rFonts w:ascii="Times New Roman" w:hAnsi="Times New Roman" w:cs="Times New Roman"/>
        </w:rPr>
        <w:t xml:space="preserve">h. správy o úspešne vykonaných odborných skúškach a odborných prehliadkach a skúškach v zmysle </w:t>
      </w:r>
      <w:r>
        <w:rPr>
          <w:rFonts w:ascii="Times New Roman" w:hAnsi="Times New Roman" w:cs="Times New Roman"/>
        </w:rPr>
        <w:t xml:space="preserve">   </w:t>
      </w:r>
    </w:p>
    <w:p w:rsidR="00EE493D" w:rsidRPr="000E0AD9" w:rsidRDefault="00EE493D" w:rsidP="00EE493D">
      <w:pPr>
        <w:pStyle w:val="Bezriadkovania"/>
        <w:jc w:val="both"/>
        <w:rPr>
          <w:rFonts w:ascii="Times New Roman" w:hAnsi="Times New Roman" w:cs="Times New Roman"/>
        </w:rPr>
      </w:pPr>
      <w:r>
        <w:rPr>
          <w:rFonts w:ascii="Times New Roman" w:hAnsi="Times New Roman" w:cs="Times New Roman"/>
        </w:rPr>
        <w:t xml:space="preserve">    </w:t>
      </w:r>
      <w:r w:rsidRPr="000E0AD9">
        <w:rPr>
          <w:rFonts w:ascii="Times New Roman" w:hAnsi="Times New Roman" w:cs="Times New Roman"/>
        </w:rPr>
        <w:t xml:space="preserve">článku X. bod 6. vo dvoch vyhotoveniach, </w:t>
      </w: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rPr>
        <w:t xml:space="preserve">i. potvrdenie správcov skládok o prijatí odpadov (komunálnych a stavebných) v dvoch </w:t>
      </w:r>
    </w:p>
    <w:p w:rsidR="00EE493D" w:rsidRDefault="00EE493D" w:rsidP="00EE493D">
      <w:pPr>
        <w:pStyle w:val="Bezriadkovania"/>
        <w:jc w:val="both"/>
        <w:rPr>
          <w:rFonts w:ascii="Times New Roman" w:hAnsi="Times New Roman" w:cs="Times New Roman"/>
        </w:rPr>
      </w:pPr>
      <w:r>
        <w:rPr>
          <w:rFonts w:ascii="Times New Roman" w:hAnsi="Times New Roman" w:cs="Times New Roman"/>
        </w:rPr>
        <w:t xml:space="preserve">   </w:t>
      </w:r>
      <w:r w:rsidRPr="000E0AD9">
        <w:rPr>
          <w:rFonts w:ascii="Times New Roman" w:hAnsi="Times New Roman" w:cs="Times New Roman"/>
        </w:rPr>
        <w:t xml:space="preserve">vyhotoveniach.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sidRPr="00A65C2C">
        <w:rPr>
          <w:rFonts w:ascii="Times New Roman" w:hAnsi="Times New Roman" w:cs="Times New Roman"/>
          <w:b/>
        </w:rPr>
        <w:t>8.</w:t>
      </w:r>
      <w:r w:rsidRPr="000E0AD9">
        <w:rPr>
          <w:rFonts w:ascii="Times New Roman" w:hAnsi="Times New Roman" w:cs="Times New Roman"/>
        </w:rPr>
        <w:t xml:space="preserve"> Drobné odchýlky od projektovej dokumentácie, ktoré nebudú meniť prijaté riešenie, ani nebudú zvyšovať cenu prác a predlžovať dobu realizácie, nebudú vadami, ak budú dohodnuté aspoň súhlasným zápisom v stavebnom denníku. Tieto odchýlky bude zhotoviteľ povinný vyznačiť v projektovej dokumentácii skutočného vyhotovenia. </w:t>
      </w:r>
    </w:p>
    <w:p w:rsidR="005B3ABE" w:rsidRPr="000E0AD9" w:rsidRDefault="005B3ABE" w:rsidP="00EE493D">
      <w:pPr>
        <w:pStyle w:val="Bezriadkovania"/>
        <w:jc w:val="both"/>
        <w:rPr>
          <w:rFonts w:ascii="Times New Roman" w:hAnsi="Times New Roman" w:cs="Times New Roman"/>
        </w:rPr>
      </w:pPr>
    </w:p>
    <w:p w:rsidR="00EE493D" w:rsidRPr="00A65C2C" w:rsidRDefault="00EE493D" w:rsidP="00EE493D">
      <w:pPr>
        <w:pStyle w:val="Bezriadkovania"/>
        <w:jc w:val="center"/>
        <w:rPr>
          <w:rFonts w:ascii="Times New Roman" w:hAnsi="Times New Roman" w:cs="Times New Roman"/>
          <w:b/>
        </w:rPr>
      </w:pPr>
    </w:p>
    <w:p w:rsidR="00EE493D" w:rsidRDefault="00EE493D" w:rsidP="00EE493D">
      <w:pPr>
        <w:pStyle w:val="Bezriadkovania"/>
        <w:jc w:val="center"/>
        <w:rPr>
          <w:rFonts w:ascii="Times New Roman" w:hAnsi="Times New Roman" w:cs="Times New Roman"/>
          <w:b/>
          <w:bCs/>
        </w:rPr>
      </w:pPr>
      <w:r w:rsidRPr="00A65C2C">
        <w:rPr>
          <w:rFonts w:ascii="Times New Roman" w:hAnsi="Times New Roman" w:cs="Times New Roman"/>
          <w:b/>
          <w:bCs/>
        </w:rPr>
        <w:t>XI. Záruka za akosť</w:t>
      </w:r>
    </w:p>
    <w:p w:rsidR="00EE493D" w:rsidRPr="00A65C2C" w:rsidRDefault="00EE493D" w:rsidP="00EE493D">
      <w:pPr>
        <w:pStyle w:val="Bezriadkovania"/>
        <w:jc w:val="center"/>
        <w:rPr>
          <w:rFonts w:ascii="Times New Roman" w:hAnsi="Times New Roman" w:cs="Times New Roman"/>
          <w:b/>
        </w:rPr>
      </w:pPr>
    </w:p>
    <w:p w:rsidR="00EE493D" w:rsidRDefault="00EE493D" w:rsidP="00EE493D">
      <w:pPr>
        <w:pStyle w:val="Bezriadkovania"/>
        <w:jc w:val="both"/>
        <w:rPr>
          <w:rFonts w:ascii="Times New Roman" w:hAnsi="Times New Roman" w:cs="Times New Roman"/>
        </w:rPr>
      </w:pPr>
      <w:r w:rsidRPr="00A65C2C">
        <w:rPr>
          <w:rFonts w:ascii="Times New Roman" w:hAnsi="Times New Roman" w:cs="Times New Roman"/>
          <w:b/>
        </w:rPr>
        <w:t>1.</w:t>
      </w:r>
      <w:r w:rsidRPr="000E0AD9">
        <w:rPr>
          <w:rFonts w:ascii="Times New Roman" w:hAnsi="Times New Roman" w:cs="Times New Roman"/>
        </w:rPr>
        <w:t xml:space="preserve"> Zhotoviteľ poskytuje objednávateľovi na dielo záruku v trvaní </w:t>
      </w:r>
      <w:r>
        <w:rPr>
          <w:rFonts w:ascii="Times New Roman" w:hAnsi="Times New Roman" w:cs="Times New Roman"/>
        </w:rPr>
        <w:t xml:space="preserve">5 </w:t>
      </w:r>
      <w:r w:rsidRPr="000E0AD9">
        <w:rPr>
          <w:rFonts w:ascii="Times New Roman" w:hAnsi="Times New Roman" w:cs="Times New Roman"/>
        </w:rPr>
        <w:t xml:space="preserve">rokov, ktorá začína plynúť odo dňa prevzatia diela bez ojedinelých drobných nedostatkov, resp. až odo dňa potvrdenia ojedinelých drobných nedorobkov a nedostatkov uvedených v protokole o odovzdaní a prevzatí verejnej práce alebo jej časti (diela).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sidRPr="00A65C2C">
        <w:rPr>
          <w:rFonts w:ascii="Times New Roman" w:hAnsi="Times New Roman" w:cs="Times New Roman"/>
          <w:b/>
        </w:rPr>
        <w:t>2.</w:t>
      </w:r>
      <w:r w:rsidRPr="000E0AD9">
        <w:rPr>
          <w:rFonts w:ascii="Times New Roman" w:hAnsi="Times New Roman" w:cs="Times New Roman"/>
        </w:rPr>
        <w:t xml:space="preserve"> Objednávateľ je povinný prípadné vady diela zistené počas záručnej doby uplatniť bezodkladne po ich zistení a to písomnou formou u zhotoviteľa.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sidRPr="00A65C2C">
        <w:rPr>
          <w:rFonts w:ascii="Times New Roman" w:hAnsi="Times New Roman" w:cs="Times New Roman"/>
          <w:b/>
        </w:rPr>
        <w:lastRenderedPageBreak/>
        <w:t xml:space="preserve">3. </w:t>
      </w:r>
      <w:r w:rsidRPr="000E0AD9">
        <w:rPr>
          <w:rFonts w:ascii="Times New Roman" w:hAnsi="Times New Roman" w:cs="Times New Roman"/>
        </w:rPr>
        <w:t xml:space="preserve">Zhotoviteľ sa zaväzuje objednávateľom písomné reklamované vady odstrániť bezodkladne v lehote najneskôr do 10-tich kalendárnych dní odo dňa oznámenia reklamácie, ak sa zmluvné strany písomne (zápisnične) nedohodnú inak. </w:t>
      </w:r>
    </w:p>
    <w:p w:rsidR="00EE493D" w:rsidRPr="000E0AD9" w:rsidRDefault="00EE493D" w:rsidP="00EE493D">
      <w:pPr>
        <w:pStyle w:val="Bezriadkovania"/>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sidRPr="00A65C2C">
        <w:rPr>
          <w:rFonts w:ascii="Times New Roman" w:hAnsi="Times New Roman" w:cs="Times New Roman"/>
          <w:b/>
        </w:rPr>
        <w:t>4.</w:t>
      </w:r>
      <w:r w:rsidRPr="000E0AD9">
        <w:rPr>
          <w:rFonts w:ascii="Times New Roman" w:hAnsi="Times New Roman" w:cs="Times New Roman"/>
        </w:rPr>
        <w:t xml:space="preserve"> Ak zhotoviteľ neuzná oprávnenosť objednávateľom reklamovaných vád v rámci plynutia záručnej doby, napriek tomu sa ich zaväzuje na svoje vlastné náklady v lehote podľa bodu 3. resp. bodu 5. tohto článku zmluvy odstrániť. Ide predovšetkým o vady ohrozujúce zdravie, život a majetok a ich bezpečnosť. Náhradu takto vynaložených nákladov je oprávnený následne uplatniť u objednávateľa a v prípade neúspechu, v zmysle platných právnych predpisov od neho vymáhať. </w:t>
      </w:r>
    </w:p>
    <w:p w:rsidR="00EE493D" w:rsidRPr="000E0AD9" w:rsidRDefault="00EE493D" w:rsidP="00EE493D">
      <w:pPr>
        <w:pStyle w:val="Bezriadkovania"/>
        <w:jc w:val="both"/>
        <w:rPr>
          <w:rFonts w:ascii="Times New Roman" w:hAnsi="Times New Roman" w:cs="Times New Roman"/>
        </w:rPr>
      </w:pPr>
    </w:p>
    <w:p w:rsidR="00EE493D" w:rsidRPr="00ED5876" w:rsidRDefault="00EE493D" w:rsidP="00EE493D">
      <w:pPr>
        <w:pStyle w:val="Bezriadkovania"/>
        <w:jc w:val="both"/>
        <w:rPr>
          <w:rFonts w:ascii="Times New Roman" w:hAnsi="Times New Roman" w:cs="Times New Roman"/>
          <w:color w:val="FF0000"/>
        </w:rPr>
      </w:pPr>
      <w:r w:rsidRPr="00A65C2C">
        <w:rPr>
          <w:rFonts w:ascii="Times New Roman" w:hAnsi="Times New Roman" w:cs="Times New Roman"/>
          <w:b/>
        </w:rPr>
        <w:t>5.</w:t>
      </w:r>
      <w:r w:rsidRPr="000E0AD9">
        <w:rPr>
          <w:rFonts w:ascii="Times New Roman" w:hAnsi="Times New Roman" w:cs="Times New Roman"/>
        </w:rPr>
        <w:t xml:space="preserve"> </w:t>
      </w:r>
      <w:r w:rsidRPr="00ED5876">
        <w:rPr>
          <w:rFonts w:ascii="Times New Roman" w:hAnsi="Times New Roman" w:cs="Times New Roman"/>
          <w:color w:val="FF0000"/>
        </w:rPr>
        <w:t xml:space="preserve">Ak ide o vadu, ktorá môže spôsobiť, alebo spôsobila na diele vznik havarijného stavu, zaväzuje sa zhotoviteľ nastúpiť na odstránenie vád do 24 hodín od ich oznámenia, ktoré v tomto prípade môže byť telefonické na čísle _____________________, faxovou správou na čísle ___________________________, alebo prostredníctvom e-mailu: _____________________________ </w:t>
      </w:r>
    </w:p>
    <w:p w:rsidR="00EE493D" w:rsidRPr="00ED5876" w:rsidRDefault="00EE493D" w:rsidP="00EE493D">
      <w:pPr>
        <w:pStyle w:val="Bezriadkovania"/>
        <w:jc w:val="both"/>
        <w:rPr>
          <w:rFonts w:ascii="Times New Roman" w:hAnsi="Times New Roman" w:cs="Times New Roman"/>
          <w:color w:val="FF0000"/>
        </w:rPr>
      </w:pPr>
    </w:p>
    <w:p w:rsidR="00EE493D" w:rsidRDefault="00EE493D" w:rsidP="00EE493D">
      <w:pPr>
        <w:pStyle w:val="Bezriadkovania"/>
        <w:jc w:val="both"/>
        <w:rPr>
          <w:rFonts w:ascii="Times New Roman" w:hAnsi="Times New Roman" w:cs="Times New Roman"/>
        </w:rPr>
      </w:pPr>
      <w:r w:rsidRPr="00A65C2C">
        <w:rPr>
          <w:rFonts w:ascii="Times New Roman" w:hAnsi="Times New Roman" w:cs="Times New Roman"/>
          <w:b/>
        </w:rPr>
        <w:t>6.</w:t>
      </w:r>
      <w:r w:rsidRPr="000E0AD9">
        <w:rPr>
          <w:rFonts w:ascii="Times New Roman" w:hAnsi="Times New Roman" w:cs="Times New Roman"/>
        </w:rPr>
        <w:t xml:space="preserve"> Objednávateľ má právo zabezpečiť odstránenie vád</w:t>
      </w:r>
      <w:r>
        <w:rPr>
          <w:rFonts w:ascii="Times New Roman" w:hAnsi="Times New Roman" w:cs="Times New Roman"/>
        </w:rPr>
        <w:t xml:space="preserve"> </w:t>
      </w:r>
      <w:r w:rsidRPr="000E0AD9">
        <w:rPr>
          <w:rFonts w:ascii="Times New Roman" w:hAnsi="Times New Roman" w:cs="Times New Roman"/>
        </w:rPr>
        <w:t xml:space="preserve"> inou organizáciou na náklady zhotoviteľa len v prípade vzájomnej dohody so zhotoviteľom, alebo ak zhotoviteľ v dohodnutom termíne vady neodstráni, resp. ak na odstránenie vady nenastúpi v dohodnutom termíne (lehote). </w:t>
      </w:r>
    </w:p>
    <w:p w:rsidR="005B3ABE" w:rsidRDefault="005B3ABE" w:rsidP="00EE493D">
      <w:pPr>
        <w:pStyle w:val="Bezriadkovania"/>
        <w:jc w:val="both"/>
        <w:rPr>
          <w:rFonts w:ascii="Times New Roman" w:hAnsi="Times New Roman" w:cs="Times New Roman"/>
        </w:rPr>
      </w:pPr>
    </w:p>
    <w:p w:rsidR="00EE493D" w:rsidRPr="000E0AD9" w:rsidRDefault="00EE493D" w:rsidP="00EE493D">
      <w:pPr>
        <w:pStyle w:val="Bezriadkovania"/>
        <w:rPr>
          <w:rFonts w:ascii="Times New Roman" w:hAnsi="Times New Roman" w:cs="Times New Roman"/>
        </w:rPr>
      </w:pPr>
    </w:p>
    <w:p w:rsidR="00EE493D" w:rsidRDefault="00EE493D" w:rsidP="00EE493D">
      <w:pPr>
        <w:pStyle w:val="Bezriadkovania"/>
        <w:jc w:val="center"/>
        <w:rPr>
          <w:rFonts w:ascii="Times New Roman" w:hAnsi="Times New Roman" w:cs="Times New Roman"/>
          <w:b/>
          <w:bCs/>
        </w:rPr>
      </w:pPr>
      <w:r w:rsidRPr="00A65C2C">
        <w:rPr>
          <w:rFonts w:ascii="Times New Roman" w:hAnsi="Times New Roman" w:cs="Times New Roman"/>
          <w:b/>
          <w:bCs/>
        </w:rPr>
        <w:t>XII. Zmluvné sankcie</w:t>
      </w:r>
    </w:p>
    <w:p w:rsidR="00EE493D" w:rsidRPr="00A65C2C" w:rsidRDefault="00EE493D" w:rsidP="00EE493D">
      <w:pPr>
        <w:pStyle w:val="Bezriadkovania"/>
        <w:jc w:val="center"/>
        <w:rPr>
          <w:rFonts w:ascii="Times New Roman" w:hAnsi="Times New Roman" w:cs="Times New Roman"/>
          <w:b/>
        </w:rPr>
      </w:pPr>
    </w:p>
    <w:p w:rsidR="00EE493D" w:rsidRPr="005C03D3" w:rsidRDefault="00EE493D" w:rsidP="00EE493D">
      <w:pPr>
        <w:pStyle w:val="Bezriadkovania"/>
        <w:jc w:val="both"/>
        <w:rPr>
          <w:rFonts w:ascii="Times New Roman" w:hAnsi="Times New Roman" w:cs="Times New Roman"/>
        </w:rPr>
      </w:pPr>
      <w:r w:rsidRPr="005C03D3">
        <w:rPr>
          <w:rFonts w:ascii="Times New Roman" w:hAnsi="Times New Roman" w:cs="Times New Roman"/>
          <w:b/>
        </w:rPr>
        <w:t>1.</w:t>
      </w:r>
      <w:r w:rsidRPr="005C03D3">
        <w:rPr>
          <w:rFonts w:ascii="Times New Roman" w:hAnsi="Times New Roman" w:cs="Times New Roman"/>
        </w:rPr>
        <w:t xml:space="preserve"> V prípade omeškania objednávateľa so zaplatením dohodnutej ceny na základe faktúry, je zhotoviteľ oprávnený účtovať objednávateľovi úroky z omeškania z fakturovanej sumy vo výške podľa § 369 ods. 2 Obchodného zákonníka v spojení s nariadením vlády SR č. 21/2013 Z. z., ktorým sa vykonávajú niektoré ustanovenia Obchodného zákonníka. </w:t>
      </w:r>
    </w:p>
    <w:p w:rsidR="00EE493D" w:rsidRPr="005C03D3" w:rsidRDefault="00EE493D" w:rsidP="00EE493D">
      <w:pPr>
        <w:pStyle w:val="Bezriadkovania"/>
        <w:jc w:val="both"/>
        <w:rPr>
          <w:rFonts w:ascii="Times New Roman" w:hAnsi="Times New Roman" w:cs="Times New Roman"/>
        </w:rPr>
      </w:pPr>
    </w:p>
    <w:p w:rsidR="00EE493D" w:rsidRPr="005C03D3" w:rsidRDefault="00EE493D" w:rsidP="00EE493D">
      <w:pPr>
        <w:pStyle w:val="Bezriadkovania"/>
        <w:jc w:val="both"/>
        <w:rPr>
          <w:rFonts w:ascii="Times New Roman" w:hAnsi="Times New Roman" w:cs="Times New Roman"/>
        </w:rPr>
      </w:pPr>
      <w:r w:rsidRPr="005C03D3">
        <w:rPr>
          <w:rFonts w:ascii="Times New Roman" w:hAnsi="Times New Roman" w:cs="Times New Roman"/>
          <w:b/>
        </w:rPr>
        <w:t xml:space="preserve">2. </w:t>
      </w:r>
      <w:r w:rsidRPr="005C03D3">
        <w:rPr>
          <w:rFonts w:ascii="Times New Roman" w:hAnsi="Times New Roman" w:cs="Times New Roman"/>
        </w:rPr>
        <w:t xml:space="preserve">V prípade bezdôvodného odmietnutia prevzatia staveniska zhotoviteľom v termíne určenom v čl. III. bode 1. je objednávateľ oprávnený požadovať zaplatenie zmluvnej pokuty vo výške </w:t>
      </w:r>
      <w:r w:rsidRPr="005C03D3">
        <w:rPr>
          <w:rFonts w:ascii="Times New Roman" w:hAnsi="Times New Roman" w:cs="Times New Roman"/>
          <w:b/>
        </w:rPr>
        <w:t>5</w:t>
      </w:r>
      <w:r w:rsidRPr="005C03D3">
        <w:rPr>
          <w:rFonts w:ascii="Times New Roman" w:hAnsi="Times New Roman" w:cs="Times New Roman"/>
        </w:rPr>
        <w:t>.</w:t>
      </w:r>
      <w:r w:rsidRPr="005C03D3">
        <w:rPr>
          <w:rFonts w:ascii="Times New Roman" w:hAnsi="Times New Roman" w:cs="Times New Roman"/>
          <w:b/>
        </w:rPr>
        <w:t xml:space="preserve">000,- EUR (slovom päťtisíc eur) </w:t>
      </w:r>
      <w:r w:rsidRPr="005C03D3">
        <w:rPr>
          <w:rFonts w:ascii="Times New Roman" w:hAnsi="Times New Roman" w:cs="Times New Roman"/>
        </w:rPr>
        <w:t xml:space="preserve">za každý aj začatý deň omeškania, a to aj v prípade odstúpenia od zmluvy objednávateľom z tohto dôvodu. </w:t>
      </w:r>
    </w:p>
    <w:p w:rsidR="00EE493D" w:rsidRPr="005C03D3" w:rsidRDefault="00EE493D" w:rsidP="00EE493D">
      <w:pPr>
        <w:pStyle w:val="Bezriadkovania"/>
        <w:jc w:val="both"/>
        <w:rPr>
          <w:rFonts w:ascii="Times New Roman" w:hAnsi="Times New Roman" w:cs="Times New Roman"/>
        </w:rPr>
      </w:pPr>
    </w:p>
    <w:p w:rsidR="00EE493D" w:rsidRPr="005C03D3" w:rsidRDefault="00EE493D" w:rsidP="00EE493D">
      <w:pPr>
        <w:pStyle w:val="Bezriadkovania"/>
        <w:jc w:val="both"/>
        <w:rPr>
          <w:rFonts w:ascii="Times New Roman" w:hAnsi="Times New Roman" w:cs="Times New Roman"/>
        </w:rPr>
      </w:pPr>
      <w:r w:rsidRPr="005C03D3">
        <w:rPr>
          <w:rFonts w:ascii="Times New Roman" w:hAnsi="Times New Roman" w:cs="Times New Roman"/>
          <w:b/>
        </w:rPr>
        <w:t>3.</w:t>
      </w:r>
      <w:r w:rsidRPr="005C03D3">
        <w:rPr>
          <w:rFonts w:ascii="Times New Roman" w:hAnsi="Times New Roman" w:cs="Times New Roman"/>
        </w:rPr>
        <w:t xml:space="preserve"> V prípade omeškania zhotoviteľa s odovzdaním riadne dokončeného diela je objednávateľ oprávnený účtovať zhotoviteľovi zmluvnú pokutu vo výške </w:t>
      </w:r>
      <w:r w:rsidRPr="005C03D3">
        <w:rPr>
          <w:rFonts w:ascii="Times New Roman" w:hAnsi="Times New Roman" w:cs="Times New Roman"/>
          <w:b/>
        </w:rPr>
        <w:t>350,00 €</w:t>
      </w:r>
      <w:r w:rsidRPr="005C03D3">
        <w:rPr>
          <w:rFonts w:ascii="Times New Roman" w:hAnsi="Times New Roman" w:cs="Times New Roman"/>
        </w:rPr>
        <w:t xml:space="preserve"> (slovom: tristopäťdesiat eur) za každý deň omeškania. </w:t>
      </w:r>
    </w:p>
    <w:p w:rsidR="00EE493D" w:rsidRPr="005C03D3" w:rsidRDefault="00EE493D" w:rsidP="00EE493D">
      <w:pPr>
        <w:pStyle w:val="Bezriadkovania"/>
        <w:jc w:val="both"/>
        <w:rPr>
          <w:rFonts w:ascii="Times New Roman" w:hAnsi="Times New Roman" w:cs="Times New Roman"/>
        </w:rPr>
      </w:pPr>
    </w:p>
    <w:p w:rsidR="00EE493D" w:rsidRPr="005C03D3" w:rsidRDefault="00EE493D" w:rsidP="00EE493D">
      <w:pPr>
        <w:pStyle w:val="Bezriadkovania"/>
        <w:jc w:val="both"/>
        <w:rPr>
          <w:rFonts w:ascii="Times New Roman" w:hAnsi="Times New Roman" w:cs="Times New Roman"/>
        </w:rPr>
      </w:pPr>
      <w:r w:rsidRPr="005C03D3">
        <w:rPr>
          <w:rFonts w:ascii="Times New Roman" w:hAnsi="Times New Roman" w:cs="Times New Roman"/>
          <w:b/>
        </w:rPr>
        <w:t>4.</w:t>
      </w:r>
      <w:r w:rsidRPr="005C03D3">
        <w:rPr>
          <w:rFonts w:ascii="Times New Roman" w:hAnsi="Times New Roman" w:cs="Times New Roman"/>
        </w:rPr>
        <w:t xml:space="preserve"> Ak sa zhotoviteľ dostane do omeškania s odstránením vád v zmysle článku XI. bod 3.,bod 4. alebo bod 5. tejto zmluvy, má objednávateľ právo na zaplatenie pokuty zhotoviteľom vo výške </w:t>
      </w:r>
      <w:r w:rsidRPr="005C03D3">
        <w:rPr>
          <w:rFonts w:ascii="Times New Roman" w:hAnsi="Times New Roman" w:cs="Times New Roman"/>
          <w:b/>
        </w:rPr>
        <w:t>200,- EUR (slovom: dvesto eur)</w:t>
      </w:r>
      <w:r w:rsidRPr="005C03D3">
        <w:rPr>
          <w:rFonts w:ascii="Times New Roman" w:hAnsi="Times New Roman" w:cs="Times New Roman"/>
        </w:rPr>
        <w:t xml:space="preserve"> za každý deň omeškania zhotoviteľa.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sidRPr="00A65C2C">
        <w:rPr>
          <w:rFonts w:ascii="Times New Roman" w:hAnsi="Times New Roman" w:cs="Times New Roman"/>
          <w:b/>
        </w:rPr>
        <w:t>5.</w:t>
      </w:r>
      <w:r w:rsidRPr="000E0AD9">
        <w:rPr>
          <w:rFonts w:ascii="Times New Roman" w:hAnsi="Times New Roman" w:cs="Times New Roman"/>
        </w:rPr>
        <w:t xml:space="preserve"> Nárok na náhradu škody spôsobenej porušením zmluvnej povinnosti, na ktorú sa viaže zmluvná pokuta, nie je týmto dotknutý. </w:t>
      </w:r>
    </w:p>
    <w:p w:rsidR="00EE493D" w:rsidRPr="000E0AD9" w:rsidRDefault="00EE493D" w:rsidP="00EE493D">
      <w:pPr>
        <w:pStyle w:val="Bezriadkovania"/>
        <w:rPr>
          <w:rFonts w:ascii="Times New Roman" w:hAnsi="Times New Roman" w:cs="Times New Roman"/>
        </w:rPr>
      </w:pPr>
    </w:p>
    <w:p w:rsidR="005B3ABE" w:rsidRDefault="005B3ABE" w:rsidP="00EE493D">
      <w:pPr>
        <w:pStyle w:val="Bezriadkovania"/>
        <w:jc w:val="center"/>
        <w:rPr>
          <w:rFonts w:ascii="Times New Roman" w:hAnsi="Times New Roman" w:cs="Times New Roman"/>
          <w:b/>
          <w:bCs/>
        </w:rPr>
      </w:pPr>
    </w:p>
    <w:p w:rsidR="00EE493D" w:rsidRDefault="00EE493D" w:rsidP="00EE493D">
      <w:pPr>
        <w:pStyle w:val="Bezriadkovania"/>
        <w:jc w:val="center"/>
        <w:rPr>
          <w:rFonts w:ascii="Times New Roman" w:hAnsi="Times New Roman" w:cs="Times New Roman"/>
          <w:b/>
          <w:bCs/>
        </w:rPr>
      </w:pPr>
      <w:r w:rsidRPr="00A65C2C">
        <w:rPr>
          <w:rFonts w:ascii="Times New Roman" w:hAnsi="Times New Roman" w:cs="Times New Roman"/>
          <w:b/>
          <w:bCs/>
        </w:rPr>
        <w:t>XIII. Vyššia moc</w:t>
      </w:r>
    </w:p>
    <w:p w:rsidR="00EE493D" w:rsidRPr="00A65C2C" w:rsidRDefault="00EE493D" w:rsidP="00EE493D">
      <w:pPr>
        <w:pStyle w:val="Bezriadkovania"/>
        <w:jc w:val="center"/>
        <w:rPr>
          <w:rFonts w:ascii="Times New Roman" w:hAnsi="Times New Roman" w:cs="Times New Roman"/>
          <w:b/>
        </w:rPr>
      </w:pPr>
    </w:p>
    <w:p w:rsidR="005B3ABE" w:rsidRDefault="00EE493D" w:rsidP="00EE493D">
      <w:pPr>
        <w:pStyle w:val="Bezriadkovania"/>
        <w:jc w:val="both"/>
        <w:rPr>
          <w:rFonts w:ascii="Times New Roman" w:hAnsi="Times New Roman" w:cs="Times New Roman"/>
        </w:rPr>
      </w:pPr>
      <w:r w:rsidRPr="000E0AD9">
        <w:rPr>
          <w:rFonts w:ascii="Times New Roman" w:hAnsi="Times New Roman" w:cs="Times New Roman"/>
        </w:rPr>
        <w:t>Na účely podľa tejto zmluvy sa za vyššiu moc považujú prípady, ktoré nie sú závislé od vôle zmluvných strán a zmluvné strany ich ani nemôžu ovplyvniť. Jedná sa napríklad o nasledovné udalosti, pričom uvedený zoznam nie je vyčerpávajúci: vojna, mobilizácia, povstanie, prírodné katastrofy (zemetrasenia, cyklóny), požiare, atď. Ak sa plnenie tejto zmluvy stane nemožným do 12 mesiacov od vyskytnutia sa vyššej moci, strana, ktorá sa bude chcieť odvolať na vyššiu moc, požiada druhú stranu o úpravu zmluvy dodatkom. Ak nedôjde k dohode, má strana, ktorá sa odvolala na vyššiu moc, právo odstúpiť od zmluvy.</w:t>
      </w:r>
    </w:p>
    <w:p w:rsidR="00EE493D" w:rsidRDefault="00EE493D" w:rsidP="00EE493D">
      <w:pPr>
        <w:pStyle w:val="Bezriadkovania"/>
        <w:jc w:val="both"/>
        <w:rPr>
          <w:rFonts w:ascii="Times New Roman" w:hAnsi="Times New Roman" w:cs="Times New Roman"/>
        </w:rPr>
      </w:pPr>
      <w:r w:rsidRPr="000E0AD9">
        <w:rPr>
          <w:rFonts w:ascii="Times New Roman" w:hAnsi="Times New Roman" w:cs="Times New Roman"/>
        </w:rPr>
        <w:t xml:space="preserve"> </w:t>
      </w:r>
    </w:p>
    <w:p w:rsidR="00EE493D" w:rsidRDefault="00EE493D" w:rsidP="00EE493D">
      <w:pPr>
        <w:pStyle w:val="Bezriadkovania"/>
        <w:rPr>
          <w:rFonts w:ascii="Times New Roman" w:hAnsi="Times New Roman" w:cs="Times New Roman"/>
        </w:rPr>
      </w:pPr>
    </w:p>
    <w:p w:rsidR="00B53CDC" w:rsidRPr="000E0AD9" w:rsidRDefault="00B53CDC" w:rsidP="00EE493D">
      <w:pPr>
        <w:pStyle w:val="Bezriadkovania"/>
        <w:rPr>
          <w:rFonts w:ascii="Times New Roman" w:hAnsi="Times New Roman" w:cs="Times New Roman"/>
        </w:rPr>
      </w:pPr>
    </w:p>
    <w:p w:rsidR="00837B5B" w:rsidRPr="00837B5B" w:rsidRDefault="00837B5B" w:rsidP="00837B5B">
      <w:pPr>
        <w:pStyle w:val="Bezriadkovania"/>
        <w:jc w:val="center"/>
        <w:rPr>
          <w:rFonts w:ascii="Times New Roman" w:hAnsi="Times New Roman" w:cs="Times New Roman"/>
          <w:b/>
          <w:color w:val="FF0000"/>
          <w:sz w:val="24"/>
        </w:rPr>
      </w:pPr>
      <w:r w:rsidRPr="00837B5B">
        <w:rPr>
          <w:rFonts w:ascii="Times New Roman" w:hAnsi="Times New Roman" w:cs="Times New Roman"/>
          <w:b/>
          <w:color w:val="FF0000"/>
          <w:sz w:val="24"/>
          <w:lang w:bidi="sk-SK"/>
        </w:rPr>
        <w:lastRenderedPageBreak/>
        <w:t>Článok XIV</w:t>
      </w:r>
    </w:p>
    <w:p w:rsidR="00837B5B" w:rsidRPr="00837B5B" w:rsidRDefault="00837B5B" w:rsidP="00837B5B">
      <w:pPr>
        <w:pStyle w:val="Bezriadkovania"/>
        <w:jc w:val="center"/>
        <w:rPr>
          <w:rFonts w:ascii="Times New Roman" w:hAnsi="Times New Roman" w:cs="Times New Roman"/>
          <w:b/>
          <w:color w:val="FF0000"/>
          <w:sz w:val="24"/>
          <w:lang w:bidi="sk-SK"/>
        </w:rPr>
      </w:pPr>
      <w:r w:rsidRPr="00837B5B">
        <w:rPr>
          <w:rFonts w:ascii="Times New Roman" w:hAnsi="Times New Roman" w:cs="Times New Roman"/>
          <w:b/>
          <w:color w:val="FF0000"/>
          <w:sz w:val="24"/>
          <w:lang w:bidi="sk-SK"/>
        </w:rPr>
        <w:t>Osobitné podmienky plnenia zmluvy - povinnosť zriadiť pracovné miesto</w:t>
      </w:r>
    </w:p>
    <w:p w:rsidR="00837B5B" w:rsidRPr="00837B5B" w:rsidRDefault="00837B5B" w:rsidP="00837B5B">
      <w:pPr>
        <w:pStyle w:val="Bezriadkovania"/>
        <w:jc w:val="center"/>
        <w:rPr>
          <w:rFonts w:ascii="Times New Roman" w:hAnsi="Times New Roman" w:cs="Times New Roman"/>
          <w:b/>
          <w:color w:val="FF0000"/>
          <w:sz w:val="24"/>
        </w:rPr>
      </w:pPr>
    </w:p>
    <w:p w:rsidR="00837B5B" w:rsidRPr="00837B5B" w:rsidRDefault="00837B5B" w:rsidP="00837B5B">
      <w:pPr>
        <w:pStyle w:val="Bezriadkovania"/>
        <w:tabs>
          <w:tab w:val="left" w:pos="567"/>
        </w:tabs>
        <w:jc w:val="both"/>
        <w:rPr>
          <w:rFonts w:ascii="Times New Roman" w:hAnsi="Times New Roman" w:cs="Times New Roman"/>
          <w:color w:val="FF0000"/>
          <w:sz w:val="24"/>
          <w:lang w:bidi="sk-SK"/>
        </w:rPr>
      </w:pPr>
      <w:r w:rsidRPr="00837B5B">
        <w:rPr>
          <w:rFonts w:ascii="Times New Roman" w:hAnsi="Times New Roman" w:cs="Times New Roman"/>
          <w:b/>
          <w:color w:val="FF0000"/>
          <w:sz w:val="24"/>
          <w:lang w:bidi="sk-SK"/>
        </w:rPr>
        <w:t>14.1</w:t>
      </w:r>
      <w:r w:rsidRPr="00837B5B">
        <w:rPr>
          <w:rFonts w:ascii="Times New Roman" w:hAnsi="Times New Roman" w:cs="Times New Roman"/>
          <w:color w:val="FF0000"/>
          <w:sz w:val="24"/>
          <w:lang w:bidi="sk-SK"/>
        </w:rPr>
        <w:tab/>
        <w:t xml:space="preserve">V súlade s ustanoveniami § 34 ods. 17 zákona o verejnom obstarávaní a ustanoveniami </w:t>
      </w:r>
      <w:r w:rsidR="00A45D79">
        <w:rPr>
          <w:rFonts w:ascii="Times New Roman" w:hAnsi="Times New Roman" w:cs="Times New Roman"/>
          <w:color w:val="FF0000"/>
          <w:sz w:val="24"/>
          <w:lang w:bidi="sk-SK"/>
        </w:rPr>
        <w:t xml:space="preserve"> </w:t>
      </w:r>
      <w:r w:rsidRPr="00837B5B">
        <w:rPr>
          <w:rFonts w:ascii="Times New Roman" w:hAnsi="Times New Roman" w:cs="Times New Roman"/>
          <w:color w:val="FF0000"/>
          <w:sz w:val="24"/>
          <w:lang w:bidi="sk-SK"/>
        </w:rPr>
        <w:t>§ 8a zákona č. 365/2004 Z.z. o rovnakom zaobchádzaní v niektorých oblastiach a o ochrane pred diskrimináciou a o zmene a doplnení niektorých zákonov (antidiskriminačný zákon) sa zmluvné strany dohodli, že počas doby plnenia tejto zmluvy bude zhotoviteľ v mieste zhotovovania diela realizovať pre ľudí znevýhodnených na trhu práce, najmä kvôli</w:t>
      </w:r>
      <w:r w:rsidR="00A45D79">
        <w:rPr>
          <w:rFonts w:ascii="Times New Roman" w:hAnsi="Times New Roman" w:cs="Times New Roman"/>
          <w:color w:val="FF0000"/>
          <w:sz w:val="24"/>
          <w:lang w:bidi="sk-SK"/>
        </w:rPr>
        <w:t xml:space="preserve"> </w:t>
      </w:r>
      <w:r w:rsidRPr="00837B5B">
        <w:rPr>
          <w:rFonts w:ascii="Times New Roman" w:hAnsi="Times New Roman" w:cs="Times New Roman"/>
          <w:color w:val="FF0000"/>
          <w:sz w:val="24"/>
          <w:lang w:bidi="sk-SK"/>
        </w:rPr>
        <w:t>príslušnosti k</w:t>
      </w:r>
      <w:bookmarkStart w:id="0" w:name="_GoBack"/>
      <w:bookmarkEnd w:id="0"/>
      <w:r w:rsidRPr="00837B5B">
        <w:rPr>
          <w:rFonts w:ascii="Times New Roman" w:hAnsi="Times New Roman" w:cs="Times New Roman"/>
          <w:color w:val="FF0000"/>
          <w:sz w:val="24"/>
          <w:lang w:bidi="sk-SK"/>
        </w:rPr>
        <w:t xml:space="preserve"> rómskemu etniku, dočasné vyrovnávacie opatrenia.</w:t>
      </w:r>
    </w:p>
    <w:p w:rsidR="00837B5B" w:rsidRPr="00837B5B" w:rsidRDefault="00837B5B" w:rsidP="00837B5B">
      <w:pPr>
        <w:pStyle w:val="Bezriadkovania"/>
        <w:tabs>
          <w:tab w:val="left" w:pos="567"/>
        </w:tabs>
        <w:jc w:val="both"/>
        <w:rPr>
          <w:rFonts w:ascii="Times New Roman" w:hAnsi="Times New Roman" w:cs="Times New Roman"/>
          <w:color w:val="FF0000"/>
          <w:sz w:val="24"/>
        </w:rPr>
      </w:pPr>
    </w:p>
    <w:p w:rsidR="00837B5B" w:rsidRPr="00837B5B" w:rsidRDefault="00837B5B" w:rsidP="00A45D79">
      <w:pPr>
        <w:pStyle w:val="Bezriadkovania"/>
        <w:tabs>
          <w:tab w:val="left" w:pos="567"/>
        </w:tabs>
        <w:jc w:val="both"/>
        <w:rPr>
          <w:rFonts w:ascii="Times New Roman" w:hAnsi="Times New Roman" w:cs="Times New Roman"/>
          <w:color w:val="FF0000"/>
          <w:sz w:val="24"/>
        </w:rPr>
      </w:pPr>
      <w:r w:rsidRPr="00837B5B">
        <w:rPr>
          <w:rFonts w:ascii="Times New Roman" w:hAnsi="Times New Roman" w:cs="Times New Roman"/>
          <w:b/>
          <w:color w:val="FF0000"/>
          <w:sz w:val="24"/>
          <w:lang w:bidi="sk-SK"/>
        </w:rPr>
        <w:t>14.2</w:t>
      </w:r>
      <w:r w:rsidRPr="00837B5B">
        <w:rPr>
          <w:rFonts w:ascii="Times New Roman" w:hAnsi="Times New Roman" w:cs="Times New Roman"/>
          <w:color w:val="FF0000"/>
          <w:sz w:val="24"/>
          <w:lang w:bidi="sk-SK"/>
        </w:rPr>
        <w:tab/>
        <w:t>Zhotoviteľ sa zaväzuje, že počas doby plnenia zákazky zamestná minimálne dve osoby, ktoré spĺňajú nasledovné predpoklady:</w:t>
      </w:r>
    </w:p>
    <w:p w:rsidR="00837B5B" w:rsidRPr="00837B5B" w:rsidRDefault="00837B5B" w:rsidP="00837B5B">
      <w:pPr>
        <w:pStyle w:val="Bezriadkovania"/>
        <w:tabs>
          <w:tab w:val="left" w:pos="993"/>
        </w:tabs>
        <w:jc w:val="both"/>
        <w:rPr>
          <w:rFonts w:ascii="Times New Roman" w:hAnsi="Times New Roman" w:cs="Times New Roman"/>
          <w:color w:val="FF0000"/>
          <w:sz w:val="24"/>
        </w:rPr>
      </w:pPr>
      <w:r w:rsidRPr="00837B5B">
        <w:rPr>
          <w:rFonts w:ascii="Times New Roman" w:hAnsi="Times New Roman" w:cs="Times New Roman"/>
          <w:color w:val="FF0000"/>
          <w:sz w:val="24"/>
          <w:lang w:bidi="sk-SK"/>
        </w:rPr>
        <w:t>14.2.1.</w:t>
      </w:r>
      <w:r w:rsidRPr="00837B5B">
        <w:rPr>
          <w:rFonts w:ascii="Times New Roman" w:hAnsi="Times New Roman" w:cs="Times New Roman"/>
          <w:color w:val="FF0000"/>
          <w:sz w:val="24"/>
          <w:lang w:bidi="sk-SK"/>
        </w:rPr>
        <w:tab/>
        <w:t>žijú v obci, v ktorej je realizované dielo,</w:t>
      </w:r>
    </w:p>
    <w:p w:rsidR="00837B5B" w:rsidRPr="00837B5B" w:rsidRDefault="00837B5B" w:rsidP="00837B5B">
      <w:pPr>
        <w:pStyle w:val="Bezriadkovania"/>
        <w:tabs>
          <w:tab w:val="left" w:pos="993"/>
        </w:tabs>
        <w:jc w:val="both"/>
        <w:rPr>
          <w:rFonts w:ascii="Times New Roman" w:hAnsi="Times New Roman" w:cs="Times New Roman"/>
          <w:color w:val="FF0000"/>
          <w:sz w:val="24"/>
        </w:rPr>
      </w:pPr>
      <w:r w:rsidRPr="00837B5B">
        <w:rPr>
          <w:rFonts w:ascii="Times New Roman" w:hAnsi="Times New Roman" w:cs="Times New Roman"/>
          <w:color w:val="FF0000"/>
          <w:sz w:val="24"/>
          <w:lang w:bidi="sk-SK"/>
        </w:rPr>
        <w:t>14.2.2.</w:t>
      </w:r>
      <w:r w:rsidRPr="00837B5B">
        <w:rPr>
          <w:rFonts w:ascii="Times New Roman" w:hAnsi="Times New Roman" w:cs="Times New Roman"/>
          <w:color w:val="FF0000"/>
          <w:sz w:val="24"/>
          <w:lang w:bidi="sk-SK"/>
        </w:rPr>
        <w:tab/>
        <w:t xml:space="preserve">po dobu viac ako 6 mesiacov neboli zamestnané inak ako prácou vykonávanou pri </w:t>
      </w:r>
      <w:r w:rsidRPr="00837B5B">
        <w:rPr>
          <w:rFonts w:ascii="Times New Roman" w:hAnsi="Times New Roman" w:cs="Times New Roman"/>
          <w:color w:val="FF0000"/>
          <w:sz w:val="24"/>
          <w:lang w:bidi="sk-SK"/>
        </w:rPr>
        <w:tab/>
        <w:t xml:space="preserve">aktivačnej činnosti alebo prácou vykonávanou prostredníctvom dohody o vykonaní </w:t>
      </w:r>
      <w:r w:rsidRPr="00837B5B">
        <w:rPr>
          <w:rFonts w:ascii="Times New Roman" w:hAnsi="Times New Roman" w:cs="Times New Roman"/>
          <w:color w:val="FF0000"/>
          <w:sz w:val="24"/>
          <w:lang w:bidi="sk-SK"/>
        </w:rPr>
        <w:tab/>
        <w:t>práce alebo dohody o pracovnej činnosti a</w:t>
      </w:r>
    </w:p>
    <w:p w:rsidR="00837B5B" w:rsidRPr="00837B5B" w:rsidRDefault="00837B5B" w:rsidP="00837B5B">
      <w:pPr>
        <w:pStyle w:val="Bezriadkovania"/>
        <w:tabs>
          <w:tab w:val="left" w:pos="993"/>
        </w:tabs>
        <w:jc w:val="both"/>
        <w:rPr>
          <w:rFonts w:ascii="Times New Roman" w:hAnsi="Times New Roman" w:cs="Times New Roman"/>
          <w:color w:val="FF0000"/>
          <w:sz w:val="24"/>
          <w:lang w:bidi="sk-SK"/>
        </w:rPr>
      </w:pPr>
      <w:r w:rsidRPr="00837B5B">
        <w:rPr>
          <w:rFonts w:ascii="Times New Roman" w:hAnsi="Times New Roman" w:cs="Times New Roman"/>
          <w:color w:val="FF0000"/>
          <w:sz w:val="24"/>
          <w:lang w:bidi="sk-SK"/>
        </w:rPr>
        <w:t>14.2.3.</w:t>
      </w:r>
      <w:r w:rsidRPr="00837B5B">
        <w:rPr>
          <w:rFonts w:ascii="Times New Roman" w:hAnsi="Times New Roman" w:cs="Times New Roman"/>
          <w:color w:val="FF0000"/>
          <w:sz w:val="24"/>
          <w:lang w:bidi="sk-SK"/>
        </w:rPr>
        <w:tab/>
        <w:t>patria k rómskemu etniku.</w:t>
      </w:r>
    </w:p>
    <w:p w:rsidR="00837B5B" w:rsidRPr="00837B5B" w:rsidRDefault="00837B5B" w:rsidP="00837B5B">
      <w:pPr>
        <w:pStyle w:val="Bezriadkovania"/>
        <w:tabs>
          <w:tab w:val="left" w:pos="993"/>
        </w:tabs>
        <w:jc w:val="both"/>
        <w:rPr>
          <w:rFonts w:ascii="Times New Roman" w:hAnsi="Times New Roman" w:cs="Times New Roman"/>
          <w:color w:val="FF0000"/>
          <w:sz w:val="24"/>
        </w:rPr>
      </w:pPr>
    </w:p>
    <w:p w:rsidR="00837B5B" w:rsidRPr="00837B5B" w:rsidRDefault="00837B5B" w:rsidP="00837B5B">
      <w:pPr>
        <w:pStyle w:val="Bezriadkovania"/>
        <w:tabs>
          <w:tab w:val="left" w:pos="567"/>
        </w:tabs>
        <w:jc w:val="both"/>
        <w:rPr>
          <w:rFonts w:ascii="Times New Roman" w:hAnsi="Times New Roman" w:cs="Times New Roman"/>
          <w:color w:val="FF0000"/>
          <w:sz w:val="24"/>
          <w:lang w:bidi="sk-SK"/>
        </w:rPr>
      </w:pPr>
      <w:r w:rsidRPr="00837B5B">
        <w:rPr>
          <w:rFonts w:ascii="Times New Roman" w:hAnsi="Times New Roman" w:cs="Times New Roman"/>
          <w:b/>
          <w:color w:val="FF0000"/>
          <w:sz w:val="24"/>
          <w:lang w:bidi="sk-SK"/>
        </w:rPr>
        <w:t>14.3</w:t>
      </w:r>
      <w:r w:rsidRPr="00837B5B">
        <w:rPr>
          <w:rFonts w:ascii="Times New Roman" w:hAnsi="Times New Roman" w:cs="Times New Roman"/>
          <w:color w:val="FF0000"/>
          <w:sz w:val="24"/>
          <w:lang w:bidi="sk-SK"/>
        </w:rPr>
        <w:tab/>
        <w:t>Pri hľadaní vhodných uchádzačov o zamestnanie podľa bodu 14.2 poskytne objednávateľ zhotoviteľovi potrebnú súčinnosť. Splnenie podmienok uchádzačmi o zamestnanie podľa bodov 14.2.1 až 14.2.3 sa zistí vyhlásením uchádzača. Splnenie podmienok uchádzačmi o zamestnanie podľa bodov 14.2.1 až 14.2.3 potvrdí zhotoviteľovi objednávateľ.</w:t>
      </w:r>
    </w:p>
    <w:p w:rsidR="00837B5B" w:rsidRPr="00837B5B" w:rsidRDefault="00837B5B" w:rsidP="00837B5B">
      <w:pPr>
        <w:pStyle w:val="Bezriadkovania"/>
        <w:tabs>
          <w:tab w:val="left" w:pos="567"/>
        </w:tabs>
        <w:jc w:val="both"/>
        <w:rPr>
          <w:rFonts w:ascii="Times New Roman" w:hAnsi="Times New Roman" w:cs="Times New Roman"/>
          <w:color w:val="FF0000"/>
          <w:sz w:val="24"/>
        </w:rPr>
      </w:pPr>
    </w:p>
    <w:p w:rsidR="00837B5B" w:rsidRPr="00837B5B" w:rsidRDefault="00837B5B" w:rsidP="00837B5B">
      <w:pPr>
        <w:pStyle w:val="Bezriadkovania"/>
        <w:tabs>
          <w:tab w:val="left" w:pos="567"/>
        </w:tabs>
        <w:jc w:val="both"/>
        <w:rPr>
          <w:rFonts w:ascii="Times New Roman" w:hAnsi="Times New Roman" w:cs="Times New Roman"/>
          <w:color w:val="FF0000"/>
          <w:sz w:val="24"/>
          <w:lang w:bidi="sk-SK"/>
        </w:rPr>
      </w:pPr>
      <w:r w:rsidRPr="00837B5B">
        <w:rPr>
          <w:rFonts w:ascii="Times New Roman" w:hAnsi="Times New Roman" w:cs="Times New Roman"/>
          <w:b/>
          <w:color w:val="FF0000"/>
          <w:sz w:val="24"/>
          <w:lang w:bidi="sk-SK"/>
        </w:rPr>
        <w:t>14.4</w:t>
      </w:r>
      <w:r w:rsidRPr="00837B5B">
        <w:rPr>
          <w:rFonts w:ascii="Times New Roman" w:hAnsi="Times New Roman" w:cs="Times New Roman"/>
          <w:color w:val="FF0000"/>
          <w:sz w:val="24"/>
          <w:lang w:bidi="sk-SK"/>
        </w:rPr>
        <w:tab/>
        <w:t>Ak nie je objektívne možné nájsť uchádzača o zamestnanie spĺňajúceho všetky podmienky podľa bodov 14.2.1 až 14.2.3, je zhotoviteľ povinný o tomto informovať bezodkladne písomne objednávateľovi a nemožnosť splnenia podmienok podľa bodov 14.2.1 až 14.2.3 primerane preukázať. V prípade ak objednávateľ dôvody akceptuje, je zhotoviteľ oprávnený v zmysle bodu 14.2 zamestnať uchádzača o zamestnanie, ktorý spĺňa aspoň dve z podmienok podľa bodov 14.2.1 až 14.2.3.</w:t>
      </w:r>
    </w:p>
    <w:p w:rsidR="00837B5B" w:rsidRPr="00837B5B" w:rsidRDefault="00837B5B" w:rsidP="00837B5B">
      <w:pPr>
        <w:pStyle w:val="Bezriadkovania"/>
        <w:tabs>
          <w:tab w:val="left" w:pos="567"/>
        </w:tabs>
        <w:jc w:val="both"/>
        <w:rPr>
          <w:rFonts w:ascii="Times New Roman" w:hAnsi="Times New Roman" w:cs="Times New Roman"/>
          <w:color w:val="FF0000"/>
          <w:sz w:val="24"/>
        </w:rPr>
      </w:pPr>
    </w:p>
    <w:p w:rsidR="00837B5B" w:rsidRPr="00837B5B" w:rsidRDefault="00837B5B" w:rsidP="00837B5B">
      <w:pPr>
        <w:pStyle w:val="Bezriadkovania"/>
        <w:tabs>
          <w:tab w:val="left" w:pos="567"/>
        </w:tabs>
        <w:jc w:val="both"/>
        <w:rPr>
          <w:rFonts w:ascii="Times New Roman" w:hAnsi="Times New Roman" w:cs="Times New Roman"/>
          <w:color w:val="FF0000"/>
          <w:sz w:val="24"/>
          <w:lang w:bidi="sk-SK"/>
        </w:rPr>
      </w:pPr>
      <w:r w:rsidRPr="00837B5B">
        <w:rPr>
          <w:rFonts w:ascii="Times New Roman" w:hAnsi="Times New Roman" w:cs="Times New Roman"/>
          <w:b/>
          <w:color w:val="FF0000"/>
          <w:sz w:val="24"/>
          <w:lang w:bidi="sk-SK"/>
        </w:rPr>
        <w:t>14.5</w:t>
      </w:r>
      <w:r w:rsidRPr="00837B5B">
        <w:rPr>
          <w:rFonts w:ascii="Times New Roman" w:hAnsi="Times New Roman" w:cs="Times New Roman"/>
          <w:color w:val="FF0000"/>
          <w:sz w:val="24"/>
          <w:lang w:bidi="sk-SK"/>
        </w:rPr>
        <w:tab/>
        <w:t>Zamestnaním podľa bodu 14.2 sa rozumie uzatvorenie pracovnej zmluvy na dobu určitú, pracovnej zmluvy na dobu neurčitú alebo dohody o prácach vykonávaných mimo pracovného pomeru s vybraným uchádzačom o zamestnanie.</w:t>
      </w:r>
    </w:p>
    <w:p w:rsidR="00837B5B" w:rsidRPr="00837B5B" w:rsidRDefault="00837B5B" w:rsidP="00837B5B">
      <w:pPr>
        <w:pStyle w:val="Bezriadkovania"/>
        <w:tabs>
          <w:tab w:val="left" w:pos="567"/>
        </w:tabs>
        <w:jc w:val="both"/>
        <w:rPr>
          <w:rFonts w:ascii="Times New Roman" w:hAnsi="Times New Roman" w:cs="Times New Roman"/>
          <w:color w:val="FF0000"/>
          <w:sz w:val="24"/>
        </w:rPr>
      </w:pPr>
    </w:p>
    <w:p w:rsidR="00837B5B" w:rsidRPr="00837B5B" w:rsidRDefault="00837B5B" w:rsidP="00837B5B">
      <w:pPr>
        <w:pStyle w:val="Bezriadkovania"/>
        <w:tabs>
          <w:tab w:val="left" w:pos="567"/>
        </w:tabs>
        <w:jc w:val="both"/>
        <w:rPr>
          <w:rFonts w:ascii="Times New Roman" w:hAnsi="Times New Roman" w:cs="Times New Roman"/>
          <w:color w:val="FF0000"/>
          <w:sz w:val="24"/>
          <w:lang w:bidi="sk-SK"/>
        </w:rPr>
      </w:pPr>
      <w:r w:rsidRPr="00837B5B">
        <w:rPr>
          <w:rFonts w:ascii="Times New Roman" w:hAnsi="Times New Roman" w:cs="Times New Roman"/>
          <w:b/>
          <w:color w:val="FF0000"/>
          <w:sz w:val="24"/>
          <w:lang w:bidi="sk-SK"/>
        </w:rPr>
        <w:t>14.6</w:t>
      </w:r>
      <w:r w:rsidRPr="00837B5B">
        <w:rPr>
          <w:rFonts w:ascii="Times New Roman" w:hAnsi="Times New Roman" w:cs="Times New Roman"/>
          <w:color w:val="FF0000"/>
          <w:sz w:val="24"/>
          <w:lang w:bidi="sk-SK"/>
        </w:rPr>
        <w:tab/>
        <w:t>Zhotoviteľ je povinný zamestnať podľa bodu 14.2 uchádzačov o zamestnanie najneskôr do dátumu začatia stavebných prác podľa tejto zmluvy a v uvedenej lehote splnenie tejto podmienky preukázať objednávateľovi.</w:t>
      </w:r>
    </w:p>
    <w:p w:rsidR="00837B5B" w:rsidRPr="00837B5B" w:rsidRDefault="00837B5B" w:rsidP="00837B5B">
      <w:pPr>
        <w:pStyle w:val="Bezriadkovania"/>
        <w:tabs>
          <w:tab w:val="left" w:pos="567"/>
        </w:tabs>
        <w:jc w:val="both"/>
        <w:rPr>
          <w:rFonts w:ascii="Times New Roman" w:hAnsi="Times New Roman" w:cs="Times New Roman"/>
          <w:color w:val="FF0000"/>
          <w:sz w:val="24"/>
        </w:rPr>
      </w:pPr>
    </w:p>
    <w:p w:rsidR="00837B5B" w:rsidRPr="00837B5B" w:rsidRDefault="00837B5B" w:rsidP="00837B5B">
      <w:pPr>
        <w:pStyle w:val="Bezriadkovania"/>
        <w:tabs>
          <w:tab w:val="left" w:pos="567"/>
        </w:tabs>
        <w:jc w:val="both"/>
        <w:rPr>
          <w:rFonts w:ascii="Times New Roman" w:hAnsi="Times New Roman" w:cs="Times New Roman"/>
          <w:color w:val="FF0000"/>
          <w:sz w:val="24"/>
          <w:lang w:bidi="sk-SK"/>
        </w:rPr>
      </w:pPr>
      <w:r w:rsidRPr="00837B5B">
        <w:rPr>
          <w:rFonts w:ascii="Times New Roman" w:hAnsi="Times New Roman" w:cs="Times New Roman"/>
          <w:b/>
          <w:color w:val="FF0000"/>
          <w:sz w:val="24"/>
          <w:lang w:bidi="sk-SK"/>
        </w:rPr>
        <w:t>14.7</w:t>
      </w:r>
      <w:r w:rsidRPr="00837B5B">
        <w:rPr>
          <w:rFonts w:ascii="Times New Roman" w:hAnsi="Times New Roman" w:cs="Times New Roman"/>
          <w:color w:val="FF0000"/>
          <w:sz w:val="24"/>
          <w:lang w:bidi="sk-SK"/>
        </w:rPr>
        <w:tab/>
        <w:t xml:space="preserve">Ak v priebehu plnenia zmluvy príde z </w:t>
      </w:r>
      <w:r w:rsidR="00A45D79" w:rsidRPr="00837B5B">
        <w:rPr>
          <w:rFonts w:ascii="Times New Roman" w:hAnsi="Times New Roman" w:cs="Times New Roman"/>
          <w:color w:val="FF0000"/>
          <w:sz w:val="24"/>
          <w:lang w:bidi="sk-SK"/>
        </w:rPr>
        <w:t>akéhokoľ</w:t>
      </w:r>
      <w:r w:rsidR="00A45D79">
        <w:rPr>
          <w:rFonts w:ascii="Times New Roman" w:hAnsi="Times New Roman" w:cs="Times New Roman"/>
          <w:color w:val="FF0000"/>
          <w:sz w:val="24"/>
          <w:lang w:bidi="sk-SK"/>
        </w:rPr>
        <w:t>v</w:t>
      </w:r>
      <w:r w:rsidR="00A45D79" w:rsidRPr="00837B5B">
        <w:rPr>
          <w:rFonts w:ascii="Times New Roman" w:hAnsi="Times New Roman" w:cs="Times New Roman"/>
          <w:color w:val="FF0000"/>
          <w:sz w:val="24"/>
          <w:lang w:bidi="sk-SK"/>
        </w:rPr>
        <w:t>ek</w:t>
      </w:r>
      <w:r w:rsidRPr="00837B5B">
        <w:rPr>
          <w:rFonts w:ascii="Times New Roman" w:hAnsi="Times New Roman" w:cs="Times New Roman"/>
          <w:color w:val="FF0000"/>
          <w:sz w:val="24"/>
          <w:lang w:bidi="sk-SK"/>
        </w:rPr>
        <w:t xml:space="preserve"> dôvodu k skončeniu pracovného pomeru s osobami, ktoré zamestnal zhotov</w:t>
      </w:r>
      <w:r w:rsidR="00A45D79">
        <w:rPr>
          <w:rFonts w:ascii="Times New Roman" w:hAnsi="Times New Roman" w:cs="Times New Roman"/>
          <w:color w:val="FF0000"/>
          <w:sz w:val="24"/>
          <w:lang w:bidi="sk-SK"/>
        </w:rPr>
        <w:t>i</w:t>
      </w:r>
      <w:r w:rsidRPr="00837B5B">
        <w:rPr>
          <w:rFonts w:ascii="Times New Roman" w:hAnsi="Times New Roman" w:cs="Times New Roman"/>
          <w:color w:val="FF0000"/>
          <w:sz w:val="24"/>
          <w:lang w:bidi="sk-SK"/>
        </w:rPr>
        <w:t>teľ</w:t>
      </w:r>
      <w:r w:rsidR="00A45D79">
        <w:rPr>
          <w:rFonts w:ascii="Times New Roman" w:hAnsi="Times New Roman" w:cs="Times New Roman"/>
          <w:color w:val="FF0000"/>
          <w:sz w:val="24"/>
          <w:lang w:bidi="sk-SK"/>
        </w:rPr>
        <w:t xml:space="preserve"> </w:t>
      </w:r>
      <w:r w:rsidRPr="00837B5B">
        <w:rPr>
          <w:rFonts w:ascii="Times New Roman" w:hAnsi="Times New Roman" w:cs="Times New Roman"/>
          <w:color w:val="FF0000"/>
          <w:sz w:val="24"/>
          <w:lang w:bidi="sk-SK"/>
        </w:rPr>
        <w:t>podľa bodu 14.2, je zhotov</w:t>
      </w:r>
      <w:r w:rsidR="00A45D79">
        <w:rPr>
          <w:rFonts w:ascii="Times New Roman" w:hAnsi="Times New Roman" w:cs="Times New Roman"/>
          <w:color w:val="FF0000"/>
          <w:sz w:val="24"/>
          <w:lang w:bidi="sk-SK"/>
        </w:rPr>
        <w:t>i</w:t>
      </w:r>
      <w:r w:rsidRPr="00837B5B">
        <w:rPr>
          <w:rFonts w:ascii="Times New Roman" w:hAnsi="Times New Roman" w:cs="Times New Roman"/>
          <w:color w:val="FF0000"/>
          <w:sz w:val="24"/>
          <w:lang w:bidi="sk-SK"/>
        </w:rPr>
        <w:t>te</w:t>
      </w:r>
      <w:r w:rsidR="00A45D79">
        <w:rPr>
          <w:rFonts w:ascii="Times New Roman" w:hAnsi="Times New Roman" w:cs="Times New Roman"/>
          <w:color w:val="FF0000"/>
          <w:sz w:val="24"/>
          <w:lang w:bidi="sk-SK"/>
        </w:rPr>
        <w:t xml:space="preserve">ľ </w:t>
      </w:r>
      <w:r w:rsidRPr="00837B5B">
        <w:rPr>
          <w:rFonts w:ascii="Times New Roman" w:hAnsi="Times New Roman" w:cs="Times New Roman"/>
          <w:color w:val="FF0000"/>
          <w:sz w:val="24"/>
          <w:lang w:bidi="sk-SK"/>
        </w:rPr>
        <w:t>povinný bezodkladne, najneskôr do 7 dní, zamestnať iného uchádzača o zamestnanie spĺňajúceho podmienky podľa tejto zmluvy.</w:t>
      </w:r>
    </w:p>
    <w:p w:rsidR="00837B5B" w:rsidRPr="00837B5B" w:rsidRDefault="00837B5B" w:rsidP="00837B5B">
      <w:pPr>
        <w:pStyle w:val="Bezriadkovania"/>
        <w:tabs>
          <w:tab w:val="left" w:pos="567"/>
        </w:tabs>
        <w:jc w:val="both"/>
        <w:rPr>
          <w:rFonts w:ascii="Times New Roman" w:hAnsi="Times New Roman" w:cs="Times New Roman"/>
          <w:color w:val="FF0000"/>
          <w:sz w:val="24"/>
        </w:rPr>
      </w:pPr>
    </w:p>
    <w:p w:rsidR="00837B5B" w:rsidRPr="00837B5B" w:rsidRDefault="00837B5B" w:rsidP="00837B5B">
      <w:pPr>
        <w:pStyle w:val="Bezriadkovania"/>
        <w:tabs>
          <w:tab w:val="left" w:pos="567"/>
        </w:tabs>
        <w:jc w:val="both"/>
        <w:rPr>
          <w:rFonts w:ascii="Times New Roman" w:hAnsi="Times New Roman" w:cs="Times New Roman"/>
          <w:color w:val="FF0000"/>
          <w:sz w:val="24"/>
          <w:lang w:bidi="sk-SK"/>
        </w:rPr>
      </w:pPr>
      <w:r w:rsidRPr="00837B5B">
        <w:rPr>
          <w:rFonts w:ascii="Times New Roman" w:hAnsi="Times New Roman" w:cs="Times New Roman"/>
          <w:b/>
          <w:color w:val="FF0000"/>
          <w:sz w:val="24"/>
          <w:lang w:bidi="sk-SK"/>
        </w:rPr>
        <w:t>14.8</w:t>
      </w:r>
      <w:r w:rsidRPr="00837B5B">
        <w:rPr>
          <w:rFonts w:ascii="Times New Roman" w:hAnsi="Times New Roman" w:cs="Times New Roman"/>
          <w:color w:val="FF0000"/>
          <w:sz w:val="24"/>
          <w:lang w:bidi="sk-SK"/>
        </w:rPr>
        <w:tab/>
        <w:t>Splnenie povinnosti podľa tohto článku zmluvy je zhotov</w:t>
      </w:r>
      <w:r w:rsidR="00A45D79">
        <w:rPr>
          <w:rFonts w:ascii="Times New Roman" w:hAnsi="Times New Roman" w:cs="Times New Roman"/>
          <w:color w:val="FF0000"/>
          <w:sz w:val="24"/>
          <w:lang w:bidi="sk-SK"/>
        </w:rPr>
        <w:t>i</w:t>
      </w:r>
      <w:r w:rsidRPr="00837B5B">
        <w:rPr>
          <w:rFonts w:ascii="Times New Roman" w:hAnsi="Times New Roman" w:cs="Times New Roman"/>
          <w:color w:val="FF0000"/>
          <w:sz w:val="24"/>
          <w:lang w:bidi="sk-SK"/>
        </w:rPr>
        <w:t>te</w:t>
      </w:r>
      <w:r w:rsidR="00A45D79">
        <w:rPr>
          <w:rFonts w:ascii="Times New Roman" w:hAnsi="Times New Roman" w:cs="Times New Roman"/>
          <w:color w:val="FF0000"/>
          <w:sz w:val="24"/>
          <w:lang w:bidi="sk-SK"/>
        </w:rPr>
        <w:t xml:space="preserve">ľ </w:t>
      </w:r>
      <w:r w:rsidRPr="00837B5B">
        <w:rPr>
          <w:rFonts w:ascii="Times New Roman" w:hAnsi="Times New Roman" w:cs="Times New Roman"/>
          <w:color w:val="FF0000"/>
          <w:sz w:val="24"/>
          <w:lang w:bidi="sk-SK"/>
        </w:rPr>
        <w:t>povinný bezodkladne preukázať objednávateľovi. Povinnosti zhotoviteľa podľa predpisov o ochrane osobných údajov týmto nie sú dotknuté.</w:t>
      </w:r>
    </w:p>
    <w:p w:rsidR="00837B5B" w:rsidRPr="00837B5B" w:rsidRDefault="00837B5B" w:rsidP="00837B5B">
      <w:pPr>
        <w:pStyle w:val="Bezriadkovania"/>
        <w:tabs>
          <w:tab w:val="left" w:pos="567"/>
        </w:tabs>
        <w:jc w:val="both"/>
        <w:rPr>
          <w:rFonts w:ascii="Times New Roman" w:hAnsi="Times New Roman" w:cs="Times New Roman"/>
          <w:color w:val="FF0000"/>
          <w:sz w:val="24"/>
        </w:rPr>
      </w:pPr>
    </w:p>
    <w:p w:rsidR="00837B5B" w:rsidRPr="00837B5B" w:rsidRDefault="00837B5B" w:rsidP="00837B5B">
      <w:pPr>
        <w:pStyle w:val="Bezriadkovania"/>
        <w:tabs>
          <w:tab w:val="left" w:pos="567"/>
        </w:tabs>
        <w:jc w:val="both"/>
        <w:rPr>
          <w:rFonts w:ascii="Times New Roman" w:hAnsi="Times New Roman" w:cs="Times New Roman"/>
          <w:color w:val="FF0000"/>
          <w:sz w:val="24"/>
        </w:rPr>
      </w:pPr>
      <w:r w:rsidRPr="00837B5B">
        <w:rPr>
          <w:rFonts w:ascii="Times New Roman" w:hAnsi="Times New Roman" w:cs="Times New Roman"/>
          <w:b/>
          <w:color w:val="FF0000"/>
          <w:sz w:val="24"/>
          <w:lang w:bidi="sk-SK"/>
        </w:rPr>
        <w:t>14.9</w:t>
      </w:r>
      <w:r w:rsidRPr="00837B5B">
        <w:rPr>
          <w:rFonts w:ascii="Times New Roman" w:hAnsi="Times New Roman" w:cs="Times New Roman"/>
          <w:color w:val="FF0000"/>
          <w:sz w:val="24"/>
          <w:lang w:bidi="sk-SK"/>
        </w:rPr>
        <w:tab/>
        <w:t>V prípade ak je zhotoviteľ v omeškaní s plnením povinností podľa tohto článku zmluvy, je zhotoviteľ povinný zaplatiť objednávateľovi zmluvnú pokutu vo výške 100 eur za každý deň omeškania.</w:t>
      </w:r>
    </w:p>
    <w:p w:rsidR="00837B5B" w:rsidRPr="00837B5B" w:rsidRDefault="00837B5B" w:rsidP="00837B5B">
      <w:pPr>
        <w:pStyle w:val="Bezriadkovania"/>
        <w:tabs>
          <w:tab w:val="left" w:pos="567"/>
        </w:tabs>
        <w:jc w:val="both"/>
        <w:rPr>
          <w:rFonts w:ascii="Times New Roman" w:hAnsi="Times New Roman" w:cs="Times New Roman"/>
          <w:color w:val="FF0000"/>
          <w:sz w:val="24"/>
        </w:rPr>
      </w:pPr>
      <w:r w:rsidRPr="00837B5B">
        <w:rPr>
          <w:rFonts w:ascii="Times New Roman" w:hAnsi="Times New Roman" w:cs="Times New Roman"/>
          <w:b/>
          <w:color w:val="FF0000"/>
          <w:sz w:val="24"/>
          <w:lang w:bidi="sk-SK"/>
        </w:rPr>
        <w:lastRenderedPageBreak/>
        <w:t>14.10</w:t>
      </w:r>
      <w:r w:rsidRPr="00837B5B">
        <w:rPr>
          <w:rFonts w:ascii="Times New Roman" w:hAnsi="Times New Roman" w:cs="Times New Roman"/>
          <w:color w:val="FF0000"/>
          <w:sz w:val="24"/>
          <w:lang w:bidi="sk-SK"/>
        </w:rPr>
        <w:tab/>
        <w:t>Opakované porušenie povinností podľa tohto článku zmluvy zo strany zhotoviteľa, resp. nenapravenie porušenia tohto článku zmluvy zhotoviteľom i napriek písomnej výzve objednávateľa je dôvodom pre odstúpenie od zmluvy pre podstatné porušenie povinností zhotoviteľa.</w:t>
      </w:r>
    </w:p>
    <w:p w:rsidR="00837B5B" w:rsidRDefault="00837B5B" w:rsidP="00EE493D">
      <w:pPr>
        <w:pStyle w:val="Bezriadkovania"/>
        <w:jc w:val="center"/>
        <w:rPr>
          <w:rFonts w:ascii="Times New Roman" w:hAnsi="Times New Roman" w:cs="Times New Roman"/>
          <w:b/>
          <w:bCs/>
        </w:rPr>
      </w:pPr>
    </w:p>
    <w:p w:rsidR="00837B5B" w:rsidRDefault="00837B5B" w:rsidP="00EE493D">
      <w:pPr>
        <w:pStyle w:val="Bezriadkovania"/>
        <w:jc w:val="center"/>
        <w:rPr>
          <w:rFonts w:ascii="Times New Roman" w:hAnsi="Times New Roman" w:cs="Times New Roman"/>
          <w:b/>
          <w:bCs/>
        </w:rPr>
      </w:pPr>
    </w:p>
    <w:p w:rsidR="005B3ABE" w:rsidRDefault="00EE493D" w:rsidP="00EE493D">
      <w:pPr>
        <w:pStyle w:val="Bezriadkovania"/>
        <w:jc w:val="center"/>
        <w:rPr>
          <w:rFonts w:ascii="Times New Roman" w:hAnsi="Times New Roman" w:cs="Times New Roman"/>
          <w:b/>
          <w:bCs/>
        </w:rPr>
      </w:pPr>
      <w:r w:rsidRPr="00A65C2C">
        <w:rPr>
          <w:rFonts w:ascii="Times New Roman" w:hAnsi="Times New Roman" w:cs="Times New Roman"/>
          <w:b/>
          <w:bCs/>
        </w:rPr>
        <w:t>XV. Záverečné ustanovenia</w:t>
      </w:r>
    </w:p>
    <w:p w:rsidR="00EE493D" w:rsidRPr="00A65C2C" w:rsidRDefault="00EE493D" w:rsidP="00EE493D">
      <w:pPr>
        <w:pStyle w:val="Bezriadkovania"/>
        <w:jc w:val="center"/>
        <w:rPr>
          <w:rFonts w:ascii="Times New Roman" w:hAnsi="Times New Roman" w:cs="Times New Roman"/>
          <w:b/>
        </w:rPr>
      </w:pPr>
    </w:p>
    <w:p w:rsidR="00EE493D" w:rsidRDefault="00EE493D" w:rsidP="00EE493D">
      <w:pPr>
        <w:pStyle w:val="Bezriadkovania"/>
        <w:jc w:val="both"/>
        <w:rPr>
          <w:rFonts w:ascii="Times New Roman" w:hAnsi="Times New Roman" w:cs="Times New Roman"/>
        </w:rPr>
      </w:pPr>
      <w:r w:rsidRPr="00837B5B">
        <w:rPr>
          <w:rFonts w:ascii="Times New Roman" w:hAnsi="Times New Roman" w:cs="Times New Roman"/>
          <w:b/>
        </w:rPr>
        <w:t>1.</w:t>
      </w:r>
      <w:r w:rsidRPr="000E0AD9">
        <w:rPr>
          <w:rFonts w:ascii="Times New Roman" w:hAnsi="Times New Roman" w:cs="Times New Roman"/>
        </w:rPr>
        <w:t xml:space="preserve"> Zmluvné strany sa dohodli, že ktorákoľvek zo zmluvných strán je oprávnená odstúpiť od tejto zmluvy v prípade, že druhá strana podstatne poruší podmienky v nej zakotvené. Za podstatné porušenie sa považuje v zmluve výslovne uvedených aj nedodržiavanie zmluvne dohodnutých termínov, nespolupôsobenie zmluvných strán v zmysle dohodnutých podmienok zmluvy, ako aj prípadne neodborný a preukázateľne nekvalitný prístup zhotoviteľa pri vykonávaní diela, na ktorý bol zhotoviteľ opakovane písomne upozornený odborným dozorom objednávateľa alebo oprávnenou osobou objednávateľa. Na účely tohto ustanovenia sa pojmom „opakovane“ myslí 2x a viac. Odstúpenie od zmluvy sa netýka riadne splneného čiastkového plnenia, ktoré už bolo odstupujúcou stranou prijaté (napr. podľa zápisu v stavebnom denníku, zisťovacieho protokolu) a zmluvné dojednania týkajúce sa plnenia, od ktorého zmluvné strany neodstúpili, zostávajú v platnosti; záručná doba na prijaté plnenie zhotoviteľa začína plynúť dňom doručenia odstúpenia od zmluvy.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Pr>
          <w:rFonts w:ascii="Times New Roman" w:hAnsi="Times New Roman" w:cs="Times New Roman"/>
          <w:b/>
        </w:rPr>
        <w:t>2</w:t>
      </w:r>
      <w:r w:rsidRPr="00A65C2C">
        <w:rPr>
          <w:rFonts w:ascii="Times New Roman" w:hAnsi="Times New Roman" w:cs="Times New Roman"/>
          <w:b/>
        </w:rPr>
        <w:t>.</w:t>
      </w:r>
      <w:r w:rsidRPr="000E0AD9">
        <w:rPr>
          <w:rFonts w:ascii="Times New Roman" w:hAnsi="Times New Roman" w:cs="Times New Roman"/>
        </w:rPr>
        <w:t xml:space="preserve"> V prípade odstúpenia objednávateľa od zmluvy z dôvodov uvedených v bode 1. je zhotoviteľ povinný zaplatiť objednávateľovi náklady spojené so zabezpečením konzervácie rozpracovaného diela, ak je nutná, jeho stráženie a ostatné súvisiace náklady. Zhotoviteľ sa zaväzuje, že v prípade odstúpenia od zmluvy ktoroukoľvek zo zmluvných strán poskytne súčinnosť novému zhotoviteľovi diela až po jeho riadne odovzdanie bez nedorobkov a nedostatkov objednávateľovi. Nárok na náhradu škody oprávnenej zmluvnej strany, ktorej vznikla škoda v dôsledku porušenia zmluvy druhou stranou, nie je týmto dotknutý.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Pr>
          <w:rFonts w:ascii="Times New Roman" w:hAnsi="Times New Roman" w:cs="Times New Roman"/>
          <w:b/>
        </w:rPr>
        <w:t>3</w:t>
      </w:r>
      <w:r w:rsidRPr="00A65C2C">
        <w:rPr>
          <w:rFonts w:ascii="Times New Roman" w:hAnsi="Times New Roman" w:cs="Times New Roman"/>
          <w:b/>
        </w:rPr>
        <w:t>.</w:t>
      </w:r>
      <w:r w:rsidRPr="000E0AD9">
        <w:rPr>
          <w:rFonts w:ascii="Times New Roman" w:hAnsi="Times New Roman" w:cs="Times New Roman"/>
        </w:rPr>
        <w:t xml:space="preserve"> Zmluvné strany sa zaväzujú ihneď písomne oznámiť druhej strane závažné skutočnosti, ktoré nastali po podpise zmluvy a súvisia s predmetom zmluvy.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Pr>
          <w:rFonts w:ascii="Times New Roman" w:hAnsi="Times New Roman" w:cs="Times New Roman"/>
          <w:b/>
        </w:rPr>
        <w:t>4</w:t>
      </w:r>
      <w:r w:rsidRPr="00A65C2C">
        <w:rPr>
          <w:rFonts w:ascii="Times New Roman" w:hAnsi="Times New Roman" w:cs="Times New Roman"/>
          <w:b/>
        </w:rPr>
        <w:t>.</w:t>
      </w:r>
      <w:r w:rsidRPr="000E0AD9">
        <w:rPr>
          <w:rFonts w:ascii="Times New Roman" w:hAnsi="Times New Roman" w:cs="Times New Roman"/>
        </w:rPr>
        <w:t xml:space="preserve"> Ak objednávateľ, alebo príslušný orgán štátnej správy dá zhotoviteľovi písomne príkaz na dočasné zastavenie všetkých činností súvisiacich s plnením predmetu zmluvy, zhotoviteľ bude povinný tento príkaz rešpektovať a uschovať všetky dodávky na plnenie záväzku. Príkazom na dočasné zastavenie realizácie predmetu zmluvy prestane plynúť lehota na splnenie povinností podľa čl. III bodu 1. Ak bol príkaz na zastavenie realizácie predmetu zmluvy daný v súvislosti s nesprávnym postupom zhotoviteľa, lehota na splnenie povinností podľa čl. III bodu 1. bude plynúť; táto skutočnosť sa v príkaze na dočasné zastavenie realizácie predmetu zmluvy uvedie. </w:t>
      </w:r>
    </w:p>
    <w:p w:rsidR="00EE493D" w:rsidRPr="00A65C2C" w:rsidRDefault="00EE493D" w:rsidP="00EE493D">
      <w:pPr>
        <w:pStyle w:val="Bezriadkovania"/>
        <w:jc w:val="both"/>
        <w:rPr>
          <w:rFonts w:ascii="Times New Roman" w:hAnsi="Times New Roman" w:cs="Times New Roman"/>
          <w:b/>
        </w:rPr>
      </w:pPr>
    </w:p>
    <w:p w:rsidR="00EE493D" w:rsidRDefault="00EE493D" w:rsidP="00EE493D">
      <w:pPr>
        <w:pStyle w:val="Bezriadkovania"/>
        <w:jc w:val="both"/>
        <w:rPr>
          <w:rFonts w:ascii="Times New Roman" w:hAnsi="Times New Roman" w:cs="Times New Roman"/>
        </w:rPr>
      </w:pPr>
      <w:r>
        <w:rPr>
          <w:rFonts w:ascii="Times New Roman" w:hAnsi="Times New Roman" w:cs="Times New Roman"/>
          <w:b/>
        </w:rPr>
        <w:t>5</w:t>
      </w:r>
      <w:r w:rsidRPr="00A65C2C">
        <w:rPr>
          <w:rFonts w:ascii="Times New Roman" w:hAnsi="Times New Roman" w:cs="Times New Roman"/>
          <w:b/>
        </w:rPr>
        <w:t>.</w:t>
      </w:r>
      <w:r w:rsidRPr="000E0AD9">
        <w:rPr>
          <w:rFonts w:ascii="Times New Roman" w:hAnsi="Times New Roman" w:cs="Times New Roman"/>
        </w:rPr>
        <w:t xml:space="preserve"> Zhotoviteľ sa zaväzuje, že všetky technické, odborné informácie a iné skutočnosti, o ktorých sa počas plnenia predmetu zmluvy dozvie nebudú poskytnuté tretej osobe bez písomného súhlasu objednávateľa, ak všeobecne záväzný právny predpis neurčuje inak.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Pr>
          <w:rFonts w:ascii="Times New Roman" w:hAnsi="Times New Roman" w:cs="Times New Roman"/>
          <w:b/>
        </w:rPr>
        <w:t>6</w:t>
      </w:r>
      <w:r w:rsidRPr="00A65C2C">
        <w:rPr>
          <w:rFonts w:ascii="Times New Roman" w:hAnsi="Times New Roman" w:cs="Times New Roman"/>
          <w:b/>
        </w:rPr>
        <w:t>.</w:t>
      </w:r>
      <w:r w:rsidRPr="000E0AD9">
        <w:rPr>
          <w:rFonts w:ascii="Times New Roman" w:hAnsi="Times New Roman" w:cs="Times New Roman"/>
        </w:rPr>
        <w:t xml:space="preserve"> Objednávateľ vyhlasuje, že mu nie sú známe v priestore realizácie žiadne prekážky, ktoré by mohli ohroziť bezpečnosť a postup vykonávania prác čo potvrdí v zápise z odovzdania a prevzatia staveniska.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Pr>
          <w:rFonts w:ascii="Times New Roman" w:hAnsi="Times New Roman" w:cs="Times New Roman"/>
          <w:b/>
        </w:rPr>
        <w:t>7</w:t>
      </w:r>
      <w:r w:rsidRPr="0012526D">
        <w:rPr>
          <w:rFonts w:ascii="Times New Roman" w:hAnsi="Times New Roman" w:cs="Times New Roman"/>
          <w:b/>
        </w:rPr>
        <w:t>.</w:t>
      </w:r>
      <w:r w:rsidRPr="000E0AD9">
        <w:rPr>
          <w:rFonts w:ascii="Times New Roman" w:hAnsi="Times New Roman" w:cs="Times New Roman"/>
        </w:rPr>
        <w:t xml:space="preserve"> Dopĺňať alebo meniť túto zmluvu je možné na základe zmluvnými stranami podpísaných písomných dodatkov, ak v tejto zmluve nie je uvedené inak. Každý zmluvnými stranami uzatvorený dodatok k tejto zmluve sa stáva jej súčasťou. Uzavretie dodatku k zmluve nesm</w:t>
      </w:r>
      <w:r w:rsidR="00865672">
        <w:rPr>
          <w:rFonts w:ascii="Times New Roman" w:hAnsi="Times New Roman" w:cs="Times New Roman"/>
        </w:rPr>
        <w:t>ie byť v rozpore so zákonom</w:t>
      </w:r>
      <w:r w:rsidRPr="000E0AD9">
        <w:rPr>
          <w:rFonts w:ascii="Times New Roman" w:hAnsi="Times New Roman" w:cs="Times New Roman"/>
        </w:rPr>
        <w:t xml:space="preserve"> č. </w:t>
      </w:r>
      <w:r w:rsidR="00865672">
        <w:rPr>
          <w:rFonts w:ascii="Times New Roman" w:hAnsi="Times New Roman" w:cs="Times New Roman"/>
        </w:rPr>
        <w:t>343</w:t>
      </w:r>
      <w:r w:rsidRPr="000E0AD9">
        <w:rPr>
          <w:rFonts w:ascii="Times New Roman" w:hAnsi="Times New Roman" w:cs="Times New Roman"/>
        </w:rPr>
        <w:t>/20</w:t>
      </w:r>
      <w:r w:rsidR="00865672">
        <w:rPr>
          <w:rFonts w:ascii="Times New Roman" w:hAnsi="Times New Roman" w:cs="Times New Roman"/>
        </w:rPr>
        <w:t>15</w:t>
      </w:r>
      <w:r w:rsidRPr="000E0AD9">
        <w:rPr>
          <w:rFonts w:ascii="Times New Roman" w:hAnsi="Times New Roman" w:cs="Times New Roman"/>
        </w:rPr>
        <w:t xml:space="preserve"> Z. z. o verejnom obstarávaní a o zmene a doplnení niektorých zákonov v znení neskorších predpisov.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Pr>
          <w:rFonts w:ascii="Times New Roman" w:hAnsi="Times New Roman" w:cs="Times New Roman"/>
          <w:b/>
        </w:rPr>
        <w:t>8</w:t>
      </w:r>
      <w:r w:rsidRPr="00A65C2C">
        <w:rPr>
          <w:rFonts w:ascii="Times New Roman" w:hAnsi="Times New Roman" w:cs="Times New Roman"/>
          <w:b/>
        </w:rPr>
        <w:t>.</w:t>
      </w:r>
      <w:r w:rsidRPr="000E0AD9">
        <w:rPr>
          <w:rFonts w:ascii="Times New Roman" w:hAnsi="Times New Roman" w:cs="Times New Roman"/>
        </w:rPr>
        <w:t xml:space="preserve"> Vzťahy neupravené touto zmluvou sa riadia príslušnými ustanoveniami Obchodného zákonníka a ostatných súvisiacich predpisov.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Pr>
          <w:rFonts w:ascii="Times New Roman" w:hAnsi="Times New Roman" w:cs="Times New Roman"/>
          <w:b/>
        </w:rPr>
        <w:lastRenderedPageBreak/>
        <w:t>9</w:t>
      </w:r>
      <w:r w:rsidRPr="00A65C2C">
        <w:rPr>
          <w:rFonts w:ascii="Times New Roman" w:hAnsi="Times New Roman" w:cs="Times New Roman"/>
          <w:b/>
        </w:rPr>
        <w:t>.</w:t>
      </w:r>
      <w:r w:rsidRPr="000E0AD9">
        <w:rPr>
          <w:rFonts w:ascii="Times New Roman" w:hAnsi="Times New Roman" w:cs="Times New Roman"/>
        </w:rPr>
        <w:t xml:space="preserve"> Táto zmluva nadobúda platnosť dňom jej podpísania oboma zmluvnými stranami a účinnosť dňom nasledujúcim po dni jej zverejnenia podľa osobitného predpisu. </w:t>
      </w:r>
    </w:p>
    <w:p w:rsidR="00EE493D" w:rsidRDefault="00EE493D" w:rsidP="00EE493D">
      <w:pPr>
        <w:pStyle w:val="Bezriadkovania"/>
        <w:jc w:val="both"/>
        <w:rPr>
          <w:rFonts w:ascii="Times New Roman" w:hAnsi="Times New Roman" w:cs="Times New Roman"/>
        </w:rPr>
      </w:pPr>
      <w:r w:rsidRPr="000E0AD9">
        <w:rPr>
          <w:rFonts w:ascii="Times New Roman" w:hAnsi="Times New Roman" w:cs="Times New Roman"/>
        </w:rPr>
        <w:t xml:space="preserve">Na uvedené účely udeľuje zhotoviteľ objednávateľovi písomný súhlas so zverejnením všetkých svojich identifikačných údajov.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Pr>
          <w:rFonts w:ascii="Times New Roman" w:hAnsi="Times New Roman" w:cs="Times New Roman"/>
          <w:b/>
        </w:rPr>
        <w:t>10</w:t>
      </w:r>
      <w:r w:rsidRPr="00A65C2C">
        <w:rPr>
          <w:rFonts w:ascii="Times New Roman" w:hAnsi="Times New Roman" w:cs="Times New Roman"/>
          <w:b/>
        </w:rPr>
        <w:t>.</w:t>
      </w:r>
      <w:r w:rsidRPr="000E0AD9">
        <w:rPr>
          <w:rFonts w:ascii="Times New Roman" w:hAnsi="Times New Roman" w:cs="Times New Roman"/>
        </w:rPr>
        <w:t xml:space="preserve"> Táto zmluva o dielo je vyhotovená v piatich rovnopisoch, pričom objednávateľ dostane tri vyhotovenia a zhotoviteľ dve vyhotovenia.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sidRPr="00A65C2C">
        <w:rPr>
          <w:rFonts w:ascii="Times New Roman" w:hAnsi="Times New Roman" w:cs="Times New Roman"/>
          <w:b/>
        </w:rPr>
        <w:t>1</w:t>
      </w:r>
      <w:r>
        <w:rPr>
          <w:rFonts w:ascii="Times New Roman" w:hAnsi="Times New Roman" w:cs="Times New Roman"/>
          <w:b/>
        </w:rPr>
        <w:t>1</w:t>
      </w:r>
      <w:r w:rsidRPr="00A65C2C">
        <w:rPr>
          <w:rFonts w:ascii="Times New Roman" w:hAnsi="Times New Roman" w:cs="Times New Roman"/>
          <w:b/>
        </w:rPr>
        <w:t>.</w:t>
      </w:r>
      <w:r w:rsidRPr="000E0AD9">
        <w:rPr>
          <w:rFonts w:ascii="Times New Roman" w:hAnsi="Times New Roman" w:cs="Times New Roman"/>
        </w:rPr>
        <w:t xml:space="preserve"> Zmluvné strany prehlasujú, že si zmluvu riadne prečítali, jej obsahu porozumeli a na znak súhlasu ju slobodne, vážne a bez nátlaku podpísali. </w:t>
      </w:r>
    </w:p>
    <w:p w:rsidR="00EE493D" w:rsidRDefault="00EE493D" w:rsidP="00EE493D">
      <w:pPr>
        <w:pStyle w:val="Bezriadkovania"/>
        <w:rPr>
          <w:rFonts w:ascii="Times New Roman" w:hAnsi="Times New Roman" w:cs="Times New Roman"/>
        </w:rPr>
      </w:pPr>
    </w:p>
    <w:p w:rsidR="00EE493D" w:rsidRDefault="00EE493D" w:rsidP="00EE493D">
      <w:pPr>
        <w:pStyle w:val="Bezriadkovania"/>
        <w:rPr>
          <w:rFonts w:ascii="Times New Roman" w:hAnsi="Times New Roman" w:cs="Times New Roman"/>
        </w:rPr>
      </w:pPr>
      <w:r>
        <w:rPr>
          <w:rFonts w:ascii="Times New Roman" w:hAnsi="Times New Roman" w:cs="Times New Roman"/>
          <w:b/>
        </w:rPr>
        <w:t>12</w:t>
      </w:r>
      <w:r w:rsidRPr="00A65C2C">
        <w:rPr>
          <w:rFonts w:ascii="Times New Roman" w:hAnsi="Times New Roman" w:cs="Times New Roman"/>
          <w:b/>
        </w:rPr>
        <w:t>.</w:t>
      </w:r>
      <w:r w:rsidRPr="000E0AD9">
        <w:rPr>
          <w:rFonts w:ascii="Times New Roman" w:hAnsi="Times New Roman" w:cs="Times New Roman"/>
        </w:rPr>
        <w:t xml:space="preserve"> Prílohami tejto zmluvy sú: </w:t>
      </w:r>
    </w:p>
    <w:p w:rsidR="00EE493D" w:rsidRPr="000E0AD9" w:rsidRDefault="00EE493D" w:rsidP="00EE493D">
      <w:pPr>
        <w:pStyle w:val="Bezriadkovania"/>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rPr>
        <w:t>Príloha č. 1 – Ocenené položkovité výkazy výmer s technick</w:t>
      </w:r>
      <w:r>
        <w:rPr>
          <w:rFonts w:ascii="Times New Roman" w:hAnsi="Times New Roman" w:cs="Times New Roman"/>
        </w:rPr>
        <w:t>ou správou a situačným výkresom, tabuľka 001 –podrobný položkovitý rozpočet</w:t>
      </w:r>
    </w:p>
    <w:p w:rsidR="00EE493D" w:rsidRPr="000E0AD9" w:rsidRDefault="00EE493D" w:rsidP="00EE493D">
      <w:pPr>
        <w:pStyle w:val="Bezriadkovania"/>
        <w:rPr>
          <w:rFonts w:ascii="Times New Roman" w:hAnsi="Times New Roman" w:cs="Times New Roman"/>
        </w:rPr>
      </w:pPr>
      <w:r w:rsidRPr="000E0AD9">
        <w:rPr>
          <w:rFonts w:ascii="Times New Roman" w:hAnsi="Times New Roman" w:cs="Times New Roman"/>
        </w:rPr>
        <w:t xml:space="preserve">Príloha č. 2 – Harmonogram vecného, časového a finančného plnenia </w:t>
      </w:r>
    </w:p>
    <w:p w:rsidR="00EE493D" w:rsidRPr="000E0AD9" w:rsidRDefault="00EE493D" w:rsidP="00EE493D">
      <w:pPr>
        <w:pStyle w:val="Bezriadkovania"/>
        <w:rPr>
          <w:rFonts w:ascii="Times New Roman" w:hAnsi="Times New Roman" w:cs="Times New Roman"/>
        </w:rPr>
      </w:pPr>
      <w:r w:rsidRPr="000E0AD9">
        <w:rPr>
          <w:rFonts w:ascii="Times New Roman" w:hAnsi="Times New Roman" w:cs="Times New Roman"/>
        </w:rPr>
        <w:t xml:space="preserve">Príloha č. 3 – Opis predmetu zákazky podľa časti B.1 súťažných podkladov </w:t>
      </w:r>
    </w:p>
    <w:p w:rsidR="00EE493D" w:rsidRPr="000E0AD9" w:rsidRDefault="00EE493D" w:rsidP="00EE493D">
      <w:pPr>
        <w:pStyle w:val="Bezriadkovania"/>
        <w:rPr>
          <w:rFonts w:ascii="Times New Roman" w:hAnsi="Times New Roman" w:cs="Times New Roman"/>
        </w:rPr>
      </w:pPr>
    </w:p>
    <w:p w:rsidR="00B53CDC" w:rsidRDefault="00B53CDC" w:rsidP="00EE493D">
      <w:pPr>
        <w:pStyle w:val="Bezriadkovania"/>
        <w:rPr>
          <w:rFonts w:ascii="Times New Roman" w:hAnsi="Times New Roman" w:cs="Times New Roman"/>
        </w:rPr>
      </w:pPr>
    </w:p>
    <w:p w:rsidR="00EE493D" w:rsidRDefault="00EE493D" w:rsidP="00EE493D">
      <w:pPr>
        <w:pStyle w:val="Bezriadkovania"/>
        <w:rPr>
          <w:rFonts w:ascii="Times New Roman" w:hAnsi="Times New Roman" w:cs="Times New Roman"/>
        </w:rPr>
      </w:pPr>
      <w:r w:rsidRPr="000E0AD9">
        <w:rPr>
          <w:rFonts w:ascii="Times New Roman" w:hAnsi="Times New Roman" w:cs="Times New Roman"/>
        </w:rPr>
        <w:t xml:space="preserve">Za zhotoviteľa:                                            </w:t>
      </w:r>
      <w:r>
        <w:rPr>
          <w:rFonts w:ascii="Times New Roman" w:hAnsi="Times New Roman" w:cs="Times New Roman"/>
        </w:rPr>
        <w:t xml:space="preserve">               </w:t>
      </w:r>
      <w:r w:rsidRPr="000E0AD9">
        <w:rPr>
          <w:rFonts w:ascii="Times New Roman" w:hAnsi="Times New Roman" w:cs="Times New Roman"/>
        </w:rPr>
        <w:t xml:space="preserve">   </w:t>
      </w:r>
      <w:r w:rsidR="007C62FE">
        <w:rPr>
          <w:rFonts w:ascii="Times New Roman" w:hAnsi="Times New Roman" w:cs="Times New Roman"/>
        </w:rPr>
        <w:t xml:space="preserve">     </w:t>
      </w:r>
      <w:r w:rsidRPr="000E0AD9">
        <w:rPr>
          <w:rFonts w:ascii="Times New Roman" w:hAnsi="Times New Roman" w:cs="Times New Roman"/>
        </w:rPr>
        <w:t xml:space="preserve">  </w:t>
      </w:r>
      <w:r w:rsidR="007C62FE">
        <w:rPr>
          <w:rFonts w:ascii="Times New Roman" w:hAnsi="Times New Roman" w:cs="Times New Roman"/>
        </w:rPr>
        <w:t xml:space="preserve">     </w:t>
      </w:r>
      <w:r w:rsidRPr="000E0AD9">
        <w:rPr>
          <w:rFonts w:ascii="Times New Roman" w:hAnsi="Times New Roman" w:cs="Times New Roman"/>
        </w:rPr>
        <w:t xml:space="preserve">Za objednávateľa: </w:t>
      </w:r>
    </w:p>
    <w:p w:rsidR="00EE493D" w:rsidRDefault="00EE493D" w:rsidP="00EE493D">
      <w:pPr>
        <w:pStyle w:val="Bezriadkovania"/>
        <w:rPr>
          <w:rFonts w:ascii="Times New Roman" w:hAnsi="Times New Roman" w:cs="Times New Roman"/>
        </w:rPr>
      </w:pPr>
    </w:p>
    <w:p w:rsidR="00EE493D" w:rsidRDefault="00EE493D" w:rsidP="00EE493D">
      <w:pPr>
        <w:pStyle w:val="Bezriadkovania"/>
        <w:rPr>
          <w:rFonts w:ascii="Times New Roman" w:hAnsi="Times New Roman" w:cs="Times New Roman"/>
        </w:rPr>
      </w:pPr>
    </w:p>
    <w:p w:rsidR="00B53CDC" w:rsidRDefault="00B53CDC" w:rsidP="00EE493D">
      <w:pPr>
        <w:pStyle w:val="Bezriadkovania"/>
        <w:rPr>
          <w:rFonts w:ascii="Times New Roman" w:hAnsi="Times New Roman" w:cs="Times New Roman"/>
        </w:rPr>
      </w:pPr>
    </w:p>
    <w:p w:rsidR="00B53CDC" w:rsidRDefault="00B53CDC" w:rsidP="00EE493D">
      <w:pPr>
        <w:pStyle w:val="Bezriadkovania"/>
        <w:rPr>
          <w:rFonts w:ascii="Times New Roman" w:hAnsi="Times New Roman" w:cs="Times New Roman"/>
        </w:rPr>
      </w:pPr>
    </w:p>
    <w:p w:rsidR="00B53CDC" w:rsidRDefault="00B53CDC" w:rsidP="00EE493D">
      <w:pPr>
        <w:pStyle w:val="Bezriadkovania"/>
        <w:rPr>
          <w:rFonts w:ascii="Times New Roman" w:hAnsi="Times New Roman" w:cs="Times New Roman"/>
        </w:rPr>
      </w:pPr>
    </w:p>
    <w:p w:rsidR="00B53CDC" w:rsidRPr="000E0AD9" w:rsidRDefault="00B53CDC" w:rsidP="00EE493D">
      <w:pPr>
        <w:pStyle w:val="Bezriadkovania"/>
        <w:rPr>
          <w:rFonts w:ascii="Times New Roman" w:hAnsi="Times New Roman" w:cs="Times New Roman"/>
        </w:rPr>
      </w:pPr>
    </w:p>
    <w:p w:rsidR="00EE493D" w:rsidRDefault="00EE493D" w:rsidP="00EE493D">
      <w:pPr>
        <w:pStyle w:val="Bezriadkovania"/>
        <w:rPr>
          <w:rFonts w:ascii="Times New Roman" w:hAnsi="Times New Roman" w:cs="Times New Roman"/>
        </w:rPr>
      </w:pPr>
      <w:r w:rsidRPr="000E0AD9">
        <w:rPr>
          <w:rFonts w:ascii="Times New Roman" w:hAnsi="Times New Roman" w:cs="Times New Roman"/>
        </w:rPr>
        <w:t>V</w:t>
      </w:r>
      <w:r>
        <w:rPr>
          <w:rFonts w:ascii="Times New Roman" w:hAnsi="Times New Roman" w:cs="Times New Roman"/>
        </w:rPr>
        <w:t xml:space="preserve">o Fiľakove, </w:t>
      </w:r>
      <w:r w:rsidRPr="000E0AD9">
        <w:rPr>
          <w:rFonts w:ascii="Times New Roman" w:hAnsi="Times New Roman" w:cs="Times New Roman"/>
        </w:rPr>
        <w:t xml:space="preserve">dňa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0E0AD9">
        <w:rPr>
          <w:rFonts w:ascii="Times New Roman" w:hAnsi="Times New Roman" w:cs="Times New Roman"/>
        </w:rPr>
        <w:t xml:space="preserve">  </w:t>
      </w:r>
      <w:r w:rsidR="007C62FE">
        <w:rPr>
          <w:rFonts w:ascii="Times New Roman" w:hAnsi="Times New Roman" w:cs="Times New Roman"/>
        </w:rPr>
        <w:t xml:space="preserve">      </w:t>
      </w:r>
      <w:r w:rsidRPr="000E0AD9">
        <w:rPr>
          <w:rFonts w:ascii="Times New Roman" w:hAnsi="Times New Roman" w:cs="Times New Roman"/>
        </w:rPr>
        <w:t xml:space="preserve"> </w:t>
      </w:r>
      <w:r w:rsidR="007C62FE">
        <w:rPr>
          <w:rFonts w:ascii="Times New Roman" w:hAnsi="Times New Roman" w:cs="Times New Roman"/>
        </w:rPr>
        <w:t xml:space="preserve">     </w:t>
      </w:r>
      <w:r w:rsidRPr="000E0AD9">
        <w:rPr>
          <w:rFonts w:ascii="Times New Roman" w:hAnsi="Times New Roman" w:cs="Times New Roman"/>
        </w:rPr>
        <w:t>Vo Fiľakove, dňa</w:t>
      </w:r>
      <w:r>
        <w:rPr>
          <w:rFonts w:ascii="Times New Roman" w:hAnsi="Times New Roman" w:cs="Times New Roman"/>
        </w:rPr>
        <w:t xml:space="preserve">   </w:t>
      </w:r>
    </w:p>
    <w:p w:rsidR="00EE493D" w:rsidRDefault="00EE493D" w:rsidP="00EE493D">
      <w:pPr>
        <w:pStyle w:val="Bezriadkovania"/>
        <w:rPr>
          <w:rFonts w:ascii="Times New Roman" w:hAnsi="Times New Roman" w:cs="Times New Roman"/>
        </w:rPr>
      </w:pPr>
    </w:p>
    <w:p w:rsidR="00EE493D" w:rsidRDefault="00EE493D" w:rsidP="00EE493D">
      <w:pPr>
        <w:pStyle w:val="Bezriadkovania"/>
        <w:rPr>
          <w:rFonts w:ascii="Times New Roman" w:hAnsi="Times New Roman" w:cs="Times New Roman"/>
        </w:rPr>
      </w:pPr>
    </w:p>
    <w:p w:rsidR="00EE493D" w:rsidRDefault="00EE493D" w:rsidP="00EE493D">
      <w:pPr>
        <w:pStyle w:val="Bezriadkovania"/>
        <w:rPr>
          <w:rFonts w:ascii="Times New Roman" w:hAnsi="Times New Roman" w:cs="Times New Roman"/>
        </w:rPr>
      </w:pPr>
    </w:p>
    <w:p w:rsidR="00EE493D" w:rsidRDefault="00EE493D" w:rsidP="00EE493D">
      <w:pPr>
        <w:pStyle w:val="Bezriadkovania"/>
        <w:rPr>
          <w:rFonts w:ascii="Times New Roman" w:hAnsi="Times New Roman" w:cs="Times New Roman"/>
        </w:rPr>
      </w:pPr>
    </w:p>
    <w:p w:rsidR="007C62FE" w:rsidRDefault="007C62FE" w:rsidP="00EE493D">
      <w:pPr>
        <w:pStyle w:val="Bezriadkovania"/>
        <w:rPr>
          <w:rFonts w:ascii="Times New Roman" w:hAnsi="Times New Roman" w:cs="Times New Roman"/>
        </w:rPr>
      </w:pPr>
    </w:p>
    <w:p w:rsidR="007C62FE" w:rsidRDefault="007C62FE" w:rsidP="00EE493D">
      <w:pPr>
        <w:pStyle w:val="Bezriadkovania"/>
        <w:rPr>
          <w:rFonts w:ascii="Times New Roman" w:hAnsi="Times New Roman" w:cs="Times New Roman"/>
        </w:rPr>
      </w:pPr>
    </w:p>
    <w:p w:rsidR="007C62FE" w:rsidRDefault="007C62FE" w:rsidP="00EE493D">
      <w:pPr>
        <w:pStyle w:val="Bezriadkovania"/>
        <w:rPr>
          <w:rFonts w:ascii="Times New Roman" w:hAnsi="Times New Roman" w:cs="Times New Roman"/>
        </w:rPr>
      </w:pPr>
    </w:p>
    <w:p w:rsidR="00EE493D" w:rsidRDefault="00EE493D" w:rsidP="00EE493D">
      <w:pPr>
        <w:pStyle w:val="Bezriadkovania"/>
        <w:rPr>
          <w:rFonts w:ascii="Times New Roman" w:hAnsi="Times New Roman" w:cs="Times New Roman"/>
        </w:rPr>
      </w:pPr>
    </w:p>
    <w:p w:rsidR="00EE493D" w:rsidRPr="000E0AD9" w:rsidRDefault="00EE493D" w:rsidP="00EE493D">
      <w:pPr>
        <w:pStyle w:val="Bezriadkovania"/>
        <w:rPr>
          <w:rFonts w:ascii="Times New Roman" w:hAnsi="Times New Roman" w:cs="Times New Roman"/>
        </w:rPr>
      </w:pPr>
    </w:p>
    <w:p w:rsidR="00EE493D" w:rsidRPr="000E0AD9" w:rsidRDefault="00EE493D" w:rsidP="00EE493D">
      <w:pPr>
        <w:pStyle w:val="Bezriadkovania"/>
        <w:rPr>
          <w:rFonts w:ascii="Times New Roman" w:hAnsi="Times New Roman" w:cs="Times New Roman"/>
        </w:rPr>
      </w:pPr>
      <w:r w:rsidRPr="000E0AD9">
        <w:rPr>
          <w:rFonts w:ascii="Times New Roman" w:hAnsi="Times New Roman" w:cs="Times New Roman"/>
        </w:rPr>
        <w:t xml:space="preserve">__________________________                    </w:t>
      </w:r>
      <w:r>
        <w:rPr>
          <w:rFonts w:ascii="Times New Roman" w:hAnsi="Times New Roman" w:cs="Times New Roman"/>
        </w:rPr>
        <w:t xml:space="preserve">       </w:t>
      </w:r>
      <w:r w:rsidRPr="000E0AD9">
        <w:rPr>
          <w:rFonts w:ascii="Times New Roman" w:hAnsi="Times New Roman" w:cs="Times New Roman"/>
        </w:rPr>
        <w:t xml:space="preserve"> </w:t>
      </w:r>
      <w:r w:rsidR="007C62FE">
        <w:rPr>
          <w:rFonts w:ascii="Times New Roman" w:hAnsi="Times New Roman" w:cs="Times New Roman"/>
        </w:rPr>
        <w:t xml:space="preserve">              </w:t>
      </w:r>
      <w:r w:rsidRPr="000E0AD9">
        <w:rPr>
          <w:rFonts w:ascii="Times New Roman" w:hAnsi="Times New Roman" w:cs="Times New Roman"/>
        </w:rPr>
        <w:t xml:space="preserve"> __________________________ </w:t>
      </w:r>
    </w:p>
    <w:p w:rsidR="00EE493D" w:rsidRPr="000E0AD9" w:rsidRDefault="00EE493D" w:rsidP="00EE493D">
      <w:pPr>
        <w:pStyle w:val="Bezriadkovania"/>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C62FE">
        <w:rPr>
          <w:rFonts w:ascii="Times New Roman" w:hAnsi="Times New Roman" w:cs="Times New Roman"/>
        </w:rPr>
        <w:t xml:space="preserve">             </w:t>
      </w:r>
      <w:r>
        <w:rPr>
          <w:rFonts w:ascii="Times New Roman" w:hAnsi="Times New Roman" w:cs="Times New Roman"/>
        </w:rPr>
        <w:t xml:space="preserve">        </w:t>
      </w:r>
      <w:r w:rsidR="007C62FE">
        <w:rPr>
          <w:rFonts w:ascii="Times New Roman" w:hAnsi="Times New Roman" w:cs="Times New Roman"/>
        </w:rPr>
        <w:t xml:space="preserve"> </w:t>
      </w:r>
      <w:r>
        <w:rPr>
          <w:rFonts w:ascii="Times New Roman" w:hAnsi="Times New Roman" w:cs="Times New Roman"/>
        </w:rPr>
        <w:t xml:space="preserve">    </w:t>
      </w:r>
      <w:r w:rsidRPr="000E0AD9">
        <w:rPr>
          <w:rFonts w:ascii="Times New Roman" w:hAnsi="Times New Roman" w:cs="Times New Roman"/>
        </w:rPr>
        <w:t xml:space="preserve">Mgr. Attila Agócs, PhD.       </w:t>
      </w:r>
    </w:p>
    <w:p w:rsidR="00EE493D" w:rsidRPr="000E0AD9" w:rsidRDefault="00EE493D" w:rsidP="00EE493D">
      <w:pPr>
        <w:pStyle w:val="Bezriadkovania"/>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7C62FE">
        <w:rPr>
          <w:rFonts w:ascii="Times New Roman" w:hAnsi="Times New Roman" w:cs="Times New Roman"/>
        </w:rPr>
        <w:t xml:space="preserve">           </w:t>
      </w:r>
      <w:r>
        <w:rPr>
          <w:rFonts w:ascii="Times New Roman" w:hAnsi="Times New Roman" w:cs="Times New Roman"/>
        </w:rPr>
        <w:t xml:space="preserve">     </w:t>
      </w:r>
      <w:r w:rsidR="007C62FE">
        <w:rPr>
          <w:rFonts w:ascii="Times New Roman" w:hAnsi="Times New Roman" w:cs="Times New Roman"/>
        </w:rPr>
        <w:t xml:space="preserve"> </w:t>
      </w:r>
      <w:r>
        <w:rPr>
          <w:rFonts w:ascii="Times New Roman" w:hAnsi="Times New Roman" w:cs="Times New Roman"/>
        </w:rPr>
        <w:t xml:space="preserve">   </w:t>
      </w:r>
      <w:r w:rsidRPr="000E0AD9">
        <w:rPr>
          <w:rFonts w:ascii="Times New Roman" w:hAnsi="Times New Roman" w:cs="Times New Roman"/>
        </w:rPr>
        <w:t xml:space="preserve">primátor mesta   </w:t>
      </w:r>
    </w:p>
    <w:p w:rsidR="00167FD5" w:rsidRDefault="00167FD5"/>
    <w:sectPr w:rsidR="00167FD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9C8" w:rsidRDefault="00E169C8" w:rsidP="008F0C93">
      <w:r>
        <w:separator/>
      </w:r>
    </w:p>
  </w:endnote>
  <w:endnote w:type="continuationSeparator" w:id="0">
    <w:p w:rsidR="00E169C8" w:rsidRDefault="00E169C8" w:rsidP="008F0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C93" w:rsidRPr="008F0C93" w:rsidRDefault="008F0C93">
    <w:pPr>
      <w:tabs>
        <w:tab w:val="center" w:pos="4550"/>
        <w:tab w:val="left" w:pos="5818"/>
      </w:tabs>
      <w:ind w:right="260"/>
      <w:jc w:val="right"/>
      <w:rPr>
        <w:rFonts w:ascii="Century Gothic" w:hAnsi="Century Gothic"/>
        <w:sz w:val="14"/>
      </w:rPr>
    </w:pPr>
    <w:r w:rsidRPr="008F0C93">
      <w:rPr>
        <w:rFonts w:ascii="Century Gothic" w:hAnsi="Century Gothic"/>
        <w:spacing w:val="60"/>
        <w:sz w:val="14"/>
      </w:rPr>
      <w:t>Strana</w:t>
    </w:r>
    <w:r w:rsidRPr="008F0C93">
      <w:rPr>
        <w:rFonts w:ascii="Century Gothic" w:hAnsi="Century Gothic"/>
        <w:sz w:val="14"/>
      </w:rPr>
      <w:t xml:space="preserve"> </w:t>
    </w:r>
    <w:r w:rsidRPr="008F0C93">
      <w:rPr>
        <w:rFonts w:ascii="Century Gothic" w:hAnsi="Century Gothic"/>
        <w:sz w:val="14"/>
      </w:rPr>
      <w:fldChar w:fldCharType="begin"/>
    </w:r>
    <w:r w:rsidRPr="008F0C93">
      <w:rPr>
        <w:rFonts w:ascii="Century Gothic" w:hAnsi="Century Gothic"/>
        <w:sz w:val="14"/>
      </w:rPr>
      <w:instrText>PAGE   \* MERGEFORMAT</w:instrText>
    </w:r>
    <w:r w:rsidRPr="008F0C93">
      <w:rPr>
        <w:rFonts w:ascii="Century Gothic" w:hAnsi="Century Gothic"/>
        <w:sz w:val="14"/>
      </w:rPr>
      <w:fldChar w:fldCharType="separate"/>
    </w:r>
    <w:r w:rsidR="00072C2E">
      <w:rPr>
        <w:rFonts w:ascii="Century Gothic" w:hAnsi="Century Gothic"/>
        <w:noProof/>
        <w:sz w:val="14"/>
      </w:rPr>
      <w:t>12</w:t>
    </w:r>
    <w:r w:rsidRPr="008F0C93">
      <w:rPr>
        <w:rFonts w:ascii="Century Gothic" w:hAnsi="Century Gothic"/>
        <w:sz w:val="14"/>
      </w:rPr>
      <w:fldChar w:fldCharType="end"/>
    </w:r>
    <w:r w:rsidRPr="008F0C93">
      <w:rPr>
        <w:rFonts w:ascii="Century Gothic" w:hAnsi="Century Gothic"/>
        <w:sz w:val="14"/>
      </w:rPr>
      <w:t xml:space="preserve"> | </w:t>
    </w:r>
    <w:r w:rsidRPr="008F0C93">
      <w:rPr>
        <w:rFonts w:ascii="Century Gothic" w:hAnsi="Century Gothic"/>
        <w:sz w:val="14"/>
      </w:rPr>
      <w:fldChar w:fldCharType="begin"/>
    </w:r>
    <w:r w:rsidRPr="008F0C93">
      <w:rPr>
        <w:rFonts w:ascii="Century Gothic" w:hAnsi="Century Gothic"/>
        <w:sz w:val="14"/>
      </w:rPr>
      <w:instrText>NUMPAGES  \* Arabic  \* MERGEFORMAT</w:instrText>
    </w:r>
    <w:r w:rsidRPr="008F0C93">
      <w:rPr>
        <w:rFonts w:ascii="Century Gothic" w:hAnsi="Century Gothic"/>
        <w:sz w:val="14"/>
      </w:rPr>
      <w:fldChar w:fldCharType="separate"/>
    </w:r>
    <w:r w:rsidR="00072C2E">
      <w:rPr>
        <w:rFonts w:ascii="Century Gothic" w:hAnsi="Century Gothic"/>
        <w:noProof/>
        <w:sz w:val="14"/>
      </w:rPr>
      <w:t>14</w:t>
    </w:r>
    <w:r w:rsidRPr="008F0C93">
      <w:rPr>
        <w:rFonts w:ascii="Century Gothic" w:hAnsi="Century Gothic"/>
        <w:sz w:val="14"/>
      </w:rPr>
      <w:fldChar w:fldCharType="end"/>
    </w:r>
  </w:p>
  <w:p w:rsidR="008F0C93" w:rsidRDefault="008F0C9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9C8" w:rsidRDefault="00E169C8" w:rsidP="008F0C93">
      <w:r>
        <w:separator/>
      </w:r>
    </w:p>
  </w:footnote>
  <w:footnote w:type="continuationSeparator" w:id="0">
    <w:p w:rsidR="00E169C8" w:rsidRDefault="00E169C8" w:rsidP="008F0C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2471C"/>
    <w:multiLevelType w:val="hybridMultilevel"/>
    <w:tmpl w:val="1CB00A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6885B57"/>
    <w:multiLevelType w:val="multilevel"/>
    <w:tmpl w:val="BC9E815C"/>
    <w:lvl w:ilvl="0">
      <w:start w:val="1"/>
      <w:numFmt w:val="decimal"/>
      <w:lvlText w:val="14.2.%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670DBD"/>
    <w:multiLevelType w:val="multilevel"/>
    <w:tmpl w:val="84F8B6A4"/>
    <w:lvl w:ilvl="0">
      <w:start w:val="2"/>
      <w:numFmt w:val="decimal"/>
      <w:lvlText w:val="14.%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A34C39"/>
    <w:multiLevelType w:val="hybridMultilevel"/>
    <w:tmpl w:val="44CEE8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C3"/>
    <w:rsid w:val="00006B71"/>
    <w:rsid w:val="00023633"/>
    <w:rsid w:val="00072C2E"/>
    <w:rsid w:val="000A730C"/>
    <w:rsid w:val="00167FD5"/>
    <w:rsid w:val="001D3879"/>
    <w:rsid w:val="00207897"/>
    <w:rsid w:val="00226AC3"/>
    <w:rsid w:val="00253468"/>
    <w:rsid w:val="002D36CB"/>
    <w:rsid w:val="00303E3A"/>
    <w:rsid w:val="00305D6B"/>
    <w:rsid w:val="0032760E"/>
    <w:rsid w:val="00340903"/>
    <w:rsid w:val="00373258"/>
    <w:rsid w:val="003F036F"/>
    <w:rsid w:val="00407993"/>
    <w:rsid w:val="00413B02"/>
    <w:rsid w:val="004155E1"/>
    <w:rsid w:val="00462A80"/>
    <w:rsid w:val="005046FE"/>
    <w:rsid w:val="00532CDD"/>
    <w:rsid w:val="005B3ABE"/>
    <w:rsid w:val="005C03D3"/>
    <w:rsid w:val="005C2710"/>
    <w:rsid w:val="005D6A50"/>
    <w:rsid w:val="006253C9"/>
    <w:rsid w:val="006277B6"/>
    <w:rsid w:val="00650F64"/>
    <w:rsid w:val="00690F64"/>
    <w:rsid w:val="006F7C73"/>
    <w:rsid w:val="007145F5"/>
    <w:rsid w:val="00790C06"/>
    <w:rsid w:val="0079318B"/>
    <w:rsid w:val="007C62FE"/>
    <w:rsid w:val="008032D6"/>
    <w:rsid w:val="00824EE4"/>
    <w:rsid w:val="00837B5B"/>
    <w:rsid w:val="00865672"/>
    <w:rsid w:val="008C05BF"/>
    <w:rsid w:val="008E6A7E"/>
    <w:rsid w:val="008F0C93"/>
    <w:rsid w:val="00900B24"/>
    <w:rsid w:val="009B007B"/>
    <w:rsid w:val="009B03BA"/>
    <w:rsid w:val="00A24FD2"/>
    <w:rsid w:val="00A45D79"/>
    <w:rsid w:val="00A70EE3"/>
    <w:rsid w:val="00A840CF"/>
    <w:rsid w:val="00AB49EB"/>
    <w:rsid w:val="00AB5EE5"/>
    <w:rsid w:val="00AC6732"/>
    <w:rsid w:val="00AE2BB2"/>
    <w:rsid w:val="00B47521"/>
    <w:rsid w:val="00B53CDC"/>
    <w:rsid w:val="00BA4CA3"/>
    <w:rsid w:val="00BE147C"/>
    <w:rsid w:val="00C45824"/>
    <w:rsid w:val="00C70E28"/>
    <w:rsid w:val="00CA706E"/>
    <w:rsid w:val="00CE2E72"/>
    <w:rsid w:val="00CE4A1C"/>
    <w:rsid w:val="00D01CA2"/>
    <w:rsid w:val="00D53D8A"/>
    <w:rsid w:val="00D63649"/>
    <w:rsid w:val="00D7042F"/>
    <w:rsid w:val="00DF5883"/>
    <w:rsid w:val="00E169C8"/>
    <w:rsid w:val="00E62051"/>
    <w:rsid w:val="00EE493D"/>
    <w:rsid w:val="00EE7A7C"/>
    <w:rsid w:val="00F24FB3"/>
    <w:rsid w:val="00FD36C3"/>
    <w:rsid w:val="00FE4A9E"/>
    <w:rsid w:val="00FF3B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01D25-E3CE-4619-AE7F-C4B2A582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E493D"/>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unhideWhenUsed/>
    <w:qFormat/>
    <w:rsid w:val="00F24FB3"/>
    <w:pPr>
      <w:spacing w:line="0" w:lineRule="atLeast"/>
      <w:ind w:right="-79"/>
      <w:jc w:val="center"/>
      <w:outlineLvl w:val="1"/>
    </w:pPr>
    <w:rPr>
      <w:b/>
      <w:smallCap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EE493D"/>
    <w:pPr>
      <w:spacing w:after="0" w:line="240" w:lineRule="auto"/>
    </w:pPr>
  </w:style>
  <w:style w:type="paragraph" w:styleId="Hlavika">
    <w:name w:val="header"/>
    <w:basedOn w:val="Normlny"/>
    <w:link w:val="HlavikaChar"/>
    <w:uiPriority w:val="99"/>
    <w:unhideWhenUsed/>
    <w:rsid w:val="008F0C93"/>
    <w:pPr>
      <w:tabs>
        <w:tab w:val="center" w:pos="4536"/>
        <w:tab w:val="right" w:pos="9072"/>
      </w:tabs>
    </w:pPr>
  </w:style>
  <w:style w:type="character" w:customStyle="1" w:styleId="HlavikaChar">
    <w:name w:val="Hlavička Char"/>
    <w:basedOn w:val="Predvolenpsmoodseku"/>
    <w:link w:val="Hlavika"/>
    <w:uiPriority w:val="99"/>
    <w:rsid w:val="008F0C93"/>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F0C93"/>
    <w:pPr>
      <w:tabs>
        <w:tab w:val="center" w:pos="4536"/>
        <w:tab w:val="right" w:pos="9072"/>
      </w:tabs>
    </w:pPr>
  </w:style>
  <w:style w:type="character" w:customStyle="1" w:styleId="PtaChar">
    <w:name w:val="Päta Char"/>
    <w:basedOn w:val="Predvolenpsmoodseku"/>
    <w:link w:val="Pta"/>
    <w:uiPriority w:val="99"/>
    <w:rsid w:val="008F0C93"/>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rsid w:val="00F24FB3"/>
    <w:rPr>
      <w:rFonts w:ascii="Times New Roman" w:eastAsia="Times New Roman" w:hAnsi="Times New Roman" w:cs="Times New Roman"/>
      <w:b/>
      <w:smallCaps/>
      <w:sz w:val="28"/>
      <w:szCs w:val="28"/>
      <w:lang w:eastAsia="sk-SK"/>
    </w:rPr>
  </w:style>
  <w:style w:type="paragraph" w:styleId="Odsekzoznamu">
    <w:name w:val="List Paragraph"/>
    <w:basedOn w:val="Normlny"/>
    <w:uiPriority w:val="34"/>
    <w:qFormat/>
    <w:rsid w:val="00532CDD"/>
    <w:pPr>
      <w:ind w:left="720"/>
      <w:contextualSpacing/>
    </w:pPr>
  </w:style>
  <w:style w:type="character" w:customStyle="1" w:styleId="Zkladntext">
    <w:name w:val="Základný text_"/>
    <w:basedOn w:val="Predvolenpsmoodseku"/>
    <w:link w:val="Zkladntext1"/>
    <w:rsid w:val="00837B5B"/>
    <w:rPr>
      <w:rFonts w:ascii="Tahoma" w:eastAsia="Tahoma" w:hAnsi="Tahoma" w:cs="Tahoma"/>
      <w:sz w:val="17"/>
      <w:szCs w:val="17"/>
      <w:shd w:val="clear" w:color="auto" w:fill="FFFFFF"/>
    </w:rPr>
  </w:style>
  <w:style w:type="paragraph" w:customStyle="1" w:styleId="Zkladntext1">
    <w:name w:val="Základný text1"/>
    <w:basedOn w:val="Normlny"/>
    <w:link w:val="Zkladntext"/>
    <w:rsid w:val="00837B5B"/>
    <w:pPr>
      <w:widowControl w:val="0"/>
      <w:shd w:val="clear" w:color="auto" w:fill="FFFFFF"/>
      <w:spacing w:line="259" w:lineRule="auto"/>
    </w:pPr>
    <w:rPr>
      <w:rFonts w:ascii="Tahoma" w:eastAsia="Tahoma" w:hAnsi="Tahoma" w:cs="Tahoma"/>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94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6929</Words>
  <Characters>39500</Characters>
  <Application>Microsoft Office Word</Application>
  <DocSecurity>0</DocSecurity>
  <Lines>329</Lines>
  <Paragraphs>92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PASZKIEWICZOVÁ Dáša</dc:creator>
  <cp:keywords/>
  <dc:description/>
  <cp:lastModifiedBy>PASZKIEWICZOVÁ Dáša</cp:lastModifiedBy>
  <cp:revision>2</cp:revision>
  <dcterms:created xsi:type="dcterms:W3CDTF">2019-10-29T13:13:00Z</dcterms:created>
  <dcterms:modified xsi:type="dcterms:W3CDTF">2019-10-29T13:13:00Z</dcterms:modified>
</cp:coreProperties>
</file>