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E48F6" w14:textId="35CF08C9" w:rsidR="00BE5DE4" w:rsidRPr="00BE5DE4" w:rsidRDefault="00BE5DE4" w:rsidP="00BE5D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DE4">
        <w:rPr>
          <w:rFonts w:ascii="Times New Roman" w:hAnsi="Times New Roman" w:cs="Times New Roman"/>
          <w:b/>
          <w:i/>
          <w:sz w:val="32"/>
          <w:szCs w:val="32"/>
        </w:rPr>
        <w:t>Návrh na plnenie kritéria</w:t>
      </w:r>
    </w:p>
    <w:p w14:paraId="1351EB0C" w14:textId="6290E38E" w:rsidR="00BE5DE4" w:rsidRPr="00BE5DE4" w:rsidRDefault="00BE5DE4" w:rsidP="00BE5D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3D3382C" w14:textId="506BAD57" w:rsidR="00E0421D" w:rsidRPr="00E0421D" w:rsidRDefault="00BE5DE4" w:rsidP="00E0421D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0" w:name="_Hlk514170295"/>
      <w:bookmarkStart w:id="1" w:name="_GoBack"/>
      <w:r w:rsidRPr="00BE5DE4"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C57F7E" w:rsidRPr="00C57F7E">
        <w:rPr>
          <w:rFonts w:ascii="Times New Roman" w:hAnsi="Times New Roman" w:cs="Times New Roman"/>
          <w:b/>
          <w:i/>
          <w:sz w:val="32"/>
          <w:szCs w:val="32"/>
        </w:rPr>
        <w:t xml:space="preserve">Výkon stavebného dozoru v rámci investičnej akcie </w:t>
      </w:r>
      <w:bookmarkEnd w:id="0"/>
      <w:r w:rsidR="00E0421D"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E0421D" w:rsidRPr="00E0421D">
        <w:rPr>
          <w:rStyle w:val="Zkladntext11CenturyGothic"/>
          <w:rFonts w:ascii="Times New Roman" w:hAnsi="Times New Roman" w:cs="Times New Roman"/>
          <w:i/>
          <w:sz w:val="32"/>
          <w:szCs w:val="32"/>
        </w:rPr>
        <w:t>Prestavba budovy bývalej ZUŠ na denný stacionár</w:t>
      </w:r>
      <w:r w:rsidR="00E0421D">
        <w:rPr>
          <w:rStyle w:val="Zkladntext11CenturyGothic"/>
          <w:rFonts w:ascii="Times New Roman" w:hAnsi="Times New Roman" w:cs="Times New Roman"/>
          <w:i/>
          <w:sz w:val="32"/>
          <w:szCs w:val="32"/>
        </w:rPr>
        <w:t>“</w:t>
      </w:r>
    </w:p>
    <w:bookmarkEnd w:id="1"/>
    <w:p w14:paraId="2AF07FAD" w14:textId="3480B6D1" w:rsidR="00BE5DE4" w:rsidRDefault="00BE5DE4" w:rsidP="00E0421D">
      <w:pPr>
        <w:spacing w:after="0" w:line="276" w:lineRule="auto"/>
        <w:jc w:val="center"/>
      </w:pPr>
      <w:r>
        <w:t xml:space="preserve"> </w:t>
      </w:r>
    </w:p>
    <w:p w14:paraId="675EC844" w14:textId="77777777" w:rsidR="00BE5DE4" w:rsidRDefault="00BE5DE4" w:rsidP="00BE5DE4">
      <w:r>
        <w:t xml:space="preserve"> </w:t>
      </w:r>
    </w:p>
    <w:p w14:paraId="3A35D04A" w14:textId="0067095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názov uchádzača:  .......................................................................... </w:t>
      </w:r>
    </w:p>
    <w:p w14:paraId="78D0E341" w14:textId="47E0FBF2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IČO:.............................................................................................................</w:t>
      </w:r>
    </w:p>
    <w:p w14:paraId="1EB5919B" w14:textId="2D42DACE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DIČ: ............................................................................................................. </w:t>
      </w:r>
    </w:p>
    <w:p w14:paraId="274EFCAC" w14:textId="68DB8174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Sídlo: ..........................................................................................................</w:t>
      </w:r>
    </w:p>
    <w:p w14:paraId="7B036CDB" w14:textId="45E2E379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e-mail:.........................................................................................................</w:t>
      </w:r>
    </w:p>
    <w:p w14:paraId="2C3D7917" w14:textId="3AA8ADEB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tel:.................................................................................................................</w:t>
      </w:r>
    </w:p>
    <w:p w14:paraId="1C40158C" w14:textId="688C690E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9E039" w14:textId="392E1DFB" w:rsidR="00BE5DE4" w:rsidRDefault="00BE5DE4" w:rsidP="00BE5DE4">
      <w: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5DE4" w14:paraId="7C2F8C63" w14:textId="77777777" w:rsidTr="00BE5DE4">
        <w:trPr>
          <w:trHeight w:val="557"/>
        </w:trPr>
        <w:tc>
          <w:tcPr>
            <w:tcW w:w="4531" w:type="dxa"/>
          </w:tcPr>
          <w:p w14:paraId="32EA0FA4" w14:textId="483D4166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4531" w:type="dxa"/>
          </w:tcPr>
          <w:p w14:paraId="5866D613" w14:textId="17FF6ADD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  <w:tr w:rsidR="00BE5DE4" w14:paraId="68CB5A00" w14:textId="77777777" w:rsidTr="00BE5DE4">
        <w:tc>
          <w:tcPr>
            <w:tcW w:w="4531" w:type="dxa"/>
          </w:tcPr>
          <w:p w14:paraId="76EF92DB" w14:textId="77777777" w:rsid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>DPH 20 %</w:t>
            </w:r>
          </w:p>
          <w:p w14:paraId="4729AAF9" w14:textId="0EDE0842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90F9C9" w14:textId="35FC6AD7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  <w:tr w:rsidR="00BE5DE4" w14:paraId="424F3B2A" w14:textId="77777777" w:rsidTr="00BE5DE4">
        <w:tc>
          <w:tcPr>
            <w:tcW w:w="4531" w:type="dxa"/>
          </w:tcPr>
          <w:p w14:paraId="75C164B5" w14:textId="77777777" w:rsid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Cena s DPH </w:t>
            </w:r>
          </w:p>
          <w:p w14:paraId="5C48A4DD" w14:textId="5FE1D551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E99D95" w14:textId="3BC24C77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</w:tbl>
    <w:p w14:paraId="1F9370AE" w14:textId="2E31BB5A" w:rsidR="00BE5DE4" w:rsidRDefault="00BE5DE4" w:rsidP="00BE5DE4"/>
    <w:p w14:paraId="2B9F7C1B" w14:textId="14A7F9F3" w:rsidR="00BE5DE4" w:rsidRDefault="00BE5DE4" w:rsidP="00BE5DE4">
      <w:r>
        <w:t xml:space="preserve"> </w:t>
      </w:r>
    </w:p>
    <w:p w14:paraId="2068F1A6" w14:textId="35FCE020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Navrhovaná zmluvná celková cena za predmet zákazky v Eur s DPH musí zahŕňať všetky náklady uchádzača potrebné k poskytnutiu služby.  </w:t>
      </w:r>
    </w:p>
    <w:p w14:paraId="750B3EF9" w14:textId="7777777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E4117" w14:textId="2933944F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Som/Nie som platcom DPH. *</w:t>
      </w:r>
      <w:proofErr w:type="spellStart"/>
      <w:r w:rsidRPr="00BE5DE4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BE5DE4">
        <w:rPr>
          <w:rFonts w:ascii="Times New Roman" w:hAnsi="Times New Roman" w:cs="Times New Roman"/>
          <w:sz w:val="24"/>
          <w:szCs w:val="24"/>
        </w:rPr>
        <w:t xml:space="preserve"> sa škrtnite  </w:t>
      </w:r>
    </w:p>
    <w:p w14:paraId="4313FD93" w14:textId="7777777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082C1" w14:textId="23C11690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Dátum: ................................. </w:t>
      </w:r>
    </w:p>
    <w:p w14:paraId="22F510BD" w14:textId="77777777" w:rsidR="00BE5DE4" w:rsidRPr="00BE5DE4" w:rsidRDefault="00BE5DE4" w:rsidP="00BE5DE4">
      <w:pPr>
        <w:rPr>
          <w:rFonts w:ascii="Times New Roman" w:hAnsi="Times New Roman" w:cs="Times New Roman"/>
        </w:rPr>
      </w:pPr>
      <w:r w:rsidRPr="00BE5DE4">
        <w:rPr>
          <w:rFonts w:ascii="Times New Roman" w:hAnsi="Times New Roman" w:cs="Times New Roman"/>
        </w:rPr>
        <w:t xml:space="preserve"> </w:t>
      </w:r>
    </w:p>
    <w:p w14:paraId="73031195" w14:textId="60FA3B9B" w:rsidR="00BE5DE4" w:rsidRPr="00BE5DE4" w:rsidRDefault="00BE5DE4" w:rsidP="00BE5DE4">
      <w:pPr>
        <w:ind w:left="4248" w:firstLine="708"/>
        <w:rPr>
          <w:rFonts w:ascii="Times New Roman" w:hAnsi="Times New Roman" w:cs="Times New Roman"/>
        </w:rPr>
      </w:pPr>
      <w:r w:rsidRPr="00BE5DE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6ABF1E9D" w14:textId="77777777" w:rsidR="00BE5DE4" w:rsidRPr="00BE5DE4" w:rsidRDefault="00BE5DE4" w:rsidP="00BE5DE4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BE5DE4">
        <w:rPr>
          <w:rFonts w:ascii="Times New Roman" w:hAnsi="Times New Roman" w:cs="Times New Roman"/>
          <w:sz w:val="18"/>
          <w:szCs w:val="18"/>
        </w:rPr>
        <w:t>(meno, priezvisko a funkcia podpis</w:t>
      </w:r>
    </w:p>
    <w:p w14:paraId="1C70001E" w14:textId="72F98DBA" w:rsidR="00AD297B" w:rsidRPr="00BE5DE4" w:rsidRDefault="00BE5DE4" w:rsidP="00BE5DE4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BE5DE4">
        <w:rPr>
          <w:rFonts w:ascii="Times New Roman" w:hAnsi="Times New Roman" w:cs="Times New Roman"/>
          <w:sz w:val="18"/>
          <w:szCs w:val="18"/>
        </w:rPr>
        <w:t xml:space="preserve"> štatutárneho zástupcu uchádzača)</w:t>
      </w:r>
    </w:p>
    <w:sectPr w:rsidR="00AD297B" w:rsidRPr="00BE5D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F1834" w14:textId="77777777" w:rsidR="008B0DB5" w:rsidRDefault="008B0DB5" w:rsidP="00FE2B45">
      <w:pPr>
        <w:spacing w:after="0" w:line="240" w:lineRule="auto"/>
      </w:pPr>
      <w:r>
        <w:separator/>
      </w:r>
    </w:p>
  </w:endnote>
  <w:endnote w:type="continuationSeparator" w:id="0">
    <w:p w14:paraId="0A51BDC7" w14:textId="77777777" w:rsidR="008B0DB5" w:rsidRDefault="008B0DB5" w:rsidP="00FE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09E56" w14:textId="77777777" w:rsidR="008B0DB5" w:rsidRDefault="008B0DB5" w:rsidP="00FE2B45">
      <w:pPr>
        <w:spacing w:after="0" w:line="240" w:lineRule="auto"/>
      </w:pPr>
      <w:r>
        <w:separator/>
      </w:r>
    </w:p>
  </w:footnote>
  <w:footnote w:type="continuationSeparator" w:id="0">
    <w:p w14:paraId="111688EB" w14:textId="77777777" w:rsidR="008B0DB5" w:rsidRDefault="008B0DB5" w:rsidP="00FE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BC6C" w14:textId="77286B91" w:rsidR="00FE2B45" w:rsidRPr="00F318D4" w:rsidRDefault="00FE2B45">
    <w:pPr>
      <w:pStyle w:val="Hlavika"/>
      <w:rPr>
        <w:rFonts w:ascii="Times New Roman" w:hAnsi="Times New Roman" w:cs="Times New Roman"/>
      </w:rPr>
    </w:pPr>
    <w:r w:rsidRPr="00F318D4">
      <w:rPr>
        <w:rFonts w:ascii="Times New Roman" w:hAnsi="Times New Roman" w:cs="Times New Roman"/>
      </w:rPr>
      <w:t>Príloha č.</w:t>
    </w:r>
    <w:r w:rsidR="00CE11CD">
      <w:rPr>
        <w:rFonts w:ascii="Times New Roman" w:hAnsi="Times New Roman" w:cs="Times New Roman"/>
      </w:rPr>
      <w:t>3</w:t>
    </w:r>
    <w:r w:rsidR="00A632D5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B0"/>
    <w:rsid w:val="000A482B"/>
    <w:rsid w:val="003921BD"/>
    <w:rsid w:val="00396861"/>
    <w:rsid w:val="00482214"/>
    <w:rsid w:val="008B0DB5"/>
    <w:rsid w:val="00A632D5"/>
    <w:rsid w:val="00AD297B"/>
    <w:rsid w:val="00BE5DE4"/>
    <w:rsid w:val="00C103B0"/>
    <w:rsid w:val="00C57F7E"/>
    <w:rsid w:val="00CE11CD"/>
    <w:rsid w:val="00E0421D"/>
    <w:rsid w:val="00F318D4"/>
    <w:rsid w:val="00F40F25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653"/>
  <w15:chartTrackingRefBased/>
  <w15:docId w15:val="{BB094E03-979F-4958-89DE-122FA73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E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E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2B45"/>
  </w:style>
  <w:style w:type="paragraph" w:styleId="Pta">
    <w:name w:val="footer"/>
    <w:basedOn w:val="Normlny"/>
    <w:link w:val="PtaChar"/>
    <w:uiPriority w:val="99"/>
    <w:unhideWhenUsed/>
    <w:rsid w:val="00FE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B45"/>
  </w:style>
  <w:style w:type="character" w:customStyle="1" w:styleId="Zkladntext11CenturyGothic">
    <w:name w:val="Základný text (11) + Century Gothic"/>
    <w:aliases w:val="10 bodov"/>
    <w:rsid w:val="00E0421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93F12E0725D4D9024360296967E12" ma:contentTypeVersion="6" ma:contentTypeDescription="Umožňuje vytvoriť nový dokument." ma:contentTypeScope="" ma:versionID="d262587d3304f9a0928686fdea87af15">
  <xsd:schema xmlns:xsd="http://www.w3.org/2001/XMLSchema" xmlns:xs="http://www.w3.org/2001/XMLSchema" xmlns:p="http://schemas.microsoft.com/office/2006/metadata/properties" xmlns:ns2="fd1c4f48-db88-4bdb-a2ed-26d7ad678a2a" xmlns:ns3="b3040f21-0f1e-4933-8af3-d60e87c0839b" targetNamespace="http://schemas.microsoft.com/office/2006/metadata/properties" ma:root="true" ma:fieldsID="8a3308a177fd811b6ad375905a232492" ns2:_="" ns3:_="">
    <xsd:import namespace="fd1c4f48-db88-4bdb-a2ed-26d7ad678a2a"/>
    <xsd:import namespace="b3040f21-0f1e-4933-8af3-d60e87c08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4f48-db88-4bdb-a2ed-26d7ad67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0f21-0f1e-4933-8af3-d60e87c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BA919-FCD8-4D8B-B605-1002C734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4f48-db88-4bdb-a2ed-26d7ad678a2a"/>
    <ds:schemaRef ds:uri="b3040f21-0f1e-4933-8af3-d60e87c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A1F1D-EF4F-4A1B-B0B0-FFCEAA432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09B80-DE1A-483C-BA8E-2F83CCEAC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PASZKIEWICZOVÁ Dáša</cp:lastModifiedBy>
  <cp:revision>5</cp:revision>
  <dcterms:created xsi:type="dcterms:W3CDTF">2020-02-25T08:32:00Z</dcterms:created>
  <dcterms:modified xsi:type="dcterms:W3CDTF">2020-02-25T09:50:00Z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0x01010019793F12E0725D4D9024360296967E12</vt:lpwstr>
  </property>
</Properties>
</file>