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72DE9" w14:textId="77777777" w:rsidR="00AD6DF4" w:rsidRDefault="007E0B67" w:rsidP="00AD6DF4">
      <w:pPr>
        <w:pStyle w:val="Zkladntext110"/>
        <w:shd w:val="clear" w:color="auto" w:fill="auto"/>
        <w:tabs>
          <w:tab w:val="left" w:pos="3009"/>
          <w:tab w:val="left" w:pos="3258"/>
        </w:tabs>
        <w:spacing w:line="269" w:lineRule="exact"/>
        <w:rPr>
          <w:rFonts w:ascii="Times New Roman" w:hAnsi="Times New Roman"/>
          <w:b/>
          <w:sz w:val="24"/>
          <w:szCs w:val="24"/>
        </w:rPr>
      </w:pPr>
      <w:r w:rsidRPr="00223E34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bookmarkStart w:id="0" w:name="_Hlk82434170"/>
      <w:r w:rsidR="00AD6DF4" w:rsidRPr="00737DC7">
        <w:rPr>
          <w:rFonts w:ascii="Times New Roman" w:hAnsi="Times New Roman" w:cs="Times New Roman"/>
          <w:sz w:val="24"/>
          <w:szCs w:val="24"/>
        </w:rPr>
        <w:t>„</w:t>
      </w:r>
      <w:r w:rsidR="00AD6DF4" w:rsidRPr="00737DC7">
        <w:rPr>
          <w:rFonts w:ascii="Times New Roman" w:hAnsi="Times New Roman" w:cs="Times New Roman"/>
          <w:b/>
          <w:sz w:val="24"/>
          <w:szCs w:val="24"/>
        </w:rPr>
        <w:t>Zabezpečenie  procesu  verejného obstarávania pri výbere dodávateľa  na realizáciu  stav</w:t>
      </w:r>
      <w:r w:rsidR="00AD6DF4">
        <w:rPr>
          <w:rFonts w:ascii="Times New Roman" w:hAnsi="Times New Roman" w:cs="Times New Roman"/>
          <w:b/>
          <w:sz w:val="24"/>
          <w:szCs w:val="24"/>
        </w:rPr>
        <w:t xml:space="preserve">by - </w:t>
      </w:r>
      <w:r w:rsidR="00AD6DF4">
        <w:rPr>
          <w:rFonts w:ascii="Times New Roman" w:hAnsi="Times New Roman"/>
          <w:b/>
          <w:sz w:val="24"/>
          <w:szCs w:val="24"/>
        </w:rPr>
        <w:t>„</w:t>
      </w:r>
      <w:r w:rsidR="00AD6DF4" w:rsidRPr="00F47FA2">
        <w:rPr>
          <w:rFonts w:ascii="Times New Roman" w:hAnsi="Times New Roman"/>
          <w:b/>
          <w:sz w:val="24"/>
          <w:szCs w:val="24"/>
        </w:rPr>
        <w:t>Revitalizácia  miestnych  komunikácií a spevnených  plôch</w:t>
      </w:r>
      <w:r w:rsidR="00AD6DF4">
        <w:rPr>
          <w:rFonts w:ascii="Times New Roman" w:hAnsi="Times New Roman"/>
          <w:b/>
          <w:sz w:val="24"/>
          <w:szCs w:val="24"/>
        </w:rPr>
        <w:t xml:space="preserve"> - </w:t>
      </w:r>
      <w:r w:rsidR="00AD6DF4" w:rsidRPr="00F47FA2">
        <w:rPr>
          <w:rFonts w:ascii="Times New Roman" w:hAnsi="Times New Roman"/>
          <w:b/>
          <w:sz w:val="24"/>
          <w:szCs w:val="24"/>
        </w:rPr>
        <w:t>Rekonštrukcia chodníkov na Farskej lúke</w:t>
      </w:r>
      <w:bookmarkEnd w:id="0"/>
      <w:r w:rsidR="00AD6DF4">
        <w:rPr>
          <w:rFonts w:ascii="Times New Roman" w:hAnsi="Times New Roman"/>
          <w:b/>
          <w:sz w:val="24"/>
          <w:szCs w:val="24"/>
        </w:rPr>
        <w:t>“</w:t>
      </w:r>
    </w:p>
    <w:p w14:paraId="221470E1" w14:textId="394940A0" w:rsidR="00E155A0" w:rsidRPr="00A57245" w:rsidRDefault="00E155A0" w:rsidP="00C02ACB">
      <w:pPr>
        <w:jc w:val="both"/>
        <w:rPr>
          <w:b/>
        </w:rPr>
      </w:pPr>
    </w:p>
    <w:p w14:paraId="053B3B10" w14:textId="77777777" w:rsidR="00E155A0" w:rsidRDefault="00E155A0" w:rsidP="00E155A0">
      <w:pPr>
        <w:jc w:val="center"/>
        <w:rPr>
          <w:b/>
          <w:szCs w:val="32"/>
        </w:rPr>
      </w:pPr>
    </w:p>
    <w:p w14:paraId="4C5587B0" w14:textId="64CB84D5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</w:t>
      </w:r>
      <w:r w:rsidR="00DC3EF1">
        <w:rPr>
          <w:b/>
          <w:szCs w:val="32"/>
        </w:rPr>
        <w:t>a</w:t>
      </w:r>
    </w:p>
    <w:p w14:paraId="08435198" w14:textId="77777777" w:rsidR="00E155A0" w:rsidRDefault="00E155A0" w:rsidP="00E155A0">
      <w:pPr>
        <w:jc w:val="center"/>
        <w:rPr>
          <w:b/>
          <w:szCs w:val="32"/>
        </w:rPr>
      </w:pPr>
    </w:p>
    <w:p w14:paraId="199DE1DA" w14:textId="77777777" w:rsidR="00E155A0" w:rsidRDefault="00E155A0" w:rsidP="00E155A0">
      <w:pPr>
        <w:jc w:val="center"/>
        <w:rPr>
          <w:b/>
          <w:szCs w:val="32"/>
        </w:rPr>
      </w:pPr>
    </w:p>
    <w:p w14:paraId="58EE336C" w14:textId="77777777" w:rsidR="00E155A0" w:rsidRDefault="00E155A0" w:rsidP="00E155A0">
      <w:pPr>
        <w:jc w:val="center"/>
        <w:rPr>
          <w:b/>
          <w:szCs w:val="32"/>
        </w:rPr>
      </w:pPr>
    </w:p>
    <w:p w14:paraId="45379E29" w14:textId="77777777" w:rsidR="00E155A0" w:rsidRDefault="00E155A0" w:rsidP="00E155A0">
      <w:pPr>
        <w:jc w:val="both"/>
        <w:rPr>
          <w:b/>
          <w:szCs w:val="32"/>
        </w:rPr>
      </w:pPr>
    </w:p>
    <w:p w14:paraId="01BB6244" w14:textId="17E75F8D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</w:t>
      </w:r>
      <w:r w:rsidR="005F41F1">
        <w:rPr>
          <w:b/>
          <w:szCs w:val="32"/>
        </w:rPr>
        <w:t>Zmluvná c</w:t>
      </w:r>
      <w:r>
        <w:rPr>
          <w:b/>
          <w:szCs w:val="32"/>
        </w:rPr>
        <w:t xml:space="preserve">ena </w:t>
      </w:r>
      <w:r w:rsidR="005F41F1">
        <w:rPr>
          <w:b/>
          <w:szCs w:val="32"/>
        </w:rPr>
        <w:t xml:space="preserve">celkom </w:t>
      </w:r>
      <w:r w:rsidR="00D2549D">
        <w:rPr>
          <w:b/>
          <w:szCs w:val="32"/>
        </w:rPr>
        <w:t>s</w:t>
      </w:r>
      <w:r w:rsidR="00D84304">
        <w:rPr>
          <w:b/>
          <w:szCs w:val="32"/>
        </w:rPr>
        <w:t> </w:t>
      </w:r>
      <w:r w:rsidR="00D2549D">
        <w:rPr>
          <w:b/>
          <w:szCs w:val="32"/>
        </w:rPr>
        <w:t>DPH</w:t>
      </w:r>
    </w:p>
    <w:p w14:paraId="22494FFC" w14:textId="77777777" w:rsidR="00D84304" w:rsidRDefault="00D84304" w:rsidP="00D84304">
      <w:pPr>
        <w:pStyle w:val="Vchodzie"/>
        <w:rPr>
          <w:rFonts w:cs="Times New Roman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7"/>
        <w:gridCol w:w="1193"/>
        <w:gridCol w:w="928"/>
        <w:gridCol w:w="862"/>
        <w:gridCol w:w="1125"/>
        <w:gridCol w:w="697"/>
        <w:gridCol w:w="1276"/>
      </w:tblGrid>
      <w:tr w:rsidR="00D84304" w14:paraId="3B359A10" w14:textId="77777777" w:rsidTr="00CC7803">
        <w:tc>
          <w:tcPr>
            <w:tcW w:w="0" w:type="auto"/>
          </w:tcPr>
          <w:p w14:paraId="718E2D04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Názov činnosti </w:t>
            </w:r>
          </w:p>
        </w:tc>
        <w:tc>
          <w:tcPr>
            <w:tcW w:w="0" w:type="auto"/>
          </w:tcPr>
          <w:p w14:paraId="7661F4AD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Merná jednotka</w:t>
            </w:r>
          </w:p>
          <w:p w14:paraId="26F4855D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 (MJ)</w:t>
            </w:r>
          </w:p>
        </w:tc>
        <w:tc>
          <w:tcPr>
            <w:tcW w:w="0" w:type="auto"/>
          </w:tcPr>
          <w:p w14:paraId="0DAD05A6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Počet MJ</w:t>
            </w:r>
          </w:p>
        </w:tc>
        <w:tc>
          <w:tcPr>
            <w:tcW w:w="0" w:type="auto"/>
          </w:tcPr>
          <w:p w14:paraId="41BE6202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Cena za  MJ </w:t>
            </w:r>
          </w:p>
          <w:p w14:paraId="3FC2C31D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bez DPH</w:t>
            </w:r>
          </w:p>
        </w:tc>
        <w:tc>
          <w:tcPr>
            <w:tcW w:w="0" w:type="auto"/>
          </w:tcPr>
          <w:p w14:paraId="2DC407F4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Celková cena</w:t>
            </w:r>
          </w:p>
          <w:p w14:paraId="5471DC01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bez DPH</w:t>
            </w:r>
          </w:p>
        </w:tc>
        <w:tc>
          <w:tcPr>
            <w:tcW w:w="0" w:type="auto"/>
          </w:tcPr>
          <w:p w14:paraId="2F11ED54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DPH</w:t>
            </w:r>
          </w:p>
        </w:tc>
        <w:tc>
          <w:tcPr>
            <w:tcW w:w="0" w:type="auto"/>
          </w:tcPr>
          <w:p w14:paraId="5DCA769F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Celková cena s DPH</w:t>
            </w:r>
          </w:p>
        </w:tc>
      </w:tr>
      <w:tr w:rsidR="00D84304" w14:paraId="6514BF54" w14:textId="77777777" w:rsidTr="00CC7803">
        <w:tc>
          <w:tcPr>
            <w:tcW w:w="0" w:type="auto"/>
          </w:tcPr>
          <w:p w14:paraId="12642BA9" w14:textId="54E29C19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 xml:space="preserve">Realizácia podlimitnej  zákazky s názvom „Rekonštrukcia  chodníkov na Farskej lúke“  </w:t>
            </w:r>
          </w:p>
        </w:tc>
        <w:tc>
          <w:tcPr>
            <w:tcW w:w="0" w:type="auto"/>
          </w:tcPr>
          <w:p w14:paraId="27EBAFB0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hodina</w:t>
            </w:r>
          </w:p>
        </w:tc>
        <w:tc>
          <w:tcPr>
            <w:tcW w:w="0" w:type="auto"/>
          </w:tcPr>
          <w:p w14:paraId="17BFBCBF" w14:textId="05C74ADC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</w:rPr>
              <w:t>60hod.</w:t>
            </w:r>
          </w:p>
        </w:tc>
        <w:tc>
          <w:tcPr>
            <w:tcW w:w="0" w:type="auto"/>
          </w:tcPr>
          <w:p w14:paraId="31B89BA4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</w:tcPr>
          <w:p w14:paraId="1237BB85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</w:tcPr>
          <w:p w14:paraId="7F21A817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</w:p>
        </w:tc>
        <w:tc>
          <w:tcPr>
            <w:tcW w:w="0" w:type="auto"/>
          </w:tcPr>
          <w:p w14:paraId="493A8533" w14:textId="77777777" w:rsidR="00D84304" w:rsidRDefault="00D84304" w:rsidP="00CC7803">
            <w:pPr>
              <w:pStyle w:val="Vchodzie"/>
              <w:spacing w:after="0" w:line="240" w:lineRule="auto"/>
              <w:rPr>
                <w:rFonts w:cs="Times New Roman"/>
              </w:rPr>
            </w:pPr>
          </w:p>
        </w:tc>
      </w:tr>
    </w:tbl>
    <w:p w14:paraId="67FCF67E" w14:textId="77777777" w:rsidR="00D84304" w:rsidRDefault="00D84304" w:rsidP="00D84304">
      <w:pPr>
        <w:jc w:val="both"/>
        <w:rPr>
          <w:szCs w:val="32"/>
        </w:rPr>
      </w:pPr>
    </w:p>
    <w:p w14:paraId="22CCDF51" w14:textId="77777777" w:rsidR="00D84304" w:rsidRDefault="00D84304" w:rsidP="00E155A0">
      <w:pPr>
        <w:jc w:val="both"/>
        <w:rPr>
          <w:b/>
          <w:szCs w:val="32"/>
        </w:rPr>
      </w:pPr>
    </w:p>
    <w:p w14:paraId="0CB5763D" w14:textId="1287973D" w:rsidR="00F2107B" w:rsidRDefault="00F2107B" w:rsidP="00E155A0">
      <w:pPr>
        <w:pStyle w:val="Vchodzie"/>
        <w:rPr>
          <w:rFonts w:cs="Times New Roman"/>
        </w:rPr>
      </w:pPr>
    </w:p>
    <w:p w14:paraId="51AFAE2A" w14:textId="1D2D0004" w:rsidR="001D1E38" w:rsidRDefault="00E337AA" w:rsidP="005F41F1">
      <w:pPr>
        <w:pStyle w:val="Vchodzie"/>
      </w:pPr>
      <w:r>
        <w:t>Som – nie som platca DPH</w:t>
      </w:r>
      <w:r>
        <w:rPr>
          <w:rStyle w:val="Odkaznapoznmkupodiarou"/>
        </w:rPr>
        <w:footnoteReference w:id="1"/>
      </w:r>
      <w:r>
        <w:t>.</w:t>
      </w:r>
    </w:p>
    <w:p w14:paraId="5BB9688C" w14:textId="77777777" w:rsidR="001D1E38" w:rsidRDefault="001D1E38" w:rsidP="00E155A0"/>
    <w:p w14:paraId="72ECAF81" w14:textId="77777777" w:rsidR="001D1E38" w:rsidRDefault="00E337AA" w:rsidP="00E155A0">
      <w:r>
        <w:t>Ponuka platná do .....................................</w:t>
      </w:r>
    </w:p>
    <w:p w14:paraId="7D15D03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8E28F0C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696A5F0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C68B537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7FCCE54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845410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799EB11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26DBAB51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74375" w14:textId="77777777" w:rsidR="00671B2A" w:rsidRDefault="00671B2A" w:rsidP="001D1E38">
      <w:r>
        <w:separator/>
      </w:r>
    </w:p>
  </w:endnote>
  <w:endnote w:type="continuationSeparator" w:id="0">
    <w:p w14:paraId="496994E7" w14:textId="77777777" w:rsidR="00671B2A" w:rsidRDefault="00671B2A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3714F090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337AA">
          <w:rPr>
            <w:noProof/>
          </w:rPr>
          <w:t>1</w:t>
        </w:r>
        <w:r>
          <w:fldChar w:fldCharType="end"/>
        </w:r>
      </w:p>
    </w:sdtContent>
  </w:sdt>
  <w:p w14:paraId="395DA45F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F69DC" w14:textId="77777777" w:rsidR="00671B2A" w:rsidRDefault="00671B2A" w:rsidP="001D1E38">
      <w:r>
        <w:separator/>
      </w:r>
    </w:p>
  </w:footnote>
  <w:footnote w:type="continuationSeparator" w:id="0">
    <w:p w14:paraId="27E300F1" w14:textId="77777777" w:rsidR="00671B2A" w:rsidRDefault="00671B2A" w:rsidP="001D1E38">
      <w:r>
        <w:continuationSeparator/>
      </w:r>
    </w:p>
  </w:footnote>
  <w:footnote w:id="1">
    <w:p w14:paraId="5872CB31" w14:textId="77777777" w:rsidR="00E337AA" w:rsidRDefault="00E337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 prečiarknite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D01ACE"/>
    <w:multiLevelType w:val="hybridMultilevel"/>
    <w:tmpl w:val="EB4EA016"/>
    <w:lvl w:ilvl="0" w:tplc="0A6E616E">
      <w:start w:val="13"/>
      <w:numFmt w:val="bullet"/>
      <w:lvlText w:val="-"/>
      <w:lvlJc w:val="left"/>
      <w:pPr>
        <w:ind w:left="181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53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5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7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9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1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3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5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75" w:hanging="360"/>
      </w:pPr>
      <w:rPr>
        <w:rFonts w:ascii="Wingdings" w:hAnsi="Wingdings" w:hint="default"/>
      </w:rPr>
    </w:lvl>
  </w:abstractNum>
  <w:abstractNum w:abstractNumId="1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0E3DF3"/>
    <w:rsid w:val="001601FD"/>
    <w:rsid w:val="001829BD"/>
    <w:rsid w:val="001D1E38"/>
    <w:rsid w:val="00223E34"/>
    <w:rsid w:val="002C1CD6"/>
    <w:rsid w:val="00301C34"/>
    <w:rsid w:val="00320548"/>
    <w:rsid w:val="003578B4"/>
    <w:rsid w:val="003C34FA"/>
    <w:rsid w:val="003F5578"/>
    <w:rsid w:val="004E6446"/>
    <w:rsid w:val="005547BE"/>
    <w:rsid w:val="005638BD"/>
    <w:rsid w:val="005864B9"/>
    <w:rsid w:val="005B7FD8"/>
    <w:rsid w:val="005F41F1"/>
    <w:rsid w:val="00622A82"/>
    <w:rsid w:val="006341ED"/>
    <w:rsid w:val="00671B2A"/>
    <w:rsid w:val="006F5DC1"/>
    <w:rsid w:val="00725A43"/>
    <w:rsid w:val="007507E6"/>
    <w:rsid w:val="0079677A"/>
    <w:rsid w:val="007E0B67"/>
    <w:rsid w:val="007F4E1F"/>
    <w:rsid w:val="007F650E"/>
    <w:rsid w:val="008161F3"/>
    <w:rsid w:val="008955EE"/>
    <w:rsid w:val="008D4F3A"/>
    <w:rsid w:val="008D7FA0"/>
    <w:rsid w:val="008E2DA9"/>
    <w:rsid w:val="00963B80"/>
    <w:rsid w:val="00982C1B"/>
    <w:rsid w:val="009C5C6B"/>
    <w:rsid w:val="00A05B5E"/>
    <w:rsid w:val="00A57245"/>
    <w:rsid w:val="00AD6DF4"/>
    <w:rsid w:val="00BE6A0C"/>
    <w:rsid w:val="00C02ACB"/>
    <w:rsid w:val="00C54DFC"/>
    <w:rsid w:val="00C61ED0"/>
    <w:rsid w:val="00D060C2"/>
    <w:rsid w:val="00D2549D"/>
    <w:rsid w:val="00D84304"/>
    <w:rsid w:val="00DB29E0"/>
    <w:rsid w:val="00DC3EF1"/>
    <w:rsid w:val="00E155A0"/>
    <w:rsid w:val="00E337AA"/>
    <w:rsid w:val="00E56D6C"/>
    <w:rsid w:val="00F2107B"/>
    <w:rsid w:val="00F54135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C4315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337A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337A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E337AA"/>
    <w:rPr>
      <w:vertAlign w:val="superscript"/>
    </w:r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C02ACB"/>
  </w:style>
  <w:style w:type="character" w:customStyle="1" w:styleId="Zkladntext11CenturyGothic10bodov">
    <w:name w:val="Základný text (11) + Century Gothic;10 bodov"/>
    <w:rsid w:val="00A05B5E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kladntext11">
    <w:name w:val="Základný text (11)_"/>
    <w:link w:val="Zkladntext110"/>
    <w:locked/>
    <w:rsid w:val="00A05B5E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Zkladntext110">
    <w:name w:val="Základný text (11)"/>
    <w:basedOn w:val="Normlny"/>
    <w:link w:val="Zkladntext11"/>
    <w:rsid w:val="00A05B5E"/>
    <w:pPr>
      <w:widowControl w:val="0"/>
      <w:shd w:val="clear" w:color="auto" w:fill="FFFFFF"/>
      <w:spacing w:line="552" w:lineRule="exact"/>
      <w:jc w:val="both"/>
    </w:pPr>
    <w:rPr>
      <w:rFonts w:ascii="Book Antiqua" w:eastAsia="Book Antiqua" w:hAnsi="Book Antiqua" w:cs="Book Antiqua"/>
      <w:sz w:val="19"/>
      <w:szCs w:val="19"/>
      <w:lang w:eastAsia="en-US"/>
    </w:rPr>
  </w:style>
  <w:style w:type="table" w:styleId="Mriekatabuky">
    <w:name w:val="Table Grid"/>
    <w:basedOn w:val="Normlnatabuka"/>
    <w:uiPriority w:val="39"/>
    <w:rsid w:val="005F41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32E70-EA42-4072-ADEE-7564B47D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17</cp:revision>
  <cp:lastPrinted>2022-01-31T12:47:00Z</cp:lastPrinted>
  <dcterms:created xsi:type="dcterms:W3CDTF">2019-11-22T09:00:00Z</dcterms:created>
  <dcterms:modified xsi:type="dcterms:W3CDTF">2022-02-25T07:20:00Z</dcterms:modified>
</cp:coreProperties>
</file>